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22"/>
        </w:rPr>
      </w:pPr>
    </w:p>
    <w:p>
      <w:pPr>
        <w:spacing w:line="220" w:lineRule="auto" w:before="113"/>
        <w:ind w:left="1420" w:right="3622" w:firstLine="0"/>
        <w:jc w:val="left"/>
        <w:rPr>
          <w:rFonts w:ascii="Calibri" w:hAnsi="Calibri"/>
          <w:sz w:val="32"/>
        </w:rPr>
      </w:pPr>
      <w:r>
        <w:rPr/>
        <w:pict>
          <v:shape style="position:absolute;margin-left:513.12738pt;margin-top:-66.027695pt;width:25.5pt;height:283.5pt;mso-position-horizontal-relative:page;mso-position-vertical-relative:paragraph;z-index:251658240" coordorigin="10263,-1321" coordsize="510,5670" path="m10772,-1321l10433,-1321,10366,-1307,10312,-1271,10276,-1217,10263,-1150,10263,4179,10276,4245,10312,4299,10366,4335,10433,4349,10772,4349,10772,-1321xe" filled="true" fillcolor="#005ead" stroked="false">
            <v:path arrowok="t"/>
            <v:fill type="solid"/>
            <w10:wrap type="none"/>
          </v:shape>
        </w:pict>
      </w:r>
      <w:r>
        <w:rPr/>
        <w:pict>
          <v:shape style="position:absolute;margin-left:516.99353pt;margin-top:-58.823795pt;width:8.85pt;height:36.550pt;mso-position-horizontal-relative:page;mso-position-vertical-relative:paragraph;z-index:251659264" type="#_x0000_t202" filled="false" stroked="false">
            <v:textbox inset="0,0,0,0" style="layout-flow:vertical;mso-layout-flow-alt:bottom-to-top">
              <w:txbxContent>
                <w:p>
                  <w:pPr>
                    <w:spacing w:before="15"/>
                    <w:ind w:left="20" w:right="0" w:firstLine="0"/>
                    <w:jc w:val="left"/>
                    <w:rPr>
                      <w:rFonts w:ascii="Gill Sans MT" w:hAnsi="Gill Sans MT"/>
                      <w:sz w:val="12"/>
                    </w:rPr>
                  </w:pPr>
                  <w:r>
                    <w:rPr>
                      <w:rFonts w:ascii="Gill Sans MT" w:hAnsi="Gill Sans MT"/>
                      <w:color w:val="FFFFFF"/>
                      <w:w w:val="95"/>
                      <w:sz w:val="12"/>
                    </w:rPr>
                    <w:t>PORTUGUÊS</w:t>
                  </w:r>
                </w:p>
              </w:txbxContent>
            </v:textbox>
            <w10:wrap type="none"/>
          </v:shape>
        </w:pict>
      </w:r>
      <w:r>
        <w:rPr>
          <w:rFonts w:ascii="Calibri" w:hAnsi="Calibri"/>
          <w:color w:val="005EAD"/>
          <w:spacing w:val="5"/>
          <w:w w:val="110"/>
          <w:sz w:val="32"/>
        </w:rPr>
        <w:t>RELATÓRIO </w:t>
      </w:r>
      <w:r>
        <w:rPr>
          <w:rFonts w:ascii="Calibri" w:hAnsi="Calibri"/>
          <w:color w:val="005EAD"/>
          <w:spacing w:val="4"/>
          <w:w w:val="110"/>
          <w:sz w:val="32"/>
        </w:rPr>
        <w:t>DE COLETA DE </w:t>
      </w:r>
      <w:r>
        <w:rPr>
          <w:rFonts w:ascii="Calibri" w:hAnsi="Calibri"/>
          <w:color w:val="005EAD"/>
          <w:spacing w:val="7"/>
          <w:w w:val="110"/>
          <w:sz w:val="32"/>
        </w:rPr>
        <w:t>DADOS </w:t>
      </w:r>
      <w:r>
        <w:rPr>
          <w:rFonts w:ascii="Calibri" w:hAnsi="Calibri"/>
          <w:color w:val="005EAD"/>
          <w:spacing w:val="6"/>
          <w:w w:val="110"/>
          <w:sz w:val="32"/>
        </w:rPr>
        <w:t>TIC </w:t>
      </w:r>
      <w:r>
        <w:rPr>
          <w:rFonts w:ascii="Calibri" w:hAnsi="Calibri"/>
          <w:color w:val="005EAD"/>
          <w:spacing w:val="5"/>
          <w:w w:val="110"/>
          <w:sz w:val="32"/>
        </w:rPr>
        <w:t>GOVERNO </w:t>
      </w:r>
      <w:r>
        <w:rPr>
          <w:rFonts w:ascii="Calibri" w:hAnsi="Calibri"/>
          <w:color w:val="005EAD"/>
          <w:spacing w:val="7"/>
          <w:w w:val="110"/>
          <w:sz w:val="32"/>
        </w:rPr>
        <w:t>ELETRÔNICO</w:t>
      </w:r>
      <w:r>
        <w:rPr>
          <w:rFonts w:ascii="Calibri" w:hAnsi="Calibri"/>
          <w:color w:val="005EAD"/>
          <w:spacing w:val="60"/>
          <w:w w:val="110"/>
          <w:sz w:val="32"/>
        </w:rPr>
        <w:t> </w:t>
      </w:r>
      <w:r>
        <w:rPr>
          <w:rFonts w:ascii="Calibri" w:hAnsi="Calibri"/>
          <w:color w:val="005EAD"/>
          <w:spacing w:val="9"/>
          <w:w w:val="110"/>
          <w:sz w:val="32"/>
        </w:rPr>
        <w:t>2017</w:t>
      </w:r>
    </w:p>
    <w:p>
      <w:pPr>
        <w:pStyle w:val="BodyText"/>
        <w:rPr>
          <w:rFonts w:ascii="Calibri"/>
          <w:sz w:val="36"/>
        </w:rPr>
      </w:pPr>
    </w:p>
    <w:p>
      <w:pPr>
        <w:pStyle w:val="BodyText"/>
        <w:rPr>
          <w:rFonts w:ascii="Calibri"/>
          <w:sz w:val="36"/>
        </w:rPr>
      </w:pPr>
    </w:p>
    <w:p>
      <w:pPr>
        <w:pStyle w:val="Heading2"/>
        <w:ind w:left="1420"/>
      </w:pPr>
      <w:r>
        <w:rPr>
          <w:color w:val="005EAD"/>
          <w:w w:val="105"/>
        </w:rPr>
        <w:t>INTRODUÇÃO</w:t>
      </w:r>
    </w:p>
    <w:p>
      <w:pPr>
        <w:pStyle w:val="BodyText"/>
        <w:spacing w:before="11"/>
        <w:rPr>
          <w:rFonts w:ascii="Calibri"/>
          <w:sz w:val="24"/>
        </w:rPr>
      </w:pPr>
    </w:p>
    <w:p>
      <w:pPr>
        <w:pStyle w:val="BodyText"/>
        <w:spacing w:line="288" w:lineRule="auto"/>
        <w:ind w:left="1420" w:right="1410"/>
        <w:jc w:val="both"/>
      </w:pPr>
      <w:r>
        <w:rPr>
          <w:color w:val="231F20"/>
        </w:rPr>
        <w:t>O </w:t>
      </w:r>
      <w:r>
        <w:rPr>
          <w:color w:val="231F20"/>
          <w:spacing w:val="3"/>
        </w:rPr>
        <w:t>Comitê Gestor </w:t>
      </w:r>
      <w:r>
        <w:rPr>
          <w:color w:val="231F20"/>
        </w:rPr>
        <w:t>da </w:t>
      </w:r>
      <w:r>
        <w:rPr>
          <w:color w:val="231F20"/>
          <w:spacing w:val="3"/>
        </w:rPr>
        <w:t>Internet </w:t>
      </w:r>
      <w:r>
        <w:rPr>
          <w:color w:val="231F20"/>
        </w:rPr>
        <w:t>no </w:t>
      </w:r>
      <w:r>
        <w:rPr>
          <w:color w:val="231F20"/>
          <w:spacing w:val="3"/>
        </w:rPr>
        <w:t>Brasil (CGI.br), </w:t>
      </w:r>
      <w:r>
        <w:rPr>
          <w:color w:val="231F20"/>
          <w:spacing w:val="2"/>
        </w:rPr>
        <w:t>por </w:t>
      </w:r>
      <w:r>
        <w:rPr>
          <w:color w:val="231F20"/>
          <w:spacing w:val="3"/>
        </w:rPr>
        <w:t>meio </w:t>
      </w:r>
      <w:r>
        <w:rPr>
          <w:color w:val="231F20"/>
        </w:rPr>
        <w:t>do </w:t>
      </w:r>
      <w:r>
        <w:rPr>
          <w:color w:val="231F20"/>
          <w:spacing w:val="3"/>
        </w:rPr>
        <w:t>Centro Regional </w:t>
      </w:r>
      <w:r>
        <w:rPr>
          <w:color w:val="231F20"/>
        </w:rPr>
        <w:t>de </w:t>
      </w:r>
      <w:r>
        <w:rPr>
          <w:color w:val="231F20"/>
          <w:spacing w:val="4"/>
        </w:rPr>
        <w:t>Estudos  </w:t>
      </w:r>
      <w:r>
        <w:rPr>
          <w:color w:val="231F20"/>
          <w:spacing w:val="2"/>
        </w:rPr>
        <w:t>para </w:t>
      </w:r>
      <w:r>
        <w:rPr>
          <w:color w:val="231F20"/>
        </w:rPr>
        <w:t>o </w:t>
      </w:r>
      <w:r>
        <w:rPr>
          <w:color w:val="231F20"/>
          <w:spacing w:val="3"/>
        </w:rPr>
        <w:t>Desenvolvimento </w:t>
      </w:r>
      <w:r>
        <w:rPr>
          <w:color w:val="231F20"/>
        </w:rPr>
        <w:t>da </w:t>
      </w:r>
      <w:r>
        <w:rPr>
          <w:color w:val="231F20"/>
          <w:spacing w:val="3"/>
        </w:rPr>
        <w:t>Sociedade </w:t>
      </w:r>
      <w:r>
        <w:rPr>
          <w:color w:val="231F20"/>
        </w:rPr>
        <w:t>da </w:t>
      </w:r>
      <w:r>
        <w:rPr>
          <w:color w:val="231F20"/>
          <w:spacing w:val="3"/>
        </w:rPr>
        <w:t>Informação (Cetic.br), departamento </w:t>
      </w:r>
      <w:r>
        <w:rPr>
          <w:color w:val="231F20"/>
        </w:rPr>
        <w:t>do </w:t>
      </w:r>
      <w:r>
        <w:rPr>
          <w:color w:val="231F20"/>
          <w:spacing w:val="3"/>
        </w:rPr>
        <w:t>Núcleo </w:t>
      </w:r>
      <w:r>
        <w:rPr>
          <w:color w:val="231F20"/>
          <w:spacing w:val="4"/>
        </w:rPr>
        <w:t>de </w:t>
      </w:r>
      <w:r>
        <w:rPr>
          <w:color w:val="231F20"/>
          <w:spacing w:val="3"/>
        </w:rPr>
        <w:t>Informação </w:t>
      </w:r>
      <w:r>
        <w:rPr>
          <w:color w:val="231F20"/>
        </w:rPr>
        <w:t>e </w:t>
      </w:r>
      <w:r>
        <w:rPr>
          <w:color w:val="231F20"/>
          <w:spacing w:val="3"/>
        </w:rPr>
        <w:t>Coordenação </w:t>
      </w:r>
      <w:r>
        <w:rPr>
          <w:color w:val="231F20"/>
        </w:rPr>
        <w:t>do Ponto BR </w:t>
      </w:r>
      <w:r>
        <w:rPr>
          <w:color w:val="231F20"/>
          <w:spacing w:val="3"/>
        </w:rPr>
        <w:t>(NIC.br), apresenta </w:t>
      </w:r>
      <w:r>
        <w:rPr>
          <w:color w:val="231F20"/>
        </w:rPr>
        <w:t>o </w:t>
      </w:r>
      <w:r>
        <w:rPr>
          <w:color w:val="231F20"/>
          <w:spacing w:val="3"/>
        </w:rPr>
        <w:t>relatório </w:t>
      </w:r>
      <w:r>
        <w:rPr>
          <w:color w:val="231F20"/>
        </w:rPr>
        <w:t>de </w:t>
      </w:r>
      <w:r>
        <w:rPr>
          <w:color w:val="231F20"/>
          <w:spacing w:val="3"/>
        </w:rPr>
        <w:t>coleta </w:t>
      </w:r>
      <w:r>
        <w:rPr>
          <w:color w:val="231F20"/>
        </w:rPr>
        <w:t>de </w:t>
      </w:r>
      <w:r>
        <w:rPr>
          <w:color w:val="231F20"/>
          <w:spacing w:val="4"/>
        </w:rPr>
        <w:t>dados  </w:t>
      </w:r>
      <w:r>
        <w:rPr>
          <w:color w:val="231F20"/>
        </w:rPr>
        <w:t>da </w:t>
      </w:r>
      <w:r>
        <w:rPr>
          <w:color w:val="231F20"/>
          <w:spacing w:val="3"/>
        </w:rPr>
        <w:t>pesquisa </w:t>
      </w:r>
      <w:r>
        <w:rPr>
          <w:color w:val="231F20"/>
          <w:spacing w:val="2"/>
        </w:rPr>
        <w:t>TIC Governo </w:t>
      </w:r>
      <w:r>
        <w:rPr>
          <w:color w:val="231F20"/>
          <w:spacing w:val="3"/>
        </w:rPr>
        <w:t>Eletrônico 2017. </w:t>
      </w:r>
      <w:r>
        <w:rPr>
          <w:color w:val="231F20"/>
        </w:rPr>
        <w:t>O </w:t>
      </w:r>
      <w:r>
        <w:rPr>
          <w:color w:val="231F20"/>
          <w:spacing w:val="2"/>
        </w:rPr>
        <w:t>objetivo </w:t>
      </w:r>
      <w:r>
        <w:rPr>
          <w:color w:val="231F20"/>
        </w:rPr>
        <w:t>do </w:t>
      </w:r>
      <w:r>
        <w:rPr>
          <w:color w:val="231F20"/>
          <w:spacing w:val="3"/>
        </w:rPr>
        <w:t>relatório </w:t>
      </w:r>
      <w:r>
        <w:rPr>
          <w:color w:val="231F20"/>
        </w:rPr>
        <w:t>é </w:t>
      </w:r>
      <w:r>
        <w:rPr>
          <w:color w:val="231F20"/>
          <w:spacing w:val="3"/>
        </w:rPr>
        <w:t>informar características específicas </w:t>
      </w:r>
      <w:r>
        <w:rPr>
          <w:color w:val="231F20"/>
        </w:rPr>
        <w:t>da </w:t>
      </w:r>
      <w:r>
        <w:rPr>
          <w:color w:val="231F20"/>
          <w:spacing w:val="3"/>
        </w:rPr>
        <w:t>edição </w:t>
      </w:r>
      <w:r>
        <w:rPr>
          <w:color w:val="231F20"/>
        </w:rPr>
        <w:t>de </w:t>
      </w:r>
      <w:r>
        <w:rPr>
          <w:color w:val="231F20"/>
          <w:spacing w:val="3"/>
        </w:rPr>
        <w:t>2017 </w:t>
      </w:r>
      <w:r>
        <w:rPr>
          <w:color w:val="231F20"/>
        </w:rPr>
        <w:t>do </w:t>
      </w:r>
      <w:r>
        <w:rPr>
          <w:color w:val="231F20"/>
          <w:spacing w:val="3"/>
        </w:rPr>
        <w:t>estudo, contemplando eventuais alterações realizadas </w:t>
      </w:r>
      <w:r>
        <w:rPr>
          <w:color w:val="231F20"/>
          <w:spacing w:val="4"/>
        </w:rPr>
        <w:t>nos </w:t>
      </w:r>
      <w:r>
        <w:rPr>
          <w:color w:val="231F20"/>
          <w:spacing w:val="3"/>
        </w:rPr>
        <w:t>instrumentos </w:t>
      </w:r>
      <w:r>
        <w:rPr>
          <w:color w:val="231F20"/>
        </w:rPr>
        <w:t>de </w:t>
      </w:r>
      <w:r>
        <w:rPr>
          <w:color w:val="231F20"/>
          <w:spacing w:val="3"/>
        </w:rPr>
        <w:t>coleta, </w:t>
      </w:r>
      <w:r>
        <w:rPr>
          <w:color w:val="231F20"/>
        </w:rPr>
        <w:t>a </w:t>
      </w:r>
      <w:r>
        <w:rPr>
          <w:color w:val="231F20"/>
          <w:spacing w:val="3"/>
        </w:rPr>
        <w:t>alocação </w:t>
      </w:r>
      <w:r>
        <w:rPr>
          <w:color w:val="231F20"/>
        </w:rPr>
        <w:t>da </w:t>
      </w:r>
      <w:r>
        <w:rPr>
          <w:color w:val="231F20"/>
          <w:spacing w:val="3"/>
        </w:rPr>
        <w:t>amostra implementada </w:t>
      </w:r>
      <w:r>
        <w:rPr>
          <w:color w:val="231F20"/>
        </w:rPr>
        <w:t>no </w:t>
      </w:r>
      <w:r>
        <w:rPr>
          <w:color w:val="231F20"/>
          <w:spacing w:val="2"/>
        </w:rPr>
        <w:t>ano </w:t>
      </w:r>
      <w:r>
        <w:rPr>
          <w:color w:val="231F20"/>
        </w:rPr>
        <w:t>e as </w:t>
      </w:r>
      <w:r>
        <w:rPr>
          <w:color w:val="231F20"/>
          <w:spacing w:val="3"/>
        </w:rPr>
        <w:t>taxas </w:t>
      </w:r>
      <w:r>
        <w:rPr>
          <w:color w:val="231F20"/>
        </w:rPr>
        <w:t>de </w:t>
      </w:r>
      <w:r>
        <w:rPr>
          <w:color w:val="231F20"/>
          <w:spacing w:val="4"/>
        </w:rPr>
        <w:t>resposta </w:t>
      </w:r>
      <w:r>
        <w:rPr>
          <w:color w:val="231F20"/>
          <w:spacing w:val="3"/>
        </w:rPr>
        <w:t>verificadas.</w:t>
      </w:r>
    </w:p>
    <w:p>
      <w:pPr>
        <w:pStyle w:val="BodyText"/>
        <w:spacing w:line="288" w:lineRule="auto" w:before="97"/>
        <w:ind w:left="1420" w:right="1411"/>
        <w:jc w:val="both"/>
      </w:pPr>
      <w:r>
        <w:rPr>
          <w:color w:val="231F20"/>
        </w:rPr>
        <w:t>A apresentação completa da metodologia da pesquisa, incluindo os objetivos, os principais conceitos e as características do plano amostral empregado, está descrita no “Relatório Metodológico”.</w:t>
      </w:r>
    </w:p>
    <w:p>
      <w:pPr>
        <w:pStyle w:val="BodyText"/>
        <w:rPr>
          <w:sz w:val="20"/>
        </w:rPr>
      </w:pPr>
    </w:p>
    <w:p>
      <w:pPr>
        <w:pStyle w:val="BodyText"/>
        <w:spacing w:before="11"/>
        <w:rPr>
          <w:sz w:val="21"/>
        </w:rPr>
      </w:pPr>
    </w:p>
    <w:p>
      <w:pPr>
        <w:pStyle w:val="BodyText"/>
        <w:ind w:left="1420"/>
        <w:jc w:val="both"/>
        <w:rPr>
          <w:rFonts w:ascii="Calibri" w:hAnsi="Calibri"/>
        </w:rPr>
      </w:pPr>
      <w:r>
        <w:rPr>
          <w:rFonts w:ascii="Calibri" w:hAnsi="Calibri"/>
          <w:color w:val="005EAD"/>
          <w:w w:val="105"/>
        </w:rPr>
        <w:t>ALOCAÇÃO DA AMOSTRA</w:t>
      </w:r>
    </w:p>
    <w:p>
      <w:pPr>
        <w:pStyle w:val="BodyText"/>
        <w:spacing w:before="1"/>
        <w:rPr>
          <w:rFonts w:ascii="Calibri"/>
          <w:sz w:val="28"/>
        </w:rPr>
      </w:pPr>
    </w:p>
    <w:p>
      <w:pPr>
        <w:spacing w:before="0"/>
        <w:ind w:left="1420" w:right="0" w:firstLine="0"/>
        <w:jc w:val="both"/>
        <w:rPr>
          <w:rFonts w:ascii="Calibri" w:hAnsi="Calibri"/>
          <w:sz w:val="16"/>
        </w:rPr>
      </w:pPr>
      <w:r>
        <w:rPr>
          <w:rFonts w:ascii="Calibri" w:hAnsi="Calibri"/>
          <w:color w:val="005EAD"/>
          <w:w w:val="110"/>
          <w:sz w:val="16"/>
        </w:rPr>
        <w:t>ÓRGÃOS PÚBLICOS FEDERAIS E ESTADUAIS</w:t>
      </w:r>
    </w:p>
    <w:p>
      <w:pPr>
        <w:pStyle w:val="BodyText"/>
        <w:spacing w:before="150"/>
        <w:ind w:left="1420"/>
        <w:jc w:val="both"/>
      </w:pPr>
      <w:r>
        <w:rPr>
          <w:color w:val="231F20"/>
        </w:rPr>
        <w:t>A alocação da amostra de órgãos públicos federais e estaduais é apresentada na Tabela 1.</w:t>
      </w:r>
    </w:p>
    <w:p>
      <w:pPr>
        <w:pStyle w:val="BodyText"/>
        <w:rPr>
          <w:sz w:val="20"/>
        </w:rPr>
      </w:pPr>
    </w:p>
    <w:p>
      <w:pPr>
        <w:spacing w:before="173"/>
        <w:ind w:left="1420" w:right="0" w:firstLine="0"/>
        <w:jc w:val="both"/>
        <w:rPr>
          <w:rFonts w:ascii="Calibri"/>
          <w:sz w:val="12"/>
        </w:rPr>
      </w:pPr>
      <w:r>
        <w:rPr>
          <w:rFonts w:ascii="Calibri"/>
          <w:color w:val="808285"/>
          <w:w w:val="110"/>
          <w:sz w:val="12"/>
        </w:rPr>
        <w:t>TABELA 1</w:t>
      </w:r>
    </w:p>
    <w:p>
      <w:pPr>
        <w:spacing w:before="14" w:after="43"/>
        <w:ind w:left="1420" w:right="0" w:firstLine="0"/>
        <w:jc w:val="both"/>
        <w:rPr>
          <w:rFonts w:ascii="Calibri" w:hAnsi="Calibri"/>
          <w:sz w:val="14"/>
        </w:rPr>
      </w:pPr>
      <w:r>
        <w:rPr>
          <w:rFonts w:ascii="Calibri" w:hAnsi="Calibri"/>
          <w:color w:val="6D6E71"/>
          <w:w w:val="105"/>
          <w:sz w:val="14"/>
        </w:rPr>
        <w:t>ALOCAÇÃO DA AMOSTRA, SEGUNDO ESTRATOS DE ÓRGÃOS PÚBLICOS FEDERAIS E ESTADUAIS</w:t>
      </w:r>
    </w:p>
    <w:tbl>
      <w:tblPr>
        <w:tblW w:w="0" w:type="auto"/>
        <w:jc w:val="left"/>
        <w:tblInd w:w="143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5839"/>
        <w:gridCol w:w="1304"/>
      </w:tblGrid>
      <w:tr>
        <w:trPr>
          <w:trHeight w:val="305" w:hRule="atLeast"/>
        </w:trPr>
        <w:tc>
          <w:tcPr>
            <w:tcW w:w="5839" w:type="dxa"/>
            <w:shd w:val="clear" w:color="auto" w:fill="C7D0EA"/>
          </w:tcPr>
          <w:p>
            <w:pPr>
              <w:pStyle w:val="TableParagraph"/>
              <w:ind w:left="113"/>
              <w:jc w:val="left"/>
              <w:rPr>
                <w:sz w:val="13"/>
              </w:rPr>
            </w:pPr>
            <w:r>
              <w:rPr>
                <w:color w:val="58595B"/>
                <w:w w:val="105"/>
                <w:sz w:val="13"/>
              </w:rPr>
              <w:t>Alocação da amostra nos órgãos públicos federais e estaduais</w:t>
            </w:r>
          </w:p>
        </w:tc>
        <w:tc>
          <w:tcPr>
            <w:tcW w:w="1304" w:type="dxa"/>
            <w:shd w:val="clear" w:color="auto" w:fill="C7D0EA"/>
          </w:tcPr>
          <w:p>
            <w:pPr>
              <w:pStyle w:val="TableParagraph"/>
              <w:ind w:left="156"/>
              <w:jc w:val="left"/>
              <w:rPr>
                <w:sz w:val="13"/>
              </w:rPr>
            </w:pPr>
            <w:r>
              <w:rPr>
                <w:color w:val="58595B"/>
                <w:w w:val="105"/>
                <w:sz w:val="13"/>
              </w:rPr>
              <w:t>Amostra prevista</w:t>
            </w:r>
          </w:p>
        </w:tc>
      </w:tr>
      <w:tr>
        <w:trPr>
          <w:trHeight w:val="305" w:hRule="atLeast"/>
        </w:trPr>
        <w:tc>
          <w:tcPr>
            <w:tcW w:w="5839" w:type="dxa"/>
            <w:shd w:val="clear" w:color="auto" w:fill="EEF0F8"/>
          </w:tcPr>
          <w:p>
            <w:pPr>
              <w:pStyle w:val="TableParagraph"/>
              <w:ind w:left="113"/>
              <w:jc w:val="left"/>
              <w:rPr>
                <w:sz w:val="13"/>
              </w:rPr>
            </w:pPr>
            <w:r>
              <w:rPr>
                <w:color w:val="414042"/>
                <w:w w:val="110"/>
                <w:sz w:val="13"/>
              </w:rPr>
              <w:t>Censo da Esfera Federal e dos poderes Legislativo, Judiciário e Ministério Público Estadual</w:t>
            </w:r>
          </w:p>
        </w:tc>
        <w:tc>
          <w:tcPr>
            <w:tcW w:w="1304" w:type="dxa"/>
            <w:shd w:val="clear" w:color="auto" w:fill="EEF0F8"/>
          </w:tcPr>
          <w:p>
            <w:pPr>
              <w:pStyle w:val="TableParagraph"/>
              <w:ind w:left="165" w:right="152"/>
              <w:rPr>
                <w:sz w:val="13"/>
              </w:rPr>
            </w:pPr>
            <w:r>
              <w:rPr>
                <w:color w:val="414042"/>
                <w:w w:val="120"/>
                <w:sz w:val="13"/>
              </w:rPr>
              <w:t>269</w:t>
            </w:r>
          </w:p>
        </w:tc>
      </w:tr>
      <w:tr>
        <w:trPr>
          <w:trHeight w:val="305" w:hRule="atLeast"/>
        </w:trPr>
        <w:tc>
          <w:tcPr>
            <w:tcW w:w="5839" w:type="dxa"/>
            <w:shd w:val="clear" w:color="auto" w:fill="E1E5F3"/>
          </w:tcPr>
          <w:p>
            <w:pPr>
              <w:pStyle w:val="TableParagraph"/>
              <w:ind w:left="113"/>
              <w:jc w:val="left"/>
              <w:rPr>
                <w:sz w:val="13"/>
              </w:rPr>
            </w:pPr>
            <w:r>
              <w:rPr>
                <w:color w:val="414042"/>
                <w:w w:val="110"/>
                <w:sz w:val="13"/>
              </w:rPr>
              <w:t>Censo das secretarias estaduais de Educação, Saúde e Fazenda/Finanças</w:t>
            </w:r>
          </w:p>
        </w:tc>
        <w:tc>
          <w:tcPr>
            <w:tcW w:w="1304" w:type="dxa"/>
            <w:shd w:val="clear" w:color="auto" w:fill="E1E5F3"/>
          </w:tcPr>
          <w:p>
            <w:pPr>
              <w:pStyle w:val="TableParagraph"/>
              <w:ind w:left="165" w:right="27"/>
              <w:rPr>
                <w:sz w:val="13"/>
              </w:rPr>
            </w:pPr>
            <w:r>
              <w:rPr>
                <w:color w:val="414042"/>
                <w:w w:val="120"/>
                <w:sz w:val="13"/>
              </w:rPr>
              <w:t>81</w:t>
            </w:r>
          </w:p>
        </w:tc>
      </w:tr>
      <w:tr>
        <w:trPr>
          <w:trHeight w:val="305" w:hRule="atLeast"/>
        </w:trPr>
        <w:tc>
          <w:tcPr>
            <w:tcW w:w="5839" w:type="dxa"/>
            <w:shd w:val="clear" w:color="auto" w:fill="EEF0F8"/>
          </w:tcPr>
          <w:p>
            <w:pPr>
              <w:pStyle w:val="TableParagraph"/>
              <w:ind w:left="113"/>
              <w:jc w:val="left"/>
              <w:rPr>
                <w:sz w:val="13"/>
              </w:rPr>
            </w:pPr>
            <w:r>
              <w:rPr>
                <w:color w:val="414042"/>
                <w:w w:val="105"/>
                <w:sz w:val="13"/>
              </w:rPr>
              <w:t>Amostra Executivo Estadual – Norte e Centro-Oeste – Administração Direta</w:t>
            </w:r>
          </w:p>
        </w:tc>
        <w:tc>
          <w:tcPr>
            <w:tcW w:w="1304" w:type="dxa"/>
            <w:shd w:val="clear" w:color="auto" w:fill="EEF0F8"/>
          </w:tcPr>
          <w:p>
            <w:pPr>
              <w:pStyle w:val="TableParagraph"/>
              <w:ind w:left="165" w:right="27"/>
              <w:rPr>
                <w:sz w:val="13"/>
              </w:rPr>
            </w:pPr>
            <w:r>
              <w:rPr>
                <w:color w:val="414042"/>
                <w:w w:val="120"/>
                <w:sz w:val="13"/>
              </w:rPr>
              <w:t>57</w:t>
            </w:r>
          </w:p>
        </w:tc>
      </w:tr>
      <w:tr>
        <w:trPr>
          <w:trHeight w:val="305" w:hRule="atLeast"/>
        </w:trPr>
        <w:tc>
          <w:tcPr>
            <w:tcW w:w="5839" w:type="dxa"/>
            <w:shd w:val="clear" w:color="auto" w:fill="E1E5F3"/>
          </w:tcPr>
          <w:p>
            <w:pPr>
              <w:pStyle w:val="TableParagraph"/>
              <w:ind w:left="113"/>
              <w:jc w:val="left"/>
              <w:rPr>
                <w:sz w:val="13"/>
              </w:rPr>
            </w:pPr>
            <w:r>
              <w:rPr>
                <w:color w:val="414042"/>
                <w:w w:val="105"/>
                <w:sz w:val="13"/>
              </w:rPr>
              <w:t>Amostra Executivo Estadual – Norte e Centro-Oeste – Administração Indireta</w:t>
            </w:r>
          </w:p>
        </w:tc>
        <w:tc>
          <w:tcPr>
            <w:tcW w:w="1304" w:type="dxa"/>
            <w:shd w:val="clear" w:color="auto" w:fill="E1E5F3"/>
          </w:tcPr>
          <w:p>
            <w:pPr>
              <w:pStyle w:val="TableParagraph"/>
              <w:ind w:left="165" w:right="27"/>
              <w:rPr>
                <w:sz w:val="13"/>
              </w:rPr>
            </w:pPr>
            <w:r>
              <w:rPr>
                <w:color w:val="414042"/>
                <w:w w:val="120"/>
                <w:sz w:val="13"/>
              </w:rPr>
              <w:t>55</w:t>
            </w:r>
          </w:p>
        </w:tc>
      </w:tr>
      <w:tr>
        <w:trPr>
          <w:trHeight w:val="305" w:hRule="atLeast"/>
        </w:trPr>
        <w:tc>
          <w:tcPr>
            <w:tcW w:w="5839" w:type="dxa"/>
            <w:shd w:val="clear" w:color="auto" w:fill="EEF0F8"/>
          </w:tcPr>
          <w:p>
            <w:pPr>
              <w:pStyle w:val="TableParagraph"/>
              <w:ind w:left="113"/>
              <w:jc w:val="left"/>
              <w:rPr>
                <w:sz w:val="13"/>
              </w:rPr>
            </w:pPr>
            <w:r>
              <w:rPr>
                <w:color w:val="414042"/>
                <w:w w:val="105"/>
                <w:sz w:val="13"/>
              </w:rPr>
              <w:t>Amostra Executivo Estadual – Nordeste e Sudeste – Administração Direta</w:t>
            </w:r>
          </w:p>
        </w:tc>
        <w:tc>
          <w:tcPr>
            <w:tcW w:w="1304" w:type="dxa"/>
            <w:shd w:val="clear" w:color="auto" w:fill="EEF0F8"/>
          </w:tcPr>
          <w:p>
            <w:pPr>
              <w:pStyle w:val="TableParagraph"/>
              <w:ind w:left="165" w:right="27"/>
              <w:rPr>
                <w:sz w:val="13"/>
              </w:rPr>
            </w:pPr>
            <w:r>
              <w:rPr>
                <w:color w:val="414042"/>
                <w:w w:val="120"/>
                <w:sz w:val="13"/>
              </w:rPr>
              <w:t>73</w:t>
            </w:r>
          </w:p>
        </w:tc>
      </w:tr>
      <w:tr>
        <w:trPr>
          <w:trHeight w:val="305" w:hRule="atLeast"/>
        </w:trPr>
        <w:tc>
          <w:tcPr>
            <w:tcW w:w="5839" w:type="dxa"/>
            <w:shd w:val="clear" w:color="auto" w:fill="E1E5F3"/>
          </w:tcPr>
          <w:p>
            <w:pPr>
              <w:pStyle w:val="TableParagraph"/>
              <w:ind w:left="113"/>
              <w:jc w:val="left"/>
              <w:rPr>
                <w:sz w:val="13"/>
              </w:rPr>
            </w:pPr>
            <w:r>
              <w:rPr>
                <w:color w:val="414042"/>
                <w:w w:val="105"/>
                <w:sz w:val="13"/>
              </w:rPr>
              <w:t>Amostra Executivo Estadual – Nordeste e Sudeste – Administração Indireta</w:t>
            </w:r>
          </w:p>
        </w:tc>
        <w:tc>
          <w:tcPr>
            <w:tcW w:w="1304" w:type="dxa"/>
            <w:shd w:val="clear" w:color="auto" w:fill="E1E5F3"/>
          </w:tcPr>
          <w:p>
            <w:pPr>
              <w:pStyle w:val="TableParagraph"/>
              <w:ind w:left="165" w:right="27"/>
              <w:rPr>
                <w:sz w:val="13"/>
              </w:rPr>
            </w:pPr>
            <w:r>
              <w:rPr>
                <w:color w:val="414042"/>
                <w:w w:val="120"/>
                <w:sz w:val="13"/>
              </w:rPr>
              <w:t>92</w:t>
            </w:r>
          </w:p>
        </w:tc>
      </w:tr>
      <w:tr>
        <w:trPr>
          <w:trHeight w:val="305" w:hRule="atLeast"/>
        </w:trPr>
        <w:tc>
          <w:tcPr>
            <w:tcW w:w="5839" w:type="dxa"/>
            <w:shd w:val="clear" w:color="auto" w:fill="EEF0F8"/>
          </w:tcPr>
          <w:p>
            <w:pPr>
              <w:pStyle w:val="TableParagraph"/>
              <w:ind w:left="113"/>
              <w:jc w:val="left"/>
              <w:rPr>
                <w:sz w:val="13"/>
              </w:rPr>
            </w:pPr>
            <w:r>
              <w:rPr>
                <w:color w:val="414042"/>
                <w:w w:val="105"/>
                <w:sz w:val="13"/>
              </w:rPr>
              <w:t>Amostra Executivo Estadual – Sul – Administração Direta</w:t>
            </w:r>
          </w:p>
        </w:tc>
        <w:tc>
          <w:tcPr>
            <w:tcW w:w="1304" w:type="dxa"/>
            <w:shd w:val="clear" w:color="auto" w:fill="EEF0F8"/>
          </w:tcPr>
          <w:p>
            <w:pPr>
              <w:pStyle w:val="TableParagraph"/>
              <w:ind w:left="165" w:right="27"/>
              <w:rPr>
                <w:sz w:val="13"/>
              </w:rPr>
            </w:pPr>
            <w:r>
              <w:rPr>
                <w:color w:val="414042"/>
                <w:w w:val="120"/>
                <w:sz w:val="13"/>
              </w:rPr>
              <w:t>25</w:t>
            </w:r>
          </w:p>
        </w:tc>
      </w:tr>
      <w:tr>
        <w:trPr>
          <w:trHeight w:val="305" w:hRule="atLeast"/>
        </w:trPr>
        <w:tc>
          <w:tcPr>
            <w:tcW w:w="5839" w:type="dxa"/>
            <w:shd w:val="clear" w:color="auto" w:fill="E1E5F3"/>
          </w:tcPr>
          <w:p>
            <w:pPr>
              <w:pStyle w:val="TableParagraph"/>
              <w:ind w:left="113"/>
              <w:jc w:val="left"/>
              <w:rPr>
                <w:sz w:val="13"/>
              </w:rPr>
            </w:pPr>
            <w:r>
              <w:rPr>
                <w:color w:val="414042"/>
                <w:w w:val="105"/>
                <w:sz w:val="13"/>
              </w:rPr>
              <w:t>Amostra Executivo Estadual – Sul – Administração Indireta</w:t>
            </w:r>
          </w:p>
        </w:tc>
        <w:tc>
          <w:tcPr>
            <w:tcW w:w="1304" w:type="dxa"/>
            <w:shd w:val="clear" w:color="auto" w:fill="E1E5F3"/>
          </w:tcPr>
          <w:p>
            <w:pPr>
              <w:pStyle w:val="TableParagraph"/>
              <w:ind w:left="165" w:right="27"/>
              <w:rPr>
                <w:sz w:val="13"/>
              </w:rPr>
            </w:pPr>
            <w:r>
              <w:rPr>
                <w:color w:val="414042"/>
                <w:w w:val="120"/>
                <w:sz w:val="13"/>
              </w:rPr>
              <w:t>17</w:t>
            </w:r>
          </w:p>
        </w:tc>
      </w:tr>
      <w:tr>
        <w:trPr>
          <w:trHeight w:val="305" w:hRule="atLeast"/>
        </w:trPr>
        <w:tc>
          <w:tcPr>
            <w:tcW w:w="5839" w:type="dxa"/>
            <w:shd w:val="clear" w:color="auto" w:fill="C7D0EA"/>
          </w:tcPr>
          <w:p>
            <w:pPr>
              <w:pStyle w:val="TableParagraph"/>
              <w:ind w:left="113"/>
              <w:jc w:val="left"/>
              <w:rPr>
                <w:sz w:val="13"/>
              </w:rPr>
            </w:pPr>
            <w:r>
              <w:rPr>
                <w:color w:val="414042"/>
                <w:w w:val="105"/>
                <w:sz w:val="13"/>
              </w:rPr>
              <w:t>Total</w:t>
            </w:r>
          </w:p>
        </w:tc>
        <w:tc>
          <w:tcPr>
            <w:tcW w:w="1304" w:type="dxa"/>
            <w:shd w:val="clear" w:color="auto" w:fill="C7D0EA"/>
          </w:tcPr>
          <w:p>
            <w:pPr>
              <w:pStyle w:val="TableParagraph"/>
              <w:ind w:left="165" w:right="152"/>
              <w:rPr>
                <w:sz w:val="13"/>
              </w:rPr>
            </w:pPr>
            <w:r>
              <w:rPr>
                <w:color w:val="414042"/>
                <w:w w:val="120"/>
                <w:sz w:val="13"/>
              </w:rPr>
              <w:t>669</w:t>
            </w:r>
          </w:p>
        </w:tc>
      </w:tr>
    </w:tbl>
    <w:p>
      <w:pPr>
        <w:spacing w:after="0"/>
        <w:rPr>
          <w:sz w:val="13"/>
        </w:rPr>
        <w:sectPr>
          <w:headerReference w:type="default" r:id="rId5"/>
          <w:headerReference w:type="even" r:id="rId6"/>
          <w:type w:val="continuous"/>
          <w:pgSz w:w="10780" w:h="14750"/>
          <w:pgMar w:header="514" w:top="920" w:bottom="0" w:left="280" w:right="0"/>
          <w:pgNumType w:start="111"/>
        </w:sectPr>
      </w:pPr>
    </w:p>
    <w:p>
      <w:pPr>
        <w:pStyle w:val="BodyText"/>
        <w:rPr>
          <w:rFonts w:ascii="Calibri"/>
          <w:sz w:val="20"/>
        </w:rPr>
      </w:pPr>
      <w:r>
        <w:rPr/>
        <w:pict>
          <v:shape style="position:absolute;margin-left:.000001pt;margin-top:85.014999pt;width:25.55pt;height:283.5pt;mso-position-horizontal-relative:page;mso-position-vertical-relative:page;z-index:-252579840" coordorigin="0,1700" coordsize="511,5670" path="m340,1700l0,1700,0,7370,340,7370,406,7356,460,7320,497,7266,510,7199,510,1870,497,1804,460,1750,406,1714,340,1700xe" filled="true" fillcolor="#005ead" stroked="false">
            <v:path arrowok="t"/>
            <v:fill type="solid"/>
            <w10:wrap type="none"/>
          </v:shape>
        </w:pict>
      </w:r>
    </w:p>
    <w:p>
      <w:pPr>
        <w:pStyle w:val="BodyText"/>
        <w:rPr>
          <w:rFonts w:ascii="Calibri"/>
          <w:sz w:val="20"/>
        </w:rPr>
      </w:pPr>
    </w:p>
    <w:p>
      <w:pPr>
        <w:pStyle w:val="BodyText"/>
        <w:spacing w:before="5"/>
        <w:rPr>
          <w:rFonts w:ascii="Calibri"/>
          <w:sz w:val="19"/>
        </w:rPr>
      </w:pPr>
    </w:p>
    <w:p>
      <w:pPr>
        <w:spacing w:before="0"/>
        <w:ind w:left="1137" w:right="0" w:firstLine="0"/>
        <w:jc w:val="left"/>
        <w:rPr>
          <w:rFonts w:ascii="Calibri"/>
          <w:sz w:val="16"/>
        </w:rPr>
      </w:pPr>
      <w:r>
        <w:rPr/>
        <w:pict>
          <v:shape style="position:absolute;margin-left:12.35410pt;margin-top:9.368677pt;width:8.85pt;height:36.550pt;mso-position-horizontal-relative:page;mso-position-vertical-relative:paragraph;z-index:251661312" type="#_x0000_t202" filled="false" stroked="false">
            <v:textbox inset="0,0,0,0" style="layout-flow:vertical;mso-layout-flow-alt:bottom-to-top">
              <w:txbxContent>
                <w:p>
                  <w:pPr>
                    <w:spacing w:before="15"/>
                    <w:ind w:left="20" w:right="0" w:firstLine="0"/>
                    <w:jc w:val="left"/>
                    <w:rPr>
                      <w:rFonts w:ascii="Gill Sans MT" w:hAnsi="Gill Sans MT"/>
                      <w:sz w:val="12"/>
                    </w:rPr>
                  </w:pPr>
                  <w:r>
                    <w:rPr>
                      <w:rFonts w:ascii="Gill Sans MT" w:hAnsi="Gill Sans MT"/>
                      <w:color w:val="FFFFFF"/>
                      <w:w w:val="95"/>
                      <w:sz w:val="12"/>
                    </w:rPr>
                    <w:t>PORTUGUÊS</w:t>
                  </w:r>
                </w:p>
              </w:txbxContent>
            </v:textbox>
            <w10:wrap type="none"/>
          </v:shape>
        </w:pict>
      </w:r>
      <w:r>
        <w:rPr>
          <w:rFonts w:ascii="Calibri"/>
          <w:color w:val="005EAD"/>
          <w:w w:val="110"/>
          <w:sz w:val="16"/>
        </w:rPr>
        <w:t>PREFEITURAS</w:t>
      </w:r>
    </w:p>
    <w:p>
      <w:pPr>
        <w:pStyle w:val="BodyText"/>
        <w:spacing w:line="288" w:lineRule="auto" w:before="150"/>
        <w:ind w:left="1137" w:right="1693"/>
        <w:jc w:val="both"/>
      </w:pPr>
      <w:r>
        <w:rPr>
          <w:color w:val="231F20"/>
        </w:rPr>
        <w:t>O total de 1 110 unidades da amostra é alocado de duas formas distintas: os 308 municípios com mais de 100 mil habitantes ou capitais foram selecionados com certeza (probabilidade 1). As demais unidades são selecionadas em cada estrato de forma proporcional ao número de municípios no estrato. A distribuição das prefeituras alocadas na amostra está distribuída conforme a Tabela 2.</w:t>
      </w:r>
    </w:p>
    <w:p>
      <w:pPr>
        <w:pStyle w:val="BodyText"/>
        <w:rPr>
          <w:sz w:val="20"/>
        </w:rPr>
      </w:pPr>
    </w:p>
    <w:p>
      <w:pPr>
        <w:spacing w:before="126"/>
        <w:ind w:left="1137" w:right="0" w:firstLine="0"/>
        <w:jc w:val="both"/>
        <w:rPr>
          <w:rFonts w:ascii="Calibri"/>
          <w:sz w:val="12"/>
        </w:rPr>
      </w:pPr>
      <w:r>
        <w:rPr>
          <w:rFonts w:ascii="Calibri"/>
          <w:color w:val="808285"/>
          <w:w w:val="110"/>
          <w:sz w:val="12"/>
        </w:rPr>
        <w:t>TABELA 2</w:t>
      </w:r>
    </w:p>
    <w:p>
      <w:pPr>
        <w:spacing w:before="15"/>
        <w:ind w:left="1137" w:right="0" w:firstLine="0"/>
        <w:jc w:val="both"/>
        <w:rPr>
          <w:rFonts w:ascii="Calibri" w:hAnsi="Calibri"/>
          <w:sz w:val="14"/>
        </w:rPr>
      </w:pPr>
      <w:r>
        <w:rPr>
          <w:rFonts w:ascii="Calibri" w:hAnsi="Calibri"/>
          <w:color w:val="6D6E71"/>
          <w:w w:val="105"/>
          <w:sz w:val="14"/>
        </w:rPr>
        <w:t>ALOCAÇÃO DA AMOSTRA DE PREFEITURAS, SEGUNDO REGIÃO E PORTE DO MUNICÍPIO</w:t>
      </w:r>
    </w:p>
    <w:p>
      <w:pPr>
        <w:pStyle w:val="BodyText"/>
        <w:spacing w:before="5"/>
        <w:rPr>
          <w:rFonts w:ascii="Calibri"/>
          <w:sz w:val="10"/>
        </w:rPr>
      </w:pPr>
    </w:p>
    <w:tbl>
      <w:tblPr>
        <w:tblW w:w="0" w:type="auto"/>
        <w:jc w:val="left"/>
        <w:tblInd w:w="11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1388"/>
        <w:gridCol w:w="2748"/>
        <w:gridCol w:w="1388"/>
      </w:tblGrid>
      <w:tr>
        <w:trPr>
          <w:trHeight w:val="305" w:hRule="atLeast"/>
        </w:trPr>
        <w:tc>
          <w:tcPr>
            <w:tcW w:w="4136" w:type="dxa"/>
            <w:gridSpan w:val="2"/>
            <w:shd w:val="clear" w:color="auto" w:fill="C7D0EA"/>
          </w:tcPr>
          <w:p>
            <w:pPr>
              <w:pStyle w:val="TableParagraph"/>
              <w:ind w:left="113"/>
              <w:jc w:val="left"/>
              <w:rPr>
                <w:sz w:val="13"/>
              </w:rPr>
            </w:pPr>
            <w:r>
              <w:rPr>
                <w:color w:val="58595B"/>
                <w:w w:val="105"/>
                <w:sz w:val="13"/>
              </w:rPr>
              <w:t>Alocação da amostra de prefeituras</w:t>
            </w:r>
          </w:p>
        </w:tc>
        <w:tc>
          <w:tcPr>
            <w:tcW w:w="1388" w:type="dxa"/>
            <w:shd w:val="clear" w:color="auto" w:fill="C7D0EA"/>
          </w:tcPr>
          <w:p>
            <w:pPr>
              <w:pStyle w:val="TableParagraph"/>
              <w:ind w:left="198"/>
              <w:jc w:val="left"/>
              <w:rPr>
                <w:sz w:val="13"/>
              </w:rPr>
            </w:pPr>
            <w:r>
              <w:rPr>
                <w:color w:val="58595B"/>
                <w:w w:val="105"/>
                <w:sz w:val="13"/>
              </w:rPr>
              <w:t>Amostra prevista</w:t>
            </w:r>
          </w:p>
        </w:tc>
      </w:tr>
      <w:tr>
        <w:trPr>
          <w:trHeight w:val="305" w:hRule="atLeast"/>
        </w:trPr>
        <w:tc>
          <w:tcPr>
            <w:tcW w:w="1388" w:type="dxa"/>
            <w:vMerge w:val="restart"/>
            <w:shd w:val="clear" w:color="auto" w:fill="E1E5F3"/>
          </w:tcPr>
          <w:p>
            <w:pPr>
              <w:pStyle w:val="TableParagraph"/>
              <w:spacing w:before="0"/>
              <w:jc w:val="left"/>
              <w:rPr>
                <w:sz w:val="14"/>
              </w:rPr>
            </w:pPr>
          </w:p>
          <w:p>
            <w:pPr>
              <w:pStyle w:val="TableParagraph"/>
              <w:spacing w:before="0"/>
              <w:jc w:val="left"/>
              <w:rPr>
                <w:sz w:val="14"/>
              </w:rPr>
            </w:pPr>
          </w:p>
          <w:p>
            <w:pPr>
              <w:pStyle w:val="TableParagraph"/>
              <w:spacing w:before="0"/>
              <w:jc w:val="left"/>
              <w:rPr>
                <w:sz w:val="14"/>
              </w:rPr>
            </w:pPr>
          </w:p>
          <w:p>
            <w:pPr>
              <w:pStyle w:val="TableParagraph"/>
              <w:spacing w:before="9"/>
              <w:jc w:val="left"/>
              <w:rPr>
                <w:sz w:val="15"/>
              </w:rPr>
            </w:pPr>
          </w:p>
          <w:p>
            <w:pPr>
              <w:pStyle w:val="TableParagraph"/>
              <w:spacing w:before="1"/>
              <w:ind w:left="113"/>
              <w:jc w:val="left"/>
              <w:rPr>
                <w:sz w:val="13"/>
              </w:rPr>
            </w:pPr>
            <w:r>
              <w:rPr>
                <w:color w:val="414042"/>
                <w:w w:val="110"/>
                <w:sz w:val="13"/>
              </w:rPr>
              <w:t>Região</w:t>
            </w:r>
          </w:p>
        </w:tc>
        <w:tc>
          <w:tcPr>
            <w:tcW w:w="2748" w:type="dxa"/>
            <w:shd w:val="clear" w:color="auto" w:fill="E1E5F3"/>
          </w:tcPr>
          <w:p>
            <w:pPr>
              <w:pStyle w:val="TableParagraph"/>
              <w:ind w:left="113"/>
              <w:jc w:val="left"/>
              <w:rPr>
                <w:sz w:val="13"/>
              </w:rPr>
            </w:pPr>
            <w:r>
              <w:rPr>
                <w:color w:val="414042"/>
                <w:sz w:val="13"/>
              </w:rPr>
              <w:t>Norte</w:t>
            </w:r>
          </w:p>
        </w:tc>
        <w:tc>
          <w:tcPr>
            <w:tcW w:w="1388" w:type="dxa"/>
            <w:shd w:val="clear" w:color="auto" w:fill="E1E5F3"/>
          </w:tcPr>
          <w:p>
            <w:pPr>
              <w:pStyle w:val="TableParagraph"/>
              <w:ind w:left="416" w:right="195"/>
              <w:rPr>
                <w:sz w:val="13"/>
              </w:rPr>
            </w:pPr>
            <w:r>
              <w:rPr>
                <w:color w:val="414042"/>
                <w:w w:val="120"/>
                <w:sz w:val="13"/>
              </w:rPr>
              <w:t>94</w:t>
            </w:r>
          </w:p>
        </w:tc>
      </w:tr>
      <w:tr>
        <w:trPr>
          <w:trHeight w:val="305" w:hRule="atLeast"/>
        </w:trPr>
        <w:tc>
          <w:tcPr>
            <w:tcW w:w="1388" w:type="dxa"/>
            <w:vMerge/>
            <w:tcBorders>
              <w:top w:val="nil"/>
            </w:tcBorders>
            <w:shd w:val="clear" w:color="auto" w:fill="E1E5F3"/>
          </w:tcPr>
          <w:p>
            <w:pPr>
              <w:rPr>
                <w:sz w:val="2"/>
                <w:szCs w:val="2"/>
              </w:rPr>
            </w:pPr>
          </w:p>
        </w:tc>
        <w:tc>
          <w:tcPr>
            <w:tcW w:w="2748" w:type="dxa"/>
            <w:shd w:val="clear" w:color="auto" w:fill="E1E5F3"/>
          </w:tcPr>
          <w:p>
            <w:pPr>
              <w:pStyle w:val="TableParagraph"/>
              <w:ind w:left="113"/>
              <w:jc w:val="left"/>
              <w:rPr>
                <w:sz w:val="13"/>
              </w:rPr>
            </w:pPr>
            <w:r>
              <w:rPr>
                <w:color w:val="414042"/>
                <w:w w:val="105"/>
                <w:sz w:val="13"/>
              </w:rPr>
              <w:t>Nordeste</w:t>
            </w:r>
          </w:p>
        </w:tc>
        <w:tc>
          <w:tcPr>
            <w:tcW w:w="1388" w:type="dxa"/>
            <w:shd w:val="clear" w:color="auto" w:fill="E1E5F3"/>
          </w:tcPr>
          <w:p>
            <w:pPr>
              <w:pStyle w:val="TableParagraph"/>
              <w:ind w:left="335" w:right="195"/>
              <w:rPr>
                <w:sz w:val="13"/>
              </w:rPr>
            </w:pPr>
            <w:r>
              <w:rPr>
                <w:color w:val="414042"/>
                <w:w w:val="120"/>
                <w:sz w:val="13"/>
              </w:rPr>
              <w:t>325</w:t>
            </w:r>
          </w:p>
        </w:tc>
      </w:tr>
      <w:tr>
        <w:trPr>
          <w:trHeight w:val="305" w:hRule="atLeast"/>
        </w:trPr>
        <w:tc>
          <w:tcPr>
            <w:tcW w:w="1388" w:type="dxa"/>
            <w:vMerge/>
            <w:tcBorders>
              <w:top w:val="nil"/>
            </w:tcBorders>
            <w:shd w:val="clear" w:color="auto" w:fill="E1E5F3"/>
          </w:tcPr>
          <w:p>
            <w:pPr>
              <w:rPr>
                <w:sz w:val="2"/>
                <w:szCs w:val="2"/>
              </w:rPr>
            </w:pPr>
          </w:p>
        </w:tc>
        <w:tc>
          <w:tcPr>
            <w:tcW w:w="2748" w:type="dxa"/>
            <w:shd w:val="clear" w:color="auto" w:fill="E1E5F3"/>
          </w:tcPr>
          <w:p>
            <w:pPr>
              <w:pStyle w:val="TableParagraph"/>
              <w:ind w:left="113"/>
              <w:jc w:val="left"/>
              <w:rPr>
                <w:sz w:val="13"/>
              </w:rPr>
            </w:pPr>
            <w:r>
              <w:rPr>
                <w:color w:val="414042"/>
                <w:w w:val="110"/>
                <w:sz w:val="13"/>
              </w:rPr>
              <w:t>Sudeste</w:t>
            </w:r>
          </w:p>
        </w:tc>
        <w:tc>
          <w:tcPr>
            <w:tcW w:w="1388" w:type="dxa"/>
            <w:shd w:val="clear" w:color="auto" w:fill="E1E5F3"/>
          </w:tcPr>
          <w:p>
            <w:pPr>
              <w:pStyle w:val="TableParagraph"/>
              <w:ind w:left="335" w:right="195"/>
              <w:rPr>
                <w:sz w:val="13"/>
              </w:rPr>
            </w:pPr>
            <w:r>
              <w:rPr>
                <w:color w:val="414042"/>
                <w:w w:val="120"/>
                <w:sz w:val="13"/>
              </w:rPr>
              <w:t>377</w:t>
            </w:r>
          </w:p>
        </w:tc>
      </w:tr>
      <w:tr>
        <w:trPr>
          <w:trHeight w:val="305" w:hRule="atLeast"/>
        </w:trPr>
        <w:tc>
          <w:tcPr>
            <w:tcW w:w="1388" w:type="dxa"/>
            <w:vMerge/>
            <w:tcBorders>
              <w:top w:val="nil"/>
            </w:tcBorders>
            <w:shd w:val="clear" w:color="auto" w:fill="E1E5F3"/>
          </w:tcPr>
          <w:p>
            <w:pPr>
              <w:rPr>
                <w:sz w:val="2"/>
                <w:szCs w:val="2"/>
              </w:rPr>
            </w:pPr>
          </w:p>
        </w:tc>
        <w:tc>
          <w:tcPr>
            <w:tcW w:w="2748" w:type="dxa"/>
            <w:shd w:val="clear" w:color="auto" w:fill="E1E5F3"/>
          </w:tcPr>
          <w:p>
            <w:pPr>
              <w:pStyle w:val="TableParagraph"/>
              <w:ind w:left="113"/>
              <w:jc w:val="left"/>
              <w:rPr>
                <w:sz w:val="13"/>
              </w:rPr>
            </w:pPr>
            <w:r>
              <w:rPr>
                <w:color w:val="414042"/>
                <w:w w:val="115"/>
                <w:sz w:val="13"/>
              </w:rPr>
              <w:t>Sul</w:t>
            </w:r>
          </w:p>
        </w:tc>
        <w:tc>
          <w:tcPr>
            <w:tcW w:w="1388" w:type="dxa"/>
            <w:shd w:val="clear" w:color="auto" w:fill="E1E5F3"/>
          </w:tcPr>
          <w:p>
            <w:pPr>
              <w:pStyle w:val="TableParagraph"/>
              <w:ind w:left="335" w:right="195"/>
              <w:rPr>
                <w:sz w:val="13"/>
              </w:rPr>
            </w:pPr>
            <w:r>
              <w:rPr>
                <w:color w:val="414042"/>
                <w:w w:val="120"/>
                <w:sz w:val="13"/>
              </w:rPr>
              <w:t>225</w:t>
            </w:r>
          </w:p>
        </w:tc>
      </w:tr>
      <w:tr>
        <w:trPr>
          <w:trHeight w:val="305" w:hRule="atLeast"/>
        </w:trPr>
        <w:tc>
          <w:tcPr>
            <w:tcW w:w="1388" w:type="dxa"/>
            <w:vMerge/>
            <w:tcBorders>
              <w:top w:val="nil"/>
            </w:tcBorders>
            <w:shd w:val="clear" w:color="auto" w:fill="E1E5F3"/>
          </w:tcPr>
          <w:p>
            <w:pPr>
              <w:rPr>
                <w:sz w:val="2"/>
                <w:szCs w:val="2"/>
              </w:rPr>
            </w:pPr>
          </w:p>
        </w:tc>
        <w:tc>
          <w:tcPr>
            <w:tcW w:w="2748" w:type="dxa"/>
            <w:shd w:val="clear" w:color="auto" w:fill="E1E5F3"/>
          </w:tcPr>
          <w:p>
            <w:pPr>
              <w:pStyle w:val="TableParagraph"/>
              <w:ind w:left="113"/>
              <w:jc w:val="left"/>
              <w:rPr>
                <w:sz w:val="13"/>
              </w:rPr>
            </w:pPr>
            <w:r>
              <w:rPr>
                <w:color w:val="414042"/>
                <w:w w:val="105"/>
                <w:sz w:val="13"/>
              </w:rPr>
              <w:t>Centro-Oeste</w:t>
            </w:r>
          </w:p>
        </w:tc>
        <w:tc>
          <w:tcPr>
            <w:tcW w:w="1388" w:type="dxa"/>
            <w:shd w:val="clear" w:color="auto" w:fill="E1E5F3"/>
          </w:tcPr>
          <w:p>
            <w:pPr>
              <w:pStyle w:val="TableParagraph"/>
              <w:ind w:left="416" w:right="195"/>
              <w:rPr>
                <w:sz w:val="13"/>
              </w:rPr>
            </w:pPr>
            <w:r>
              <w:rPr>
                <w:color w:val="414042"/>
                <w:w w:val="120"/>
                <w:sz w:val="13"/>
              </w:rPr>
              <w:t>89</w:t>
            </w:r>
          </w:p>
        </w:tc>
      </w:tr>
      <w:tr>
        <w:trPr>
          <w:trHeight w:val="305" w:hRule="atLeast"/>
        </w:trPr>
        <w:tc>
          <w:tcPr>
            <w:tcW w:w="1388" w:type="dxa"/>
            <w:vMerge w:val="restart"/>
            <w:shd w:val="clear" w:color="auto" w:fill="EEF0F8"/>
          </w:tcPr>
          <w:p>
            <w:pPr>
              <w:pStyle w:val="TableParagraph"/>
              <w:spacing w:before="0"/>
              <w:jc w:val="left"/>
              <w:rPr>
                <w:sz w:val="14"/>
              </w:rPr>
            </w:pPr>
          </w:p>
          <w:p>
            <w:pPr>
              <w:pStyle w:val="TableParagraph"/>
              <w:spacing w:before="0"/>
              <w:jc w:val="left"/>
              <w:rPr>
                <w:sz w:val="14"/>
              </w:rPr>
            </w:pPr>
          </w:p>
          <w:p>
            <w:pPr>
              <w:pStyle w:val="TableParagraph"/>
              <w:spacing w:before="10"/>
              <w:jc w:val="left"/>
              <w:rPr>
                <w:sz w:val="16"/>
              </w:rPr>
            </w:pPr>
          </w:p>
          <w:p>
            <w:pPr>
              <w:pStyle w:val="TableParagraph"/>
              <w:spacing w:before="0"/>
              <w:ind w:left="113"/>
              <w:jc w:val="left"/>
              <w:rPr>
                <w:sz w:val="13"/>
              </w:rPr>
            </w:pPr>
            <w:r>
              <w:rPr>
                <w:color w:val="414042"/>
                <w:sz w:val="13"/>
              </w:rPr>
              <w:t>Porte</w:t>
            </w:r>
          </w:p>
        </w:tc>
        <w:tc>
          <w:tcPr>
            <w:tcW w:w="2748" w:type="dxa"/>
            <w:shd w:val="clear" w:color="auto" w:fill="EEF0F8"/>
          </w:tcPr>
          <w:p>
            <w:pPr>
              <w:pStyle w:val="TableParagraph"/>
              <w:ind w:left="113"/>
              <w:jc w:val="left"/>
              <w:rPr>
                <w:sz w:val="13"/>
              </w:rPr>
            </w:pPr>
            <w:r>
              <w:rPr>
                <w:color w:val="414042"/>
                <w:w w:val="105"/>
                <w:sz w:val="13"/>
              </w:rPr>
              <w:t>Até 10 mil habitantes</w:t>
            </w:r>
          </w:p>
        </w:tc>
        <w:tc>
          <w:tcPr>
            <w:tcW w:w="1388" w:type="dxa"/>
            <w:shd w:val="clear" w:color="auto" w:fill="EEF0F8"/>
          </w:tcPr>
          <w:p>
            <w:pPr>
              <w:pStyle w:val="TableParagraph"/>
              <w:ind w:left="335" w:right="195"/>
              <w:rPr>
                <w:sz w:val="13"/>
              </w:rPr>
            </w:pPr>
            <w:r>
              <w:rPr>
                <w:color w:val="414042"/>
                <w:w w:val="120"/>
                <w:sz w:val="13"/>
              </w:rPr>
              <w:t>371</w:t>
            </w:r>
          </w:p>
        </w:tc>
      </w:tr>
      <w:tr>
        <w:trPr>
          <w:trHeight w:val="305" w:hRule="atLeast"/>
        </w:trPr>
        <w:tc>
          <w:tcPr>
            <w:tcW w:w="1388" w:type="dxa"/>
            <w:vMerge/>
            <w:tcBorders>
              <w:top w:val="nil"/>
            </w:tcBorders>
            <w:shd w:val="clear" w:color="auto" w:fill="EEF0F8"/>
          </w:tcPr>
          <w:p>
            <w:pPr>
              <w:rPr>
                <w:sz w:val="2"/>
                <w:szCs w:val="2"/>
              </w:rPr>
            </w:pPr>
          </w:p>
        </w:tc>
        <w:tc>
          <w:tcPr>
            <w:tcW w:w="2748" w:type="dxa"/>
            <w:shd w:val="clear" w:color="auto" w:fill="EEF0F8"/>
          </w:tcPr>
          <w:p>
            <w:pPr>
              <w:pStyle w:val="TableParagraph"/>
              <w:ind w:left="113"/>
              <w:jc w:val="left"/>
              <w:rPr>
                <w:sz w:val="13"/>
              </w:rPr>
            </w:pPr>
            <w:r>
              <w:rPr>
                <w:color w:val="414042"/>
                <w:w w:val="110"/>
                <w:sz w:val="13"/>
              </w:rPr>
              <w:t>Mais de 10 mil até 100 mil habitantes</w:t>
            </w:r>
          </w:p>
        </w:tc>
        <w:tc>
          <w:tcPr>
            <w:tcW w:w="1388" w:type="dxa"/>
            <w:shd w:val="clear" w:color="auto" w:fill="EEF0F8"/>
          </w:tcPr>
          <w:p>
            <w:pPr>
              <w:pStyle w:val="TableParagraph"/>
              <w:ind w:left="335" w:right="195"/>
              <w:rPr>
                <w:sz w:val="13"/>
              </w:rPr>
            </w:pPr>
            <w:r>
              <w:rPr>
                <w:color w:val="414042"/>
                <w:w w:val="120"/>
                <w:sz w:val="13"/>
              </w:rPr>
              <w:t>431</w:t>
            </w:r>
          </w:p>
        </w:tc>
      </w:tr>
      <w:tr>
        <w:trPr>
          <w:trHeight w:val="305" w:hRule="atLeast"/>
        </w:trPr>
        <w:tc>
          <w:tcPr>
            <w:tcW w:w="1388" w:type="dxa"/>
            <w:vMerge/>
            <w:tcBorders>
              <w:top w:val="nil"/>
            </w:tcBorders>
            <w:shd w:val="clear" w:color="auto" w:fill="EEF0F8"/>
          </w:tcPr>
          <w:p>
            <w:pPr>
              <w:rPr>
                <w:sz w:val="2"/>
                <w:szCs w:val="2"/>
              </w:rPr>
            </w:pPr>
          </w:p>
        </w:tc>
        <w:tc>
          <w:tcPr>
            <w:tcW w:w="2748" w:type="dxa"/>
            <w:shd w:val="clear" w:color="auto" w:fill="EEF0F8"/>
          </w:tcPr>
          <w:p>
            <w:pPr>
              <w:pStyle w:val="TableParagraph"/>
              <w:ind w:left="113"/>
              <w:jc w:val="left"/>
              <w:rPr>
                <w:sz w:val="13"/>
              </w:rPr>
            </w:pPr>
            <w:r>
              <w:rPr>
                <w:color w:val="414042"/>
                <w:w w:val="110"/>
                <w:sz w:val="13"/>
              </w:rPr>
              <w:t>Mais de 100 mil até 500 mil habitantes</w:t>
            </w:r>
          </w:p>
        </w:tc>
        <w:tc>
          <w:tcPr>
            <w:tcW w:w="1388" w:type="dxa"/>
            <w:shd w:val="clear" w:color="auto" w:fill="EEF0F8"/>
          </w:tcPr>
          <w:p>
            <w:pPr>
              <w:pStyle w:val="TableParagraph"/>
              <w:ind w:left="335" w:right="195"/>
              <w:rPr>
                <w:sz w:val="13"/>
              </w:rPr>
            </w:pPr>
            <w:r>
              <w:rPr>
                <w:color w:val="414042"/>
                <w:w w:val="120"/>
                <w:sz w:val="13"/>
              </w:rPr>
              <w:t>268</w:t>
            </w:r>
          </w:p>
        </w:tc>
      </w:tr>
      <w:tr>
        <w:trPr>
          <w:trHeight w:val="305" w:hRule="atLeast"/>
        </w:trPr>
        <w:tc>
          <w:tcPr>
            <w:tcW w:w="1388" w:type="dxa"/>
            <w:vMerge/>
            <w:tcBorders>
              <w:top w:val="nil"/>
            </w:tcBorders>
            <w:shd w:val="clear" w:color="auto" w:fill="EEF0F8"/>
          </w:tcPr>
          <w:p>
            <w:pPr>
              <w:rPr>
                <w:sz w:val="2"/>
                <w:szCs w:val="2"/>
              </w:rPr>
            </w:pPr>
          </w:p>
        </w:tc>
        <w:tc>
          <w:tcPr>
            <w:tcW w:w="2748" w:type="dxa"/>
            <w:shd w:val="clear" w:color="auto" w:fill="EEF0F8"/>
          </w:tcPr>
          <w:p>
            <w:pPr>
              <w:pStyle w:val="TableParagraph"/>
              <w:ind w:left="113"/>
              <w:jc w:val="left"/>
              <w:rPr>
                <w:sz w:val="13"/>
              </w:rPr>
            </w:pPr>
            <w:r>
              <w:rPr>
                <w:color w:val="414042"/>
                <w:w w:val="110"/>
                <w:sz w:val="13"/>
              </w:rPr>
              <w:t>Mais de 500 mil habitantes</w:t>
            </w:r>
          </w:p>
        </w:tc>
        <w:tc>
          <w:tcPr>
            <w:tcW w:w="1388" w:type="dxa"/>
            <w:shd w:val="clear" w:color="auto" w:fill="EEF0F8"/>
          </w:tcPr>
          <w:p>
            <w:pPr>
              <w:pStyle w:val="TableParagraph"/>
              <w:ind w:left="416" w:right="195"/>
              <w:rPr>
                <w:sz w:val="13"/>
              </w:rPr>
            </w:pPr>
            <w:r>
              <w:rPr>
                <w:color w:val="414042"/>
                <w:w w:val="120"/>
                <w:sz w:val="13"/>
              </w:rPr>
              <w:t>40</w:t>
            </w:r>
          </w:p>
        </w:tc>
      </w:tr>
      <w:tr>
        <w:trPr>
          <w:trHeight w:val="305" w:hRule="atLeast"/>
        </w:trPr>
        <w:tc>
          <w:tcPr>
            <w:tcW w:w="1388" w:type="dxa"/>
            <w:shd w:val="clear" w:color="auto" w:fill="C7D0EA"/>
          </w:tcPr>
          <w:p>
            <w:pPr>
              <w:pStyle w:val="TableParagraph"/>
              <w:ind w:left="113"/>
              <w:jc w:val="left"/>
              <w:rPr>
                <w:sz w:val="13"/>
              </w:rPr>
            </w:pPr>
            <w:r>
              <w:rPr>
                <w:color w:val="414042"/>
                <w:w w:val="105"/>
                <w:sz w:val="13"/>
              </w:rPr>
              <w:t>Total</w:t>
            </w:r>
          </w:p>
        </w:tc>
        <w:tc>
          <w:tcPr>
            <w:tcW w:w="2748" w:type="dxa"/>
            <w:shd w:val="clear" w:color="auto" w:fill="C7D0EA"/>
          </w:tcPr>
          <w:p>
            <w:pPr>
              <w:pStyle w:val="TableParagraph"/>
              <w:spacing w:before="0"/>
              <w:jc w:val="left"/>
              <w:rPr>
                <w:rFonts w:ascii="Times New Roman"/>
                <w:sz w:val="16"/>
              </w:rPr>
            </w:pPr>
          </w:p>
        </w:tc>
        <w:tc>
          <w:tcPr>
            <w:tcW w:w="1388" w:type="dxa"/>
            <w:shd w:val="clear" w:color="auto" w:fill="C7D0EA"/>
          </w:tcPr>
          <w:p>
            <w:pPr>
              <w:pStyle w:val="TableParagraph"/>
              <w:ind w:left="207" w:right="195"/>
              <w:rPr>
                <w:sz w:val="13"/>
              </w:rPr>
            </w:pPr>
            <w:r>
              <w:rPr>
                <w:color w:val="414042"/>
                <w:w w:val="120"/>
                <w:sz w:val="13"/>
              </w:rPr>
              <w:t>1 110</w:t>
            </w:r>
          </w:p>
        </w:tc>
      </w:tr>
    </w:tbl>
    <w:p>
      <w:pPr>
        <w:pStyle w:val="BodyText"/>
        <w:rPr>
          <w:rFonts w:ascii="Calibri"/>
          <w:sz w:val="16"/>
        </w:rPr>
      </w:pPr>
    </w:p>
    <w:p>
      <w:pPr>
        <w:pStyle w:val="BodyText"/>
        <w:rPr>
          <w:rFonts w:ascii="Calibri"/>
          <w:sz w:val="16"/>
        </w:rPr>
      </w:pPr>
    </w:p>
    <w:p>
      <w:pPr>
        <w:pStyle w:val="BodyText"/>
        <w:rPr>
          <w:rFonts w:ascii="Calibri"/>
          <w:sz w:val="12"/>
        </w:rPr>
      </w:pPr>
    </w:p>
    <w:p>
      <w:pPr>
        <w:pStyle w:val="Heading2"/>
        <w:jc w:val="both"/>
      </w:pPr>
      <w:r>
        <w:rPr>
          <w:color w:val="005EAD"/>
          <w:w w:val="110"/>
        </w:rPr>
        <w:t>INSTRUMENTO DE COLETA</w:t>
      </w:r>
    </w:p>
    <w:p>
      <w:pPr>
        <w:pStyle w:val="BodyText"/>
        <w:rPr>
          <w:rFonts w:ascii="Calibri"/>
          <w:sz w:val="26"/>
        </w:rPr>
      </w:pPr>
    </w:p>
    <w:p>
      <w:pPr>
        <w:pStyle w:val="BodyText"/>
        <w:spacing w:before="166"/>
        <w:ind w:left="1137"/>
        <w:rPr>
          <w:rFonts w:ascii="Calibri"/>
        </w:rPr>
      </w:pPr>
      <w:r>
        <w:rPr>
          <w:rFonts w:ascii="Calibri"/>
          <w:color w:val="005EAD"/>
          <w:w w:val="110"/>
        </w:rPr>
        <w:t>ENTREVISTAS COGNITIVAS</w:t>
      </w:r>
    </w:p>
    <w:p>
      <w:pPr>
        <w:pStyle w:val="BodyText"/>
        <w:spacing w:before="6"/>
        <w:rPr>
          <w:rFonts w:ascii="Calibri"/>
          <w:sz w:val="16"/>
        </w:rPr>
      </w:pPr>
    </w:p>
    <w:p>
      <w:pPr>
        <w:pStyle w:val="BodyText"/>
        <w:spacing w:line="288" w:lineRule="auto"/>
        <w:ind w:left="1137" w:right="1693"/>
        <w:jc w:val="both"/>
      </w:pPr>
      <w:r>
        <w:rPr>
          <w:color w:val="231F20"/>
        </w:rPr>
        <w:t>Os</w:t>
      </w:r>
      <w:r>
        <w:rPr>
          <w:color w:val="231F20"/>
          <w:spacing w:val="-19"/>
        </w:rPr>
        <w:t> </w:t>
      </w:r>
      <w:r>
        <w:rPr>
          <w:color w:val="231F20"/>
          <w:spacing w:val="3"/>
        </w:rPr>
        <w:t>testes</w:t>
      </w:r>
      <w:r>
        <w:rPr>
          <w:color w:val="231F20"/>
          <w:spacing w:val="-18"/>
        </w:rPr>
        <w:t> </w:t>
      </w:r>
      <w:r>
        <w:rPr>
          <w:color w:val="231F20"/>
          <w:spacing w:val="3"/>
        </w:rPr>
        <w:t>cognitivos</w:t>
      </w:r>
      <w:r>
        <w:rPr>
          <w:color w:val="231F20"/>
          <w:spacing w:val="-18"/>
        </w:rPr>
        <w:t> </w:t>
      </w:r>
      <w:r>
        <w:rPr>
          <w:color w:val="231F20"/>
          <w:spacing w:val="2"/>
        </w:rPr>
        <w:t>para</w:t>
      </w:r>
      <w:r>
        <w:rPr>
          <w:color w:val="231F20"/>
          <w:spacing w:val="-18"/>
        </w:rPr>
        <w:t> </w:t>
      </w:r>
      <w:r>
        <w:rPr>
          <w:color w:val="231F20"/>
        </w:rPr>
        <w:t>a</w:t>
      </w:r>
      <w:r>
        <w:rPr>
          <w:color w:val="231F20"/>
          <w:spacing w:val="-18"/>
        </w:rPr>
        <w:t> </w:t>
      </w:r>
      <w:r>
        <w:rPr>
          <w:color w:val="231F20"/>
          <w:spacing w:val="3"/>
        </w:rPr>
        <w:t>pesquisa</w:t>
      </w:r>
      <w:r>
        <w:rPr>
          <w:color w:val="231F20"/>
          <w:spacing w:val="-30"/>
        </w:rPr>
        <w:t> </w:t>
      </w:r>
      <w:r>
        <w:rPr>
          <w:color w:val="231F20"/>
          <w:spacing w:val="2"/>
        </w:rPr>
        <w:t>TIC</w:t>
      </w:r>
      <w:r>
        <w:rPr>
          <w:color w:val="231F20"/>
          <w:spacing w:val="-18"/>
        </w:rPr>
        <w:t> </w:t>
      </w:r>
      <w:r>
        <w:rPr>
          <w:color w:val="231F20"/>
          <w:spacing w:val="2"/>
        </w:rPr>
        <w:t>Governo</w:t>
      </w:r>
      <w:r>
        <w:rPr>
          <w:color w:val="231F20"/>
          <w:spacing w:val="-18"/>
        </w:rPr>
        <w:t> </w:t>
      </w:r>
      <w:r>
        <w:rPr>
          <w:color w:val="231F20"/>
          <w:spacing w:val="3"/>
        </w:rPr>
        <w:t>Eletrônico</w:t>
      </w:r>
      <w:r>
        <w:rPr>
          <w:color w:val="231F20"/>
          <w:spacing w:val="-18"/>
        </w:rPr>
        <w:t> </w:t>
      </w:r>
      <w:r>
        <w:rPr>
          <w:color w:val="231F20"/>
          <w:spacing w:val="3"/>
        </w:rPr>
        <w:t>2017</w:t>
      </w:r>
      <w:r>
        <w:rPr>
          <w:color w:val="231F20"/>
          <w:spacing w:val="-19"/>
        </w:rPr>
        <w:t> </w:t>
      </w:r>
      <w:r>
        <w:rPr>
          <w:color w:val="231F20"/>
          <w:spacing w:val="2"/>
        </w:rPr>
        <w:t>foram</w:t>
      </w:r>
      <w:r>
        <w:rPr>
          <w:color w:val="231F20"/>
          <w:spacing w:val="-18"/>
        </w:rPr>
        <w:t> </w:t>
      </w:r>
      <w:r>
        <w:rPr>
          <w:color w:val="231F20"/>
          <w:spacing w:val="3"/>
        </w:rPr>
        <w:t>realizados</w:t>
      </w:r>
      <w:r>
        <w:rPr>
          <w:color w:val="231F20"/>
          <w:spacing w:val="-18"/>
        </w:rPr>
        <w:t> </w:t>
      </w:r>
      <w:r>
        <w:rPr>
          <w:color w:val="231F20"/>
          <w:spacing w:val="3"/>
        </w:rPr>
        <w:t>entre</w:t>
      </w:r>
      <w:r>
        <w:rPr>
          <w:color w:val="231F20"/>
          <w:spacing w:val="-18"/>
        </w:rPr>
        <w:t> </w:t>
      </w:r>
      <w:r>
        <w:rPr>
          <w:color w:val="231F20"/>
        </w:rPr>
        <w:t>os</w:t>
      </w:r>
      <w:r>
        <w:rPr>
          <w:color w:val="231F20"/>
          <w:spacing w:val="-18"/>
        </w:rPr>
        <w:t> </w:t>
      </w:r>
      <w:r>
        <w:rPr>
          <w:color w:val="231F20"/>
          <w:spacing w:val="4"/>
        </w:rPr>
        <w:t>dias </w:t>
      </w:r>
      <w:r>
        <w:rPr>
          <w:color w:val="231F20"/>
        </w:rPr>
        <w:t>9</w:t>
      </w:r>
      <w:r>
        <w:rPr>
          <w:color w:val="231F20"/>
          <w:spacing w:val="-11"/>
        </w:rPr>
        <w:t> </w:t>
      </w:r>
      <w:r>
        <w:rPr>
          <w:color w:val="231F20"/>
        </w:rPr>
        <w:t>e</w:t>
      </w:r>
      <w:r>
        <w:rPr>
          <w:color w:val="231F20"/>
          <w:spacing w:val="-10"/>
        </w:rPr>
        <w:t> </w:t>
      </w:r>
      <w:r>
        <w:rPr>
          <w:color w:val="231F20"/>
        </w:rPr>
        <w:t>19</w:t>
      </w:r>
      <w:r>
        <w:rPr>
          <w:color w:val="231F20"/>
          <w:spacing w:val="-10"/>
        </w:rPr>
        <w:t> </w:t>
      </w:r>
      <w:r>
        <w:rPr>
          <w:color w:val="231F20"/>
          <w:spacing w:val="3"/>
        </w:rPr>
        <w:t>maio</w:t>
      </w:r>
      <w:r>
        <w:rPr>
          <w:color w:val="231F20"/>
          <w:spacing w:val="-10"/>
        </w:rPr>
        <w:t> </w:t>
      </w:r>
      <w:r>
        <w:rPr>
          <w:color w:val="231F20"/>
        </w:rPr>
        <w:t>de</w:t>
      </w:r>
      <w:r>
        <w:rPr>
          <w:color w:val="231F20"/>
          <w:spacing w:val="-10"/>
        </w:rPr>
        <w:t> </w:t>
      </w:r>
      <w:r>
        <w:rPr>
          <w:color w:val="231F20"/>
          <w:spacing w:val="3"/>
        </w:rPr>
        <w:t>2017</w:t>
      </w:r>
      <w:r>
        <w:rPr>
          <w:color w:val="231F20"/>
          <w:spacing w:val="-10"/>
        </w:rPr>
        <w:t> </w:t>
      </w:r>
      <w:r>
        <w:rPr>
          <w:color w:val="231F20"/>
          <w:spacing w:val="2"/>
        </w:rPr>
        <w:t>com</w:t>
      </w:r>
      <w:r>
        <w:rPr>
          <w:color w:val="231F20"/>
          <w:spacing w:val="-10"/>
        </w:rPr>
        <w:t> </w:t>
      </w:r>
      <w:r>
        <w:rPr>
          <w:color w:val="231F20"/>
          <w:spacing w:val="3"/>
        </w:rPr>
        <w:t>órgãos</w:t>
      </w:r>
      <w:r>
        <w:rPr>
          <w:color w:val="231F20"/>
          <w:spacing w:val="-10"/>
        </w:rPr>
        <w:t> </w:t>
      </w:r>
      <w:r>
        <w:rPr>
          <w:color w:val="231F20"/>
          <w:spacing w:val="3"/>
        </w:rPr>
        <w:t>públicos</w:t>
      </w:r>
      <w:r>
        <w:rPr>
          <w:color w:val="231F20"/>
          <w:spacing w:val="-10"/>
        </w:rPr>
        <w:t> </w:t>
      </w:r>
      <w:r>
        <w:rPr>
          <w:color w:val="231F20"/>
          <w:spacing w:val="3"/>
        </w:rPr>
        <w:t>federais</w:t>
      </w:r>
      <w:r>
        <w:rPr>
          <w:color w:val="231F20"/>
          <w:spacing w:val="-11"/>
        </w:rPr>
        <w:t> </w:t>
      </w:r>
      <w:r>
        <w:rPr>
          <w:color w:val="231F20"/>
        </w:rPr>
        <w:t>e</w:t>
      </w:r>
      <w:r>
        <w:rPr>
          <w:color w:val="231F20"/>
          <w:spacing w:val="-10"/>
        </w:rPr>
        <w:t> </w:t>
      </w:r>
      <w:r>
        <w:rPr>
          <w:color w:val="231F20"/>
          <w:spacing w:val="3"/>
        </w:rPr>
        <w:t>estaduais.</w:t>
      </w:r>
      <w:r>
        <w:rPr>
          <w:color w:val="231F20"/>
          <w:spacing w:val="-10"/>
        </w:rPr>
        <w:t> </w:t>
      </w:r>
      <w:r>
        <w:rPr>
          <w:color w:val="231F20"/>
        </w:rPr>
        <w:t>No</w:t>
      </w:r>
      <w:r>
        <w:rPr>
          <w:color w:val="231F20"/>
          <w:spacing w:val="-10"/>
        </w:rPr>
        <w:t> </w:t>
      </w:r>
      <w:r>
        <w:rPr>
          <w:color w:val="231F20"/>
          <w:spacing w:val="3"/>
        </w:rPr>
        <w:t>total</w:t>
      </w:r>
      <w:r>
        <w:rPr>
          <w:color w:val="231F20"/>
          <w:spacing w:val="-10"/>
        </w:rPr>
        <w:t> </w:t>
      </w:r>
      <w:r>
        <w:rPr>
          <w:color w:val="231F20"/>
          <w:spacing w:val="2"/>
        </w:rPr>
        <w:t>foram</w:t>
      </w:r>
      <w:r>
        <w:rPr>
          <w:color w:val="231F20"/>
          <w:spacing w:val="-10"/>
        </w:rPr>
        <w:t> </w:t>
      </w:r>
      <w:r>
        <w:rPr>
          <w:color w:val="231F20"/>
          <w:spacing w:val="3"/>
        </w:rPr>
        <w:t>entrevistados</w:t>
      </w:r>
      <w:r>
        <w:rPr>
          <w:color w:val="231F20"/>
          <w:spacing w:val="-10"/>
        </w:rPr>
        <w:t> </w:t>
      </w:r>
      <w:r>
        <w:rPr>
          <w:color w:val="231F20"/>
          <w:spacing w:val="4"/>
        </w:rPr>
        <w:t>12 </w:t>
      </w:r>
      <w:r>
        <w:rPr>
          <w:color w:val="231F20"/>
          <w:spacing w:val="3"/>
        </w:rPr>
        <w:t>órgãos</w:t>
      </w:r>
      <w:r>
        <w:rPr>
          <w:color w:val="231F20"/>
          <w:spacing w:val="-2"/>
        </w:rPr>
        <w:t> </w:t>
      </w:r>
      <w:r>
        <w:rPr>
          <w:color w:val="231F20"/>
          <w:spacing w:val="3"/>
        </w:rPr>
        <w:t>públicos.</w:t>
      </w:r>
      <w:r>
        <w:rPr>
          <w:color w:val="231F20"/>
          <w:spacing w:val="-8"/>
        </w:rPr>
        <w:t> </w:t>
      </w:r>
      <w:r>
        <w:rPr>
          <w:color w:val="231F20"/>
        </w:rPr>
        <w:t>As</w:t>
      </w:r>
      <w:r>
        <w:rPr>
          <w:color w:val="231F20"/>
          <w:spacing w:val="-2"/>
        </w:rPr>
        <w:t> </w:t>
      </w:r>
      <w:r>
        <w:rPr>
          <w:color w:val="231F20"/>
          <w:spacing w:val="3"/>
        </w:rPr>
        <w:t>entrevistas</w:t>
      </w:r>
      <w:r>
        <w:rPr>
          <w:color w:val="231F20"/>
          <w:spacing w:val="-2"/>
        </w:rPr>
        <w:t> </w:t>
      </w:r>
      <w:r>
        <w:rPr>
          <w:color w:val="231F20"/>
          <w:spacing w:val="2"/>
        </w:rPr>
        <w:t>foram</w:t>
      </w:r>
      <w:r>
        <w:rPr>
          <w:color w:val="231F20"/>
          <w:spacing w:val="-2"/>
        </w:rPr>
        <w:t> </w:t>
      </w:r>
      <w:r>
        <w:rPr>
          <w:color w:val="231F20"/>
          <w:spacing w:val="3"/>
        </w:rPr>
        <w:t>distribuídas</w:t>
      </w:r>
      <w:r>
        <w:rPr>
          <w:color w:val="231F20"/>
          <w:spacing w:val="-1"/>
        </w:rPr>
        <w:t> </w:t>
      </w:r>
      <w:r>
        <w:rPr>
          <w:color w:val="231F20"/>
        </w:rPr>
        <w:t>do</w:t>
      </w:r>
      <w:r>
        <w:rPr>
          <w:color w:val="231F20"/>
          <w:spacing w:val="-2"/>
        </w:rPr>
        <w:t> </w:t>
      </w:r>
      <w:r>
        <w:rPr>
          <w:color w:val="231F20"/>
          <w:spacing w:val="3"/>
        </w:rPr>
        <w:t>seguinte</w:t>
      </w:r>
      <w:r>
        <w:rPr>
          <w:color w:val="231F20"/>
          <w:spacing w:val="-2"/>
        </w:rPr>
        <w:t> </w:t>
      </w:r>
      <w:r>
        <w:rPr>
          <w:color w:val="231F20"/>
          <w:spacing w:val="3"/>
        </w:rPr>
        <w:t>modo:</w:t>
      </w:r>
      <w:r>
        <w:rPr>
          <w:color w:val="231F20"/>
          <w:spacing w:val="-2"/>
        </w:rPr>
        <w:t> </w:t>
      </w:r>
      <w:r>
        <w:rPr>
          <w:color w:val="231F20"/>
          <w:spacing w:val="3"/>
        </w:rPr>
        <w:t>duas</w:t>
      </w:r>
      <w:r>
        <w:rPr>
          <w:color w:val="231F20"/>
          <w:spacing w:val="-2"/>
        </w:rPr>
        <w:t> </w:t>
      </w:r>
      <w:r>
        <w:rPr>
          <w:color w:val="231F20"/>
        </w:rPr>
        <w:t>em</w:t>
      </w:r>
      <w:r>
        <w:rPr>
          <w:color w:val="231F20"/>
          <w:spacing w:val="-2"/>
        </w:rPr>
        <w:t> </w:t>
      </w:r>
      <w:r>
        <w:rPr>
          <w:color w:val="231F20"/>
          <w:spacing w:val="2"/>
        </w:rPr>
        <w:t>Fortaleza</w:t>
      </w:r>
      <w:r>
        <w:rPr>
          <w:color w:val="231F20"/>
          <w:spacing w:val="-2"/>
        </w:rPr>
        <w:t> </w:t>
      </w:r>
      <w:r>
        <w:rPr>
          <w:color w:val="231F20"/>
          <w:spacing w:val="4"/>
        </w:rPr>
        <w:t>(CE), </w:t>
      </w:r>
      <w:r>
        <w:rPr>
          <w:color w:val="231F20"/>
          <w:spacing w:val="3"/>
        </w:rPr>
        <w:t>duas</w:t>
      </w:r>
      <w:r>
        <w:rPr>
          <w:color w:val="231F20"/>
          <w:spacing w:val="-9"/>
        </w:rPr>
        <w:t> </w:t>
      </w:r>
      <w:r>
        <w:rPr>
          <w:color w:val="231F20"/>
        </w:rPr>
        <w:t>em</w:t>
      </w:r>
      <w:r>
        <w:rPr>
          <w:color w:val="231F20"/>
          <w:spacing w:val="-8"/>
        </w:rPr>
        <w:t> </w:t>
      </w:r>
      <w:r>
        <w:rPr>
          <w:color w:val="231F20"/>
          <w:spacing w:val="3"/>
        </w:rPr>
        <w:t>Maceió</w:t>
      </w:r>
      <w:r>
        <w:rPr>
          <w:color w:val="231F20"/>
          <w:spacing w:val="-8"/>
        </w:rPr>
        <w:t> </w:t>
      </w:r>
      <w:r>
        <w:rPr>
          <w:color w:val="231F20"/>
          <w:spacing w:val="3"/>
        </w:rPr>
        <w:t>(AL),</w:t>
      </w:r>
      <w:r>
        <w:rPr>
          <w:color w:val="231F20"/>
          <w:spacing w:val="-9"/>
        </w:rPr>
        <w:t> </w:t>
      </w:r>
      <w:r>
        <w:rPr>
          <w:color w:val="231F20"/>
          <w:spacing w:val="3"/>
        </w:rPr>
        <w:t>quatro</w:t>
      </w:r>
      <w:r>
        <w:rPr>
          <w:color w:val="231F20"/>
          <w:spacing w:val="-8"/>
        </w:rPr>
        <w:t> </w:t>
      </w:r>
      <w:r>
        <w:rPr>
          <w:color w:val="231F20"/>
        </w:rPr>
        <w:t>em</w:t>
      </w:r>
      <w:r>
        <w:rPr>
          <w:color w:val="231F20"/>
          <w:spacing w:val="-8"/>
        </w:rPr>
        <w:t> </w:t>
      </w:r>
      <w:r>
        <w:rPr>
          <w:color w:val="231F20"/>
          <w:spacing w:val="2"/>
        </w:rPr>
        <w:t>São</w:t>
      </w:r>
      <w:r>
        <w:rPr>
          <w:color w:val="231F20"/>
          <w:spacing w:val="-9"/>
        </w:rPr>
        <w:t> </w:t>
      </w:r>
      <w:r>
        <w:rPr>
          <w:color w:val="231F20"/>
        </w:rPr>
        <w:t>Paulo</w:t>
      </w:r>
      <w:r>
        <w:rPr>
          <w:color w:val="231F20"/>
          <w:spacing w:val="-8"/>
        </w:rPr>
        <w:t> </w:t>
      </w:r>
      <w:r>
        <w:rPr>
          <w:color w:val="231F20"/>
          <w:spacing w:val="3"/>
        </w:rPr>
        <w:t>(SP)</w:t>
      </w:r>
      <w:r>
        <w:rPr>
          <w:color w:val="231F20"/>
          <w:spacing w:val="-8"/>
        </w:rPr>
        <w:t> </w:t>
      </w:r>
      <w:r>
        <w:rPr>
          <w:color w:val="231F20"/>
        </w:rPr>
        <w:t>e</w:t>
      </w:r>
      <w:r>
        <w:rPr>
          <w:color w:val="231F20"/>
          <w:spacing w:val="-9"/>
        </w:rPr>
        <w:t> </w:t>
      </w:r>
      <w:r>
        <w:rPr>
          <w:color w:val="231F20"/>
          <w:spacing w:val="3"/>
        </w:rPr>
        <w:t>quatro</w:t>
      </w:r>
      <w:r>
        <w:rPr>
          <w:color w:val="231F20"/>
          <w:spacing w:val="-8"/>
        </w:rPr>
        <w:t> </w:t>
      </w:r>
      <w:r>
        <w:rPr>
          <w:color w:val="231F20"/>
        </w:rPr>
        <w:t>em</w:t>
      </w:r>
      <w:r>
        <w:rPr>
          <w:color w:val="231F20"/>
          <w:spacing w:val="-8"/>
        </w:rPr>
        <w:t> </w:t>
      </w:r>
      <w:r>
        <w:rPr>
          <w:color w:val="231F20"/>
          <w:spacing w:val="3"/>
        </w:rPr>
        <w:t>Brasília</w:t>
      </w:r>
      <w:r>
        <w:rPr>
          <w:color w:val="231F20"/>
          <w:spacing w:val="-9"/>
        </w:rPr>
        <w:t> </w:t>
      </w:r>
      <w:r>
        <w:rPr>
          <w:color w:val="231F20"/>
          <w:spacing w:val="3"/>
        </w:rPr>
        <w:t>(DF).</w:t>
      </w:r>
      <w:r>
        <w:rPr>
          <w:color w:val="231F20"/>
          <w:spacing w:val="-8"/>
        </w:rPr>
        <w:t> </w:t>
      </w:r>
      <w:r>
        <w:rPr>
          <w:color w:val="231F20"/>
        </w:rPr>
        <w:t>Foram</w:t>
      </w:r>
      <w:r>
        <w:rPr>
          <w:color w:val="231F20"/>
          <w:spacing w:val="-8"/>
        </w:rPr>
        <w:t> </w:t>
      </w:r>
      <w:r>
        <w:rPr>
          <w:color w:val="231F20"/>
          <w:spacing w:val="4"/>
        </w:rPr>
        <w:t>selecionados </w:t>
      </w:r>
      <w:r>
        <w:rPr>
          <w:color w:val="231F20"/>
          <w:spacing w:val="3"/>
        </w:rPr>
        <w:t>gestores</w:t>
      </w:r>
      <w:r>
        <w:rPr>
          <w:color w:val="231F20"/>
          <w:spacing w:val="-29"/>
        </w:rPr>
        <w:t> </w:t>
      </w:r>
      <w:r>
        <w:rPr>
          <w:color w:val="231F20"/>
        </w:rPr>
        <w:t>de</w:t>
      </w:r>
      <w:r>
        <w:rPr>
          <w:color w:val="231F20"/>
          <w:spacing w:val="-28"/>
        </w:rPr>
        <w:t> </w:t>
      </w:r>
      <w:r>
        <w:rPr>
          <w:color w:val="231F20"/>
          <w:spacing w:val="3"/>
        </w:rPr>
        <w:t>tecnologia</w:t>
      </w:r>
      <w:r>
        <w:rPr>
          <w:color w:val="231F20"/>
          <w:spacing w:val="-29"/>
        </w:rPr>
        <w:t> </w:t>
      </w:r>
      <w:r>
        <w:rPr>
          <w:color w:val="231F20"/>
        </w:rPr>
        <w:t>da</w:t>
      </w:r>
      <w:r>
        <w:rPr>
          <w:color w:val="231F20"/>
          <w:spacing w:val="-28"/>
        </w:rPr>
        <w:t> </w:t>
      </w:r>
      <w:r>
        <w:rPr>
          <w:color w:val="231F20"/>
          <w:spacing w:val="3"/>
        </w:rPr>
        <w:t>informação</w:t>
      </w:r>
      <w:r>
        <w:rPr>
          <w:color w:val="231F20"/>
          <w:spacing w:val="-28"/>
        </w:rPr>
        <w:t> </w:t>
      </w:r>
      <w:r>
        <w:rPr>
          <w:color w:val="231F20"/>
          <w:spacing w:val="3"/>
        </w:rPr>
        <w:t>(TI)</w:t>
      </w:r>
      <w:r>
        <w:rPr>
          <w:color w:val="231F20"/>
          <w:spacing w:val="-29"/>
        </w:rPr>
        <w:t> </w:t>
      </w:r>
      <w:r>
        <w:rPr>
          <w:color w:val="231F20"/>
        </w:rPr>
        <w:t>de</w:t>
      </w:r>
      <w:r>
        <w:rPr>
          <w:color w:val="231F20"/>
          <w:spacing w:val="-28"/>
        </w:rPr>
        <w:t> </w:t>
      </w:r>
      <w:r>
        <w:rPr>
          <w:color w:val="231F20"/>
          <w:spacing w:val="3"/>
        </w:rPr>
        <w:t>órgãos</w:t>
      </w:r>
      <w:r>
        <w:rPr>
          <w:color w:val="231F20"/>
          <w:spacing w:val="-29"/>
        </w:rPr>
        <w:t> </w:t>
      </w:r>
      <w:r>
        <w:rPr>
          <w:color w:val="231F20"/>
          <w:spacing w:val="3"/>
        </w:rPr>
        <w:t>federais</w:t>
      </w:r>
      <w:r>
        <w:rPr>
          <w:color w:val="231F20"/>
          <w:spacing w:val="-28"/>
        </w:rPr>
        <w:t> </w:t>
      </w:r>
      <w:r>
        <w:rPr>
          <w:color w:val="231F20"/>
          <w:spacing w:val="2"/>
        </w:rPr>
        <w:t>(4)</w:t>
      </w:r>
      <w:r>
        <w:rPr>
          <w:color w:val="231F20"/>
          <w:spacing w:val="-28"/>
        </w:rPr>
        <w:t> </w:t>
      </w:r>
      <w:r>
        <w:rPr>
          <w:color w:val="231F20"/>
        </w:rPr>
        <w:t>e</w:t>
      </w:r>
      <w:r>
        <w:rPr>
          <w:color w:val="231F20"/>
          <w:spacing w:val="-29"/>
        </w:rPr>
        <w:t> </w:t>
      </w:r>
      <w:r>
        <w:rPr>
          <w:color w:val="231F20"/>
          <w:spacing w:val="3"/>
        </w:rPr>
        <w:t>estaduais</w:t>
      </w:r>
      <w:r>
        <w:rPr>
          <w:color w:val="231F20"/>
          <w:spacing w:val="-28"/>
        </w:rPr>
        <w:t> </w:t>
      </w:r>
      <w:r>
        <w:rPr>
          <w:color w:val="231F20"/>
          <w:spacing w:val="2"/>
        </w:rPr>
        <w:t>(8)</w:t>
      </w:r>
      <w:r>
        <w:rPr>
          <w:color w:val="231F20"/>
          <w:spacing w:val="-29"/>
        </w:rPr>
        <w:t> </w:t>
      </w:r>
      <w:r>
        <w:rPr>
          <w:color w:val="231F20"/>
        </w:rPr>
        <w:t>da</w:t>
      </w:r>
      <w:r>
        <w:rPr>
          <w:color w:val="231F20"/>
          <w:spacing w:val="-28"/>
        </w:rPr>
        <w:t> </w:t>
      </w:r>
      <w:r>
        <w:rPr>
          <w:color w:val="231F20"/>
          <w:spacing w:val="3"/>
        </w:rPr>
        <w:t>administração direta </w:t>
      </w:r>
      <w:r>
        <w:rPr>
          <w:color w:val="231F20"/>
        </w:rPr>
        <w:t>e </w:t>
      </w:r>
      <w:r>
        <w:rPr>
          <w:color w:val="231F20"/>
          <w:spacing w:val="3"/>
        </w:rPr>
        <w:t>indireta.</w:t>
      </w:r>
      <w:r>
        <w:rPr>
          <w:color w:val="231F20"/>
          <w:spacing w:val="-41"/>
        </w:rPr>
        <w:t> </w:t>
      </w:r>
      <w:r>
        <w:rPr>
          <w:color w:val="231F20"/>
        </w:rPr>
        <w:t>A </w:t>
      </w:r>
      <w:r>
        <w:rPr>
          <w:color w:val="231F20"/>
          <w:spacing w:val="3"/>
        </w:rPr>
        <w:t>duração média </w:t>
      </w:r>
      <w:r>
        <w:rPr>
          <w:color w:val="231F20"/>
          <w:spacing w:val="2"/>
        </w:rPr>
        <w:t>das </w:t>
      </w:r>
      <w:r>
        <w:rPr>
          <w:color w:val="231F20"/>
          <w:spacing w:val="3"/>
        </w:rPr>
        <w:t>entrevistas </w:t>
      </w:r>
      <w:r>
        <w:rPr>
          <w:color w:val="231F20"/>
          <w:spacing w:val="2"/>
        </w:rPr>
        <w:t>foi </w:t>
      </w:r>
      <w:r>
        <w:rPr>
          <w:color w:val="231F20"/>
        </w:rPr>
        <w:t>de </w:t>
      </w:r>
      <w:r>
        <w:rPr>
          <w:color w:val="231F20"/>
          <w:spacing w:val="2"/>
        </w:rPr>
        <w:t>uma hora </w:t>
      </w:r>
      <w:r>
        <w:rPr>
          <w:color w:val="231F20"/>
        </w:rPr>
        <w:t>e </w:t>
      </w:r>
      <w:r>
        <w:rPr>
          <w:color w:val="231F20"/>
          <w:spacing w:val="3"/>
        </w:rPr>
        <w:t>quinze </w:t>
      </w:r>
      <w:r>
        <w:rPr>
          <w:color w:val="231F20"/>
          <w:spacing w:val="4"/>
        </w:rPr>
        <w:t>minutos.</w:t>
      </w:r>
    </w:p>
    <w:p>
      <w:pPr>
        <w:pStyle w:val="BodyText"/>
        <w:spacing w:line="285" w:lineRule="auto" w:before="98"/>
        <w:ind w:left="1137" w:right="1693"/>
        <w:jc w:val="both"/>
      </w:pPr>
      <w:r>
        <w:rPr>
          <w:color w:val="231F20"/>
        </w:rPr>
        <w:t>O objetivo das entrevistas cognitivas foi verificar a compreensão do entrevistado a algumas perguntas do questionário, referentes a temas tais como: tipos de licença e </w:t>
      </w:r>
      <w:r>
        <w:rPr>
          <w:rFonts w:ascii="Book Antiqua" w:hAnsi="Book Antiqua"/>
          <w:i/>
          <w:color w:val="231F20"/>
        </w:rPr>
        <w:t>software </w:t>
      </w:r>
      <w:r>
        <w:rPr>
          <w:color w:val="231F20"/>
        </w:rPr>
        <w:t>utilizados, serviços de computação em nuvem, planos de TI, entre outros. As entrevistas foram conduzidas por um entrevistador especializado, que adotou o procedimento de sondagem verbal concomitante. Segundo essa metodologia, depois de respondida uma questão, o entrevistador faz perguntas ao entrevistado para colher informações sobre como ele compreende a questão, assim como os conceitos e termos específicos que a compõem.</w:t>
      </w:r>
    </w:p>
    <w:p>
      <w:pPr>
        <w:pStyle w:val="BodyText"/>
        <w:spacing w:line="288" w:lineRule="auto" w:before="99"/>
        <w:ind w:left="1137" w:right="1694"/>
        <w:jc w:val="both"/>
      </w:pPr>
      <w:r>
        <w:rPr>
          <w:color w:val="231F20"/>
        </w:rPr>
        <w:t>Os resultados dos testes cognitivos mostraram que, de uma forma geral, o vocabulário utilizado nas perguntas do questionário é compreendido pelos respondentes da pesquisa TIC Governo</w:t>
      </w:r>
    </w:p>
    <w:p>
      <w:pPr>
        <w:spacing w:after="0" w:line="288" w:lineRule="auto"/>
        <w:jc w:val="both"/>
        <w:sectPr>
          <w:pgSz w:w="10780" w:h="14750"/>
          <w:pgMar w:header="508" w:footer="0" w:top="920" w:bottom="280" w:left="280" w:right="0"/>
        </w:sectPr>
      </w:pPr>
    </w:p>
    <w:p>
      <w:pPr>
        <w:pStyle w:val="BodyText"/>
        <w:rPr>
          <w:sz w:val="20"/>
        </w:rPr>
      </w:pPr>
    </w:p>
    <w:p>
      <w:pPr>
        <w:pStyle w:val="BodyText"/>
        <w:rPr>
          <w:sz w:val="20"/>
        </w:rPr>
      </w:pPr>
    </w:p>
    <w:p>
      <w:pPr>
        <w:pStyle w:val="BodyText"/>
        <w:spacing w:before="1"/>
        <w:rPr>
          <w:sz w:val="20"/>
        </w:rPr>
      </w:pPr>
    </w:p>
    <w:p>
      <w:pPr>
        <w:pStyle w:val="BodyText"/>
        <w:spacing w:line="288" w:lineRule="auto"/>
        <w:ind w:left="1420" w:right="1410"/>
        <w:jc w:val="both"/>
      </w:pPr>
      <w:r>
        <w:rPr/>
        <w:pict>
          <v:shape style="position:absolute;margin-left:513.12738pt;margin-top:2.382977pt;width:25.5pt;height:283.5pt;mso-position-horizontal-relative:page;mso-position-vertical-relative:paragraph;z-index:251662336" coordorigin="10263,48" coordsize="510,5670" path="m10772,48l10433,48,10366,61,10312,97,10276,152,10263,218,10263,5547,10276,5613,10312,5667,10366,5704,10433,5717,10772,5717,10772,48xe" filled="true" fillcolor="#005ead" stroked="false">
            <v:path arrowok="t"/>
            <v:fill type="solid"/>
            <w10:wrap type="none"/>
          </v:shape>
        </w:pict>
      </w:r>
      <w:r>
        <w:rPr/>
        <w:pict>
          <v:shape style="position:absolute;margin-left:516.99353pt;margin-top:9.586875pt;width:8.85pt;height:36.550pt;mso-position-horizontal-relative:page;mso-position-vertical-relative:paragraph;z-index:251663360" type="#_x0000_t202" filled="false" stroked="false">
            <v:textbox inset="0,0,0,0" style="layout-flow:vertical;mso-layout-flow-alt:bottom-to-top">
              <w:txbxContent>
                <w:p>
                  <w:pPr>
                    <w:spacing w:before="15"/>
                    <w:ind w:left="20" w:right="0" w:firstLine="0"/>
                    <w:jc w:val="left"/>
                    <w:rPr>
                      <w:rFonts w:ascii="Gill Sans MT" w:hAnsi="Gill Sans MT"/>
                      <w:sz w:val="12"/>
                    </w:rPr>
                  </w:pPr>
                  <w:r>
                    <w:rPr>
                      <w:rFonts w:ascii="Gill Sans MT" w:hAnsi="Gill Sans MT"/>
                      <w:color w:val="FFFFFF"/>
                      <w:w w:val="95"/>
                      <w:sz w:val="12"/>
                    </w:rPr>
                    <w:t>PORTUGUÊS</w:t>
                  </w:r>
                </w:p>
              </w:txbxContent>
            </v:textbox>
            <w10:wrap type="none"/>
          </v:shape>
        </w:pict>
      </w:r>
      <w:r>
        <w:rPr>
          <w:color w:val="231F20"/>
        </w:rPr>
        <w:t>Eletrônico 2017. Após os testes, contudo, alguns ajustes foram realizados na formulação das perguntas com o objetivo de melhorar o entendimento dos respondentes. Em questão sobre computação em nuvem, por exemplo, foi adicionada a expressão “contrata serviços”, que contempla especificidades encontradas na administração pública na prestação desse tipo de serviço.</w:t>
      </w:r>
    </w:p>
    <w:p>
      <w:pPr>
        <w:pStyle w:val="BodyText"/>
        <w:rPr>
          <w:sz w:val="20"/>
        </w:rPr>
      </w:pPr>
    </w:p>
    <w:p>
      <w:pPr>
        <w:pStyle w:val="BodyText"/>
        <w:rPr>
          <w:sz w:val="17"/>
        </w:rPr>
      </w:pPr>
    </w:p>
    <w:p>
      <w:pPr>
        <w:pStyle w:val="BodyText"/>
        <w:spacing w:before="1"/>
        <w:ind w:left="1420"/>
        <w:rPr>
          <w:rFonts w:ascii="Calibri" w:hAnsi="Calibri"/>
        </w:rPr>
      </w:pPr>
      <w:r>
        <w:rPr>
          <w:rFonts w:ascii="Calibri" w:hAnsi="Calibri"/>
          <w:color w:val="005EAD"/>
          <w:w w:val="115"/>
        </w:rPr>
        <w:t>PRÉ-TESTES</w:t>
      </w:r>
    </w:p>
    <w:p>
      <w:pPr>
        <w:pStyle w:val="BodyText"/>
        <w:spacing w:before="6"/>
        <w:rPr>
          <w:rFonts w:ascii="Calibri"/>
          <w:sz w:val="16"/>
        </w:rPr>
      </w:pPr>
    </w:p>
    <w:p>
      <w:pPr>
        <w:pStyle w:val="BodyText"/>
        <w:spacing w:line="288" w:lineRule="auto"/>
        <w:ind w:left="1420" w:right="1410"/>
        <w:jc w:val="both"/>
      </w:pPr>
      <w:r>
        <w:rPr>
          <w:color w:val="231F20"/>
        </w:rPr>
        <w:t>O questionário estruturado da pesquisa TIC Governo Eletrônico 2017 foi submetido a um pré-teste com o objetivo de verificar a abordagem aos órgãos públicos federais e estaduais e prefeituras e o recrutamento dos entrevistados, bem como compreender o fluxo de respostas, o tempo de aplicação do questionário e a adequação do instrumento de coleta. Os pré-testes foram realizados entre os dias 4 e 12 de julho de 2017, por telefone, com 22 órgãos públicos de entidades do Poder Executivo estadual e municipal, em 14 estados, e incluiu todas as regiões do país.</w:t>
      </w:r>
    </w:p>
    <w:p>
      <w:pPr>
        <w:pStyle w:val="BodyText"/>
        <w:rPr>
          <w:sz w:val="20"/>
        </w:rPr>
      </w:pPr>
    </w:p>
    <w:p>
      <w:pPr>
        <w:pStyle w:val="BodyText"/>
        <w:spacing w:before="11"/>
        <w:rPr>
          <w:sz w:val="16"/>
        </w:rPr>
      </w:pPr>
    </w:p>
    <w:p>
      <w:pPr>
        <w:pStyle w:val="BodyText"/>
        <w:ind w:left="1420"/>
        <w:rPr>
          <w:rFonts w:ascii="Calibri" w:hAnsi="Calibri"/>
        </w:rPr>
      </w:pPr>
      <w:r>
        <w:rPr>
          <w:rFonts w:ascii="Calibri" w:hAnsi="Calibri"/>
          <w:color w:val="005EAD"/>
          <w:w w:val="110"/>
        </w:rPr>
        <w:t>ALTERAÇÕES NOS INSTRUMENTOS DE COLETA</w:t>
      </w:r>
    </w:p>
    <w:p>
      <w:pPr>
        <w:pStyle w:val="BodyText"/>
        <w:spacing w:before="6"/>
        <w:rPr>
          <w:rFonts w:ascii="Calibri"/>
          <w:sz w:val="16"/>
        </w:rPr>
      </w:pPr>
    </w:p>
    <w:p>
      <w:pPr>
        <w:pStyle w:val="BodyText"/>
        <w:spacing w:line="288" w:lineRule="auto" w:before="1"/>
        <w:ind w:left="1420" w:right="1410"/>
        <w:jc w:val="both"/>
      </w:pPr>
      <w:r>
        <w:rPr>
          <w:color w:val="231F20"/>
        </w:rPr>
        <w:t>Em relação ao questionário da edição anterior da pesquisa, foram realizadas inclusões de novas questões e alterações naquelas já existentes, tanto em enunciados quanto em itens de resposta. Além disso, também foram modificados os fluxos de respostas em algumas questões com o objetivo de aprimorar a compreensão das perguntas.</w:t>
      </w:r>
    </w:p>
    <w:p>
      <w:pPr>
        <w:pStyle w:val="BodyText"/>
        <w:rPr>
          <w:sz w:val="20"/>
        </w:rPr>
      </w:pPr>
    </w:p>
    <w:p>
      <w:pPr>
        <w:pStyle w:val="BodyText"/>
        <w:spacing w:before="8"/>
      </w:pPr>
    </w:p>
    <w:p>
      <w:pPr>
        <w:spacing w:before="0"/>
        <w:ind w:left="1420" w:right="0" w:firstLine="0"/>
        <w:jc w:val="left"/>
        <w:rPr>
          <w:rFonts w:ascii="Calibri" w:hAnsi="Calibri"/>
          <w:sz w:val="16"/>
        </w:rPr>
      </w:pPr>
      <w:r>
        <w:rPr>
          <w:rFonts w:ascii="Calibri" w:hAnsi="Calibri"/>
          <w:color w:val="005EAD"/>
          <w:w w:val="110"/>
          <w:sz w:val="16"/>
        </w:rPr>
        <w:t>ÓRGÃOS PÚBLICOS FEDERAIS E ESTADUAIS</w:t>
      </w:r>
    </w:p>
    <w:p>
      <w:pPr>
        <w:pStyle w:val="BodyText"/>
        <w:spacing w:before="7"/>
        <w:rPr>
          <w:rFonts w:ascii="Calibri"/>
          <w:sz w:val="21"/>
        </w:rPr>
      </w:pPr>
    </w:p>
    <w:p>
      <w:pPr>
        <w:pStyle w:val="BodyText"/>
        <w:spacing w:line="288" w:lineRule="auto"/>
        <w:ind w:left="1420" w:right="1410"/>
        <w:jc w:val="both"/>
      </w:pPr>
      <w:r>
        <w:rPr>
          <w:color w:val="231F20"/>
        </w:rPr>
        <w:t>Na questão sobre documentos formalmente instituídos de TI que o órgão público possui, o enunciado passou a enfatizar a possibilidade desses documentos, como o Plano Diretor ou Estratégico de TI, terem sido desenvolvidos por outro órgão. Nesta questão, foi excluído o item de resposta “Plano de privacidade de dados dos cidadãos”. Com relação aos processos de gestão de TI existentes, foi incluído o item “Gestão de infraestrutura em TI” e, no enunciado da questão sobre serviços de computação em nuvem, o termo “utiliza” foi substituído por “contrata”.</w:t>
      </w:r>
    </w:p>
    <w:p>
      <w:pPr>
        <w:pStyle w:val="BodyText"/>
        <w:spacing w:line="278" w:lineRule="auto" w:before="108"/>
        <w:ind w:left="1420" w:right="1410"/>
        <w:jc w:val="both"/>
      </w:pPr>
      <w:r>
        <w:rPr>
          <w:color w:val="231F20"/>
        </w:rPr>
        <w:t>Todas as perguntas sobre uso de </w:t>
      </w:r>
      <w:r>
        <w:rPr>
          <w:rFonts w:ascii="Book Antiqua" w:hAnsi="Book Antiqua"/>
          <w:i/>
          <w:color w:val="231F20"/>
        </w:rPr>
        <w:t>software </w:t>
      </w:r>
      <w:r>
        <w:rPr>
          <w:color w:val="231F20"/>
        </w:rPr>
        <w:t>foram reformuladas de acordo com os resultados das entrevistas cognitivas. Foram inseridas questões sobre o tipo de licença (licença de uso e licença livre) e quem são os usuários desses </w:t>
      </w:r>
      <w:r>
        <w:rPr>
          <w:rFonts w:ascii="Book Antiqua" w:hAnsi="Book Antiqua"/>
          <w:i/>
          <w:color w:val="231F20"/>
        </w:rPr>
        <w:t>software </w:t>
      </w:r>
      <w:r>
        <w:rPr>
          <w:color w:val="231F20"/>
        </w:rPr>
        <w:t>nos órgãos públicos federais e estaduais. Também foram adicionadas questões relacionadas ao desenvolvimento de </w:t>
      </w:r>
      <w:r>
        <w:rPr>
          <w:rFonts w:ascii="Book Antiqua" w:hAnsi="Book Antiqua"/>
          <w:i/>
          <w:color w:val="231F20"/>
        </w:rPr>
        <w:t>software </w:t>
      </w:r>
      <w:r>
        <w:rPr>
          <w:color w:val="231F20"/>
        </w:rPr>
        <w:t>próprio, incluindo perguntas sobre as parcerias e o compartilhamento de sistemas de informação desenvolvidos pelos órgãos.</w:t>
      </w:r>
    </w:p>
    <w:p>
      <w:pPr>
        <w:pStyle w:val="BodyText"/>
        <w:spacing w:line="288" w:lineRule="auto" w:before="110"/>
        <w:ind w:left="1420" w:right="1409"/>
        <w:jc w:val="both"/>
      </w:pPr>
      <w:r>
        <w:rPr>
          <w:color w:val="231F20"/>
        </w:rPr>
        <w:t>O indicador sobre recursos disponibilizados aos cidadãos por meio de dispositivos móveis, que antes era aplicado para o respondente responsável pelos conteúdos digitais nos órgãos públicos, passou a ser direcionado ao responsável pela gestão de TI do órgão. Nessa questão, também foi realizada uma alteração no item referente aos aplicativos criados a partir de dados disponibilizados pelo órgão, com o enunciado sendo formulado da seguinte maneira: “Aplicativos criados por terceiros a partir de dados disponibilizados pelo órgão público”.</w:t>
      </w:r>
    </w:p>
    <w:p>
      <w:pPr>
        <w:spacing w:after="0" w:line="288" w:lineRule="auto"/>
        <w:jc w:val="both"/>
        <w:sectPr>
          <w:pgSz w:w="10780" w:h="14750"/>
          <w:pgMar w:header="514" w:footer="0" w:top="920" w:bottom="0" w:left="280" w:right="0"/>
        </w:sectPr>
      </w:pPr>
    </w:p>
    <w:p>
      <w:pPr>
        <w:pStyle w:val="BodyText"/>
        <w:rPr>
          <w:sz w:val="20"/>
        </w:rPr>
      </w:pPr>
      <w:r>
        <w:rPr/>
        <w:pict>
          <v:shape style="position:absolute;margin-left:.000001pt;margin-top:85.014999pt;width:25.55pt;height:283.5pt;mso-position-horizontal-relative:page;mso-position-vertical-relative:page;z-index:-252575744" coordorigin="0,1700" coordsize="511,5670" path="m340,1700l0,1700,0,7370,340,7370,406,7356,460,7320,497,7266,510,7199,510,1870,497,1804,460,1750,406,1714,340,1700xe" filled="true" fillcolor="#005ead" stroked="false">
            <v:path arrowok="t"/>
            <v:fill type="solid"/>
            <w10:wrap type="none"/>
          </v:shape>
        </w:pict>
      </w:r>
    </w:p>
    <w:p>
      <w:pPr>
        <w:pStyle w:val="BodyText"/>
        <w:rPr>
          <w:sz w:val="20"/>
        </w:rPr>
      </w:pPr>
    </w:p>
    <w:p>
      <w:pPr>
        <w:pStyle w:val="BodyText"/>
        <w:spacing w:before="7"/>
        <w:rPr>
          <w:sz w:val="19"/>
        </w:rPr>
      </w:pPr>
    </w:p>
    <w:p>
      <w:pPr>
        <w:pStyle w:val="BodyText"/>
        <w:spacing w:line="288" w:lineRule="auto"/>
        <w:ind w:left="1137" w:right="1694"/>
        <w:jc w:val="both"/>
      </w:pPr>
      <w:r>
        <w:rPr/>
        <w:pict>
          <v:shape style="position:absolute;margin-left:12.35410pt;margin-top:9.646875pt;width:8.85pt;height:36.550pt;mso-position-horizontal-relative:page;mso-position-vertical-relative:paragraph;z-index:251665408" type="#_x0000_t202" filled="false" stroked="false">
            <v:textbox inset="0,0,0,0" style="layout-flow:vertical;mso-layout-flow-alt:bottom-to-top">
              <w:txbxContent>
                <w:p>
                  <w:pPr>
                    <w:spacing w:before="15"/>
                    <w:ind w:left="20" w:right="0" w:firstLine="0"/>
                    <w:jc w:val="left"/>
                    <w:rPr>
                      <w:rFonts w:ascii="Gill Sans MT" w:hAnsi="Gill Sans MT"/>
                      <w:sz w:val="12"/>
                    </w:rPr>
                  </w:pPr>
                  <w:r>
                    <w:rPr>
                      <w:rFonts w:ascii="Gill Sans MT" w:hAnsi="Gill Sans MT"/>
                      <w:color w:val="FFFFFF"/>
                      <w:w w:val="95"/>
                      <w:sz w:val="12"/>
                    </w:rPr>
                    <w:t>PORTUGUÊS</w:t>
                  </w:r>
                </w:p>
              </w:txbxContent>
            </v:textbox>
            <w10:wrap type="none"/>
          </v:shape>
        </w:pict>
      </w:r>
      <w:r>
        <w:rPr>
          <w:color w:val="231F20"/>
        </w:rPr>
        <w:t>Também </w:t>
      </w:r>
      <w:r>
        <w:rPr>
          <w:color w:val="231F20"/>
          <w:spacing w:val="2"/>
        </w:rPr>
        <w:t>foi </w:t>
      </w:r>
      <w:r>
        <w:rPr>
          <w:color w:val="231F20"/>
          <w:spacing w:val="3"/>
        </w:rPr>
        <w:t>adicionado </w:t>
      </w:r>
      <w:r>
        <w:rPr>
          <w:color w:val="231F20"/>
        </w:rPr>
        <w:t>o </w:t>
      </w:r>
      <w:r>
        <w:rPr>
          <w:color w:val="231F20"/>
          <w:spacing w:val="3"/>
        </w:rPr>
        <w:t>item </w:t>
      </w:r>
      <w:r>
        <w:rPr>
          <w:color w:val="231F20"/>
        </w:rPr>
        <w:t>de </w:t>
      </w:r>
      <w:r>
        <w:rPr>
          <w:color w:val="231F20"/>
          <w:spacing w:val="3"/>
        </w:rPr>
        <w:t>resposta “Envio </w:t>
      </w:r>
      <w:r>
        <w:rPr>
          <w:color w:val="231F20"/>
        </w:rPr>
        <w:t>de </w:t>
      </w:r>
      <w:r>
        <w:rPr>
          <w:color w:val="231F20"/>
          <w:spacing w:val="3"/>
        </w:rPr>
        <w:t>mensagem </w:t>
      </w:r>
      <w:r>
        <w:rPr>
          <w:color w:val="231F20"/>
          <w:spacing w:val="2"/>
        </w:rPr>
        <w:t>por </w:t>
      </w:r>
      <w:r>
        <w:rPr>
          <w:color w:val="231F20"/>
          <w:spacing w:val="3"/>
        </w:rPr>
        <w:t>WhatsApp </w:t>
      </w:r>
      <w:r>
        <w:rPr>
          <w:color w:val="231F20"/>
        </w:rPr>
        <w:t>ou</w:t>
      </w:r>
      <w:r>
        <w:rPr>
          <w:color w:val="231F20"/>
          <w:spacing w:val="-44"/>
        </w:rPr>
        <w:t> </w:t>
      </w:r>
      <w:r>
        <w:rPr>
          <w:color w:val="231F20"/>
          <w:spacing w:val="2"/>
        </w:rPr>
        <w:t>Telegram”. </w:t>
      </w:r>
      <w:r>
        <w:rPr>
          <w:color w:val="231F20"/>
          <w:spacing w:val="3"/>
        </w:rPr>
        <w:t>Além</w:t>
      </w:r>
      <w:r>
        <w:rPr>
          <w:color w:val="231F20"/>
          <w:spacing w:val="-24"/>
        </w:rPr>
        <w:t> </w:t>
      </w:r>
      <w:r>
        <w:rPr>
          <w:color w:val="231F20"/>
          <w:spacing w:val="3"/>
        </w:rPr>
        <w:t>disso,</w:t>
      </w:r>
      <w:r>
        <w:rPr>
          <w:color w:val="231F20"/>
          <w:spacing w:val="-23"/>
        </w:rPr>
        <w:t> </w:t>
      </w:r>
      <w:r>
        <w:rPr>
          <w:color w:val="231F20"/>
        </w:rPr>
        <w:t>o</w:t>
      </w:r>
      <w:r>
        <w:rPr>
          <w:color w:val="231F20"/>
          <w:spacing w:val="-23"/>
        </w:rPr>
        <w:t> </w:t>
      </w:r>
      <w:r>
        <w:rPr>
          <w:color w:val="231F20"/>
          <w:spacing w:val="3"/>
        </w:rPr>
        <w:t>responsável</w:t>
      </w:r>
      <w:r>
        <w:rPr>
          <w:color w:val="231F20"/>
          <w:spacing w:val="-23"/>
        </w:rPr>
        <w:t> </w:t>
      </w:r>
      <w:r>
        <w:rPr>
          <w:color w:val="231F20"/>
          <w:spacing w:val="3"/>
        </w:rPr>
        <w:t>pela</w:t>
      </w:r>
      <w:r>
        <w:rPr>
          <w:color w:val="231F20"/>
          <w:spacing w:val="-23"/>
        </w:rPr>
        <w:t> </w:t>
      </w:r>
      <w:r>
        <w:rPr>
          <w:color w:val="231F20"/>
          <w:spacing w:val="3"/>
        </w:rPr>
        <w:t>gestão</w:t>
      </w:r>
      <w:r>
        <w:rPr>
          <w:color w:val="231F20"/>
          <w:spacing w:val="-23"/>
        </w:rPr>
        <w:t> </w:t>
      </w:r>
      <w:r>
        <w:rPr>
          <w:color w:val="231F20"/>
        </w:rPr>
        <w:t>de</w:t>
      </w:r>
      <w:r>
        <w:rPr>
          <w:color w:val="231F20"/>
          <w:spacing w:val="-33"/>
        </w:rPr>
        <w:t> </w:t>
      </w:r>
      <w:r>
        <w:rPr>
          <w:color w:val="231F20"/>
        </w:rPr>
        <w:t>TI</w:t>
      </w:r>
      <w:r>
        <w:rPr>
          <w:color w:val="231F20"/>
          <w:spacing w:val="-23"/>
        </w:rPr>
        <w:t> </w:t>
      </w:r>
      <w:r>
        <w:rPr>
          <w:color w:val="231F20"/>
          <w:spacing w:val="3"/>
        </w:rPr>
        <w:t>também</w:t>
      </w:r>
      <w:r>
        <w:rPr>
          <w:color w:val="231F20"/>
          <w:spacing w:val="-24"/>
        </w:rPr>
        <w:t> </w:t>
      </w:r>
      <w:r>
        <w:rPr>
          <w:color w:val="231F20"/>
          <w:spacing w:val="3"/>
        </w:rPr>
        <w:t>respondeu</w:t>
      </w:r>
      <w:r>
        <w:rPr>
          <w:color w:val="231F20"/>
          <w:spacing w:val="-23"/>
        </w:rPr>
        <w:t> </w:t>
      </w:r>
      <w:r>
        <w:rPr>
          <w:color w:val="231F20"/>
          <w:spacing w:val="3"/>
        </w:rPr>
        <w:t>sobre</w:t>
      </w:r>
      <w:r>
        <w:rPr>
          <w:color w:val="231F20"/>
          <w:spacing w:val="-23"/>
        </w:rPr>
        <w:t> </w:t>
      </w:r>
      <w:r>
        <w:rPr>
          <w:color w:val="231F20"/>
        </w:rPr>
        <w:t>o</w:t>
      </w:r>
      <w:r>
        <w:rPr>
          <w:color w:val="231F20"/>
          <w:spacing w:val="-23"/>
        </w:rPr>
        <w:t> </w:t>
      </w:r>
      <w:r>
        <w:rPr>
          <w:color w:val="231F20"/>
          <w:spacing w:val="2"/>
        </w:rPr>
        <w:t>uso</w:t>
      </w:r>
      <w:r>
        <w:rPr>
          <w:color w:val="231F20"/>
          <w:spacing w:val="-23"/>
        </w:rPr>
        <w:t> </w:t>
      </w:r>
      <w:r>
        <w:rPr>
          <w:color w:val="231F20"/>
        </w:rPr>
        <w:t>de</w:t>
      </w:r>
      <w:r>
        <w:rPr>
          <w:color w:val="231F20"/>
          <w:spacing w:val="-23"/>
        </w:rPr>
        <w:t> </w:t>
      </w:r>
      <w:r>
        <w:rPr>
          <w:color w:val="231F20"/>
          <w:spacing w:val="3"/>
        </w:rPr>
        <w:t>pregão</w:t>
      </w:r>
      <w:r>
        <w:rPr>
          <w:color w:val="231F20"/>
          <w:spacing w:val="-23"/>
        </w:rPr>
        <w:t> </w:t>
      </w:r>
      <w:r>
        <w:rPr>
          <w:color w:val="231F20"/>
          <w:spacing w:val="4"/>
        </w:rPr>
        <w:t>eletrônico </w:t>
      </w:r>
      <w:r>
        <w:rPr>
          <w:color w:val="231F20"/>
          <w:spacing w:val="3"/>
        </w:rPr>
        <w:t>pelo órgão</w:t>
      </w:r>
      <w:r>
        <w:rPr>
          <w:color w:val="231F20"/>
          <w:spacing w:val="1"/>
        </w:rPr>
        <w:t> </w:t>
      </w:r>
      <w:r>
        <w:rPr>
          <w:color w:val="231F20"/>
          <w:spacing w:val="4"/>
        </w:rPr>
        <w:t>público.</w:t>
      </w:r>
    </w:p>
    <w:p>
      <w:pPr>
        <w:pStyle w:val="BodyText"/>
        <w:spacing w:line="280" w:lineRule="auto" w:before="100"/>
        <w:ind w:left="1137" w:right="1693"/>
        <w:jc w:val="both"/>
      </w:pPr>
      <w:r>
        <w:rPr>
          <w:color w:val="231F20"/>
        </w:rPr>
        <w:t>O item “Fale conosco” deixou de ser aplicado na questão sobre formas de contato com o órgão público no </w:t>
      </w:r>
      <w:r>
        <w:rPr>
          <w:rFonts w:ascii="Book Antiqua" w:hAnsi="Book Antiqua"/>
          <w:i/>
          <w:color w:val="231F20"/>
        </w:rPr>
        <w:t>website</w:t>
      </w:r>
      <w:r>
        <w:rPr>
          <w:color w:val="231F20"/>
        </w:rPr>
        <w:t>, e os tipos de redes sociais </w:t>
      </w:r>
      <w:r>
        <w:rPr>
          <w:rFonts w:ascii="Book Antiqua" w:hAnsi="Book Antiqua"/>
          <w:i/>
          <w:color w:val="231F20"/>
        </w:rPr>
        <w:t>on-line </w:t>
      </w:r>
      <w:r>
        <w:rPr>
          <w:color w:val="231F20"/>
        </w:rPr>
        <w:t>foram atualizados no indicador sobre em quais plataformas o órgão possui perfil ou conta próprios, incluindo, a partir de 2017, outras plataformas, como fóruns, LinkedIn, WhatsApp e Telegram.</w:t>
      </w:r>
    </w:p>
    <w:p>
      <w:pPr>
        <w:pStyle w:val="BodyText"/>
        <w:rPr>
          <w:sz w:val="20"/>
        </w:rPr>
      </w:pPr>
    </w:p>
    <w:p>
      <w:pPr>
        <w:pStyle w:val="BodyText"/>
        <w:spacing w:before="6"/>
        <w:rPr>
          <w:sz w:val="24"/>
        </w:rPr>
      </w:pPr>
    </w:p>
    <w:p>
      <w:pPr>
        <w:spacing w:before="0"/>
        <w:ind w:left="1137" w:right="0" w:firstLine="0"/>
        <w:jc w:val="left"/>
        <w:rPr>
          <w:rFonts w:ascii="Calibri"/>
          <w:sz w:val="16"/>
        </w:rPr>
      </w:pPr>
      <w:r>
        <w:rPr>
          <w:rFonts w:ascii="Calibri"/>
          <w:color w:val="005EAD"/>
          <w:w w:val="110"/>
          <w:sz w:val="16"/>
        </w:rPr>
        <w:t>PREFEITURAS</w:t>
      </w:r>
    </w:p>
    <w:p>
      <w:pPr>
        <w:pStyle w:val="BodyText"/>
        <w:spacing w:line="288" w:lineRule="auto" w:before="150"/>
        <w:ind w:left="1137" w:right="1693"/>
        <w:jc w:val="both"/>
      </w:pPr>
      <w:r>
        <w:rPr>
          <w:color w:val="231F20"/>
        </w:rPr>
        <w:t>Foram excluídas as questões referentes à presença de outras áreas na prefeitura que são responsáveis pela TI, quando não existe uma área formalmente instituída.</w:t>
      </w:r>
    </w:p>
    <w:p>
      <w:pPr>
        <w:pStyle w:val="BodyText"/>
        <w:spacing w:line="288" w:lineRule="auto" w:before="101"/>
        <w:ind w:left="1137" w:right="1693"/>
        <w:jc w:val="both"/>
      </w:pPr>
      <w:r>
        <w:rPr>
          <w:color w:val="231F20"/>
        </w:rPr>
        <w:t>Assim como ocorreu no questionário de órgãos públicos federais e estaduais, as questões sobre pregão eletrônico e recursos disponibilizados aos cidadãos por meio de dispositivos móveis foram aplicadas ao responsável por conteúdos digitais nos casos em que era previsto o contato com um segundo respondente.</w:t>
      </w:r>
    </w:p>
    <w:p>
      <w:pPr>
        <w:pStyle w:val="BodyText"/>
        <w:spacing w:line="278" w:lineRule="auto" w:before="99"/>
        <w:ind w:left="1137" w:right="1693"/>
        <w:jc w:val="both"/>
      </w:pPr>
      <w:r>
        <w:rPr>
          <w:color w:val="231F20"/>
        </w:rPr>
        <w:t>A questão sobre solicitação de serviços públicos foi alterada e deu origem a mais uma pergunta sobre os canais em que podem ser feitas solicitações pela Internet (redes sociais </w:t>
      </w:r>
      <w:r>
        <w:rPr>
          <w:rFonts w:ascii="Book Antiqua" w:hAnsi="Book Antiqua"/>
          <w:i/>
          <w:color w:val="231F20"/>
        </w:rPr>
        <w:t>on-line</w:t>
      </w:r>
      <w:r>
        <w:rPr>
          <w:color w:val="231F20"/>
        </w:rPr>
        <w:t>, aplicativos de celular ou </w:t>
      </w:r>
      <w:r>
        <w:rPr>
          <w:rFonts w:ascii="Book Antiqua" w:hAnsi="Book Antiqua"/>
          <w:i/>
          <w:color w:val="231F20"/>
        </w:rPr>
        <w:t>website </w:t>
      </w:r>
      <w:r>
        <w:rPr>
          <w:color w:val="231F20"/>
        </w:rPr>
        <w:t>da prefeitura). Houve também modificações nos itens das questões sobre os meios pelos quais a prefeitura disponibiliza no município acesso gratuito à Internet.</w:t>
      </w:r>
    </w:p>
    <w:p>
      <w:pPr>
        <w:pStyle w:val="BodyText"/>
        <w:spacing w:line="271" w:lineRule="auto" w:before="115"/>
        <w:ind w:left="1137" w:right="1694"/>
        <w:jc w:val="both"/>
      </w:pPr>
      <w:r>
        <w:rPr>
          <w:color w:val="231F20"/>
        </w:rPr>
        <w:t>Com relação às formas de contato com a prefeitura disponíveis do </w:t>
      </w:r>
      <w:r>
        <w:rPr>
          <w:rFonts w:ascii="Book Antiqua" w:hAnsi="Book Antiqua"/>
          <w:i/>
          <w:color w:val="231F20"/>
        </w:rPr>
        <w:t>website</w:t>
      </w:r>
      <w:r>
        <w:rPr>
          <w:color w:val="231F20"/>
        </w:rPr>
        <w:t>, foi excluído o item de resposta “Fale conosco”. A questão sobre as redes sociais </w:t>
      </w:r>
      <w:r>
        <w:rPr>
          <w:rFonts w:ascii="Book Antiqua" w:hAnsi="Book Antiqua"/>
          <w:i/>
          <w:color w:val="231F20"/>
        </w:rPr>
        <w:t>on-line </w:t>
      </w:r>
      <w:r>
        <w:rPr>
          <w:color w:val="231F20"/>
        </w:rPr>
        <w:t>em que a prefeitura possui perfil ou contas próprias também foi atualizada para incorporar novas plataformas.</w:t>
      </w:r>
    </w:p>
    <w:p>
      <w:pPr>
        <w:pStyle w:val="BodyText"/>
        <w:spacing w:line="288" w:lineRule="auto" w:before="119"/>
        <w:ind w:left="1137" w:right="1693"/>
        <w:jc w:val="both"/>
      </w:pPr>
      <w:r>
        <w:rPr>
          <w:color w:val="231F20"/>
        </w:rPr>
        <w:t>Por</w:t>
      </w:r>
      <w:r>
        <w:rPr>
          <w:color w:val="231F20"/>
          <w:spacing w:val="-20"/>
        </w:rPr>
        <w:t> </w:t>
      </w:r>
      <w:r>
        <w:rPr>
          <w:color w:val="231F20"/>
          <w:spacing w:val="3"/>
        </w:rPr>
        <w:t>fim,</w:t>
      </w:r>
      <w:r>
        <w:rPr>
          <w:color w:val="231F20"/>
          <w:spacing w:val="-20"/>
        </w:rPr>
        <w:t> </w:t>
      </w:r>
      <w:r>
        <w:rPr>
          <w:color w:val="231F20"/>
          <w:spacing w:val="2"/>
        </w:rPr>
        <w:t>foi</w:t>
      </w:r>
      <w:r>
        <w:rPr>
          <w:color w:val="231F20"/>
          <w:spacing w:val="-20"/>
        </w:rPr>
        <w:t> </w:t>
      </w:r>
      <w:r>
        <w:rPr>
          <w:color w:val="231F20"/>
          <w:spacing w:val="3"/>
        </w:rPr>
        <w:t>criado</w:t>
      </w:r>
      <w:r>
        <w:rPr>
          <w:color w:val="231F20"/>
          <w:spacing w:val="-20"/>
        </w:rPr>
        <w:t> </w:t>
      </w:r>
      <w:r>
        <w:rPr>
          <w:color w:val="231F20"/>
        </w:rPr>
        <w:t>um</w:t>
      </w:r>
      <w:r>
        <w:rPr>
          <w:color w:val="231F20"/>
          <w:spacing w:val="-20"/>
        </w:rPr>
        <w:t> </w:t>
      </w:r>
      <w:r>
        <w:rPr>
          <w:color w:val="231F20"/>
        </w:rPr>
        <w:t>novo</w:t>
      </w:r>
      <w:r>
        <w:rPr>
          <w:color w:val="231F20"/>
          <w:spacing w:val="-19"/>
        </w:rPr>
        <w:t> </w:t>
      </w:r>
      <w:r>
        <w:rPr>
          <w:color w:val="231F20"/>
          <w:spacing w:val="3"/>
        </w:rPr>
        <w:t>bloco</w:t>
      </w:r>
      <w:r>
        <w:rPr>
          <w:color w:val="231F20"/>
          <w:spacing w:val="-20"/>
        </w:rPr>
        <w:t> </w:t>
      </w:r>
      <w:r>
        <w:rPr>
          <w:color w:val="231F20"/>
        </w:rPr>
        <w:t>de</w:t>
      </w:r>
      <w:r>
        <w:rPr>
          <w:color w:val="231F20"/>
          <w:spacing w:val="-20"/>
        </w:rPr>
        <w:t> </w:t>
      </w:r>
      <w:r>
        <w:rPr>
          <w:color w:val="231F20"/>
          <w:spacing w:val="3"/>
        </w:rPr>
        <w:t>questões</w:t>
      </w:r>
      <w:r>
        <w:rPr>
          <w:color w:val="231F20"/>
          <w:spacing w:val="-20"/>
        </w:rPr>
        <w:t> </w:t>
      </w:r>
      <w:r>
        <w:rPr>
          <w:color w:val="231F20"/>
          <w:spacing w:val="3"/>
        </w:rPr>
        <w:t>sobre</w:t>
      </w:r>
      <w:r>
        <w:rPr>
          <w:color w:val="231F20"/>
          <w:spacing w:val="-20"/>
        </w:rPr>
        <w:t> </w:t>
      </w:r>
      <w:r>
        <w:rPr>
          <w:color w:val="231F20"/>
          <w:spacing w:val="2"/>
        </w:rPr>
        <w:t>uso</w:t>
      </w:r>
      <w:r>
        <w:rPr>
          <w:color w:val="231F20"/>
          <w:spacing w:val="-20"/>
        </w:rPr>
        <w:t> </w:t>
      </w:r>
      <w:r>
        <w:rPr>
          <w:color w:val="231F20"/>
          <w:spacing w:val="2"/>
        </w:rPr>
        <w:t>das</w:t>
      </w:r>
      <w:r>
        <w:rPr>
          <w:color w:val="231F20"/>
          <w:spacing w:val="-31"/>
        </w:rPr>
        <w:t> </w:t>
      </w:r>
      <w:r>
        <w:rPr>
          <w:color w:val="231F20"/>
          <w:spacing w:val="2"/>
        </w:rPr>
        <w:t>TIC</w:t>
      </w:r>
      <w:r>
        <w:rPr>
          <w:color w:val="231F20"/>
          <w:spacing w:val="-20"/>
        </w:rPr>
        <w:t> </w:t>
      </w:r>
      <w:r>
        <w:rPr>
          <w:color w:val="231F20"/>
          <w:spacing w:val="2"/>
        </w:rPr>
        <w:t>para</w:t>
      </w:r>
      <w:r>
        <w:rPr>
          <w:color w:val="231F20"/>
          <w:spacing w:val="-20"/>
        </w:rPr>
        <w:t> </w:t>
      </w:r>
      <w:r>
        <w:rPr>
          <w:color w:val="231F20"/>
          <w:spacing w:val="3"/>
        </w:rPr>
        <w:t>gestão</w:t>
      </w:r>
      <w:r>
        <w:rPr>
          <w:color w:val="231F20"/>
          <w:spacing w:val="-19"/>
        </w:rPr>
        <w:t> </w:t>
      </w:r>
      <w:r>
        <w:rPr>
          <w:color w:val="231F20"/>
          <w:spacing w:val="3"/>
        </w:rPr>
        <w:t>urbana.</w:t>
      </w:r>
      <w:r>
        <w:rPr>
          <w:color w:val="231F20"/>
          <w:spacing w:val="-20"/>
        </w:rPr>
        <w:t> </w:t>
      </w:r>
      <w:r>
        <w:rPr>
          <w:color w:val="231F20"/>
          <w:spacing w:val="3"/>
        </w:rPr>
        <w:t>Nele,</w:t>
      </w:r>
      <w:r>
        <w:rPr>
          <w:color w:val="231F20"/>
          <w:spacing w:val="-20"/>
        </w:rPr>
        <w:t> </w:t>
      </w:r>
      <w:r>
        <w:rPr>
          <w:color w:val="231F20"/>
          <w:spacing w:val="3"/>
        </w:rPr>
        <w:t>foram coletadas informações sobre recursos </w:t>
      </w:r>
      <w:r>
        <w:rPr>
          <w:color w:val="231F20"/>
        </w:rPr>
        <w:t>e </w:t>
      </w:r>
      <w:r>
        <w:rPr>
          <w:color w:val="231F20"/>
          <w:spacing w:val="3"/>
        </w:rPr>
        <w:t>iniciativas existentes </w:t>
      </w:r>
      <w:r>
        <w:rPr>
          <w:color w:val="231F20"/>
        </w:rPr>
        <w:t>no </w:t>
      </w:r>
      <w:r>
        <w:rPr>
          <w:color w:val="231F20"/>
          <w:spacing w:val="3"/>
        </w:rPr>
        <w:t>município tais como </w:t>
      </w:r>
      <w:r>
        <w:rPr>
          <w:color w:val="231F20"/>
          <w:spacing w:val="4"/>
        </w:rPr>
        <w:t>bilhete </w:t>
      </w:r>
      <w:r>
        <w:rPr>
          <w:color w:val="231F20"/>
          <w:spacing w:val="3"/>
        </w:rPr>
        <w:t>eletrônico, </w:t>
      </w:r>
      <w:r>
        <w:rPr>
          <w:color w:val="231F20"/>
          <w:spacing w:val="2"/>
        </w:rPr>
        <w:t>uso </w:t>
      </w:r>
      <w:r>
        <w:rPr>
          <w:color w:val="231F20"/>
        </w:rPr>
        <w:t>de </w:t>
      </w:r>
      <w:r>
        <w:rPr>
          <w:color w:val="231F20"/>
          <w:spacing w:val="3"/>
        </w:rPr>
        <w:t>informações </w:t>
      </w:r>
      <w:r>
        <w:rPr>
          <w:color w:val="231F20"/>
        </w:rPr>
        <w:t>de </w:t>
      </w:r>
      <w:r>
        <w:rPr>
          <w:color w:val="231F20"/>
          <w:spacing w:val="2"/>
        </w:rPr>
        <w:t>GPS </w:t>
      </w:r>
      <w:r>
        <w:rPr>
          <w:color w:val="231F20"/>
          <w:spacing w:val="3"/>
        </w:rPr>
        <w:t>instalados </w:t>
      </w:r>
      <w:r>
        <w:rPr>
          <w:color w:val="231F20"/>
        </w:rPr>
        <w:t>na </w:t>
      </w:r>
      <w:r>
        <w:rPr>
          <w:color w:val="231F20"/>
          <w:spacing w:val="3"/>
        </w:rPr>
        <w:t>frota </w:t>
      </w:r>
      <w:r>
        <w:rPr>
          <w:color w:val="231F20"/>
        </w:rPr>
        <w:t>de </w:t>
      </w:r>
      <w:r>
        <w:rPr>
          <w:color w:val="231F20"/>
          <w:spacing w:val="3"/>
        </w:rPr>
        <w:t>ônibus, espaços </w:t>
      </w:r>
      <w:r>
        <w:rPr>
          <w:color w:val="231F20"/>
        </w:rPr>
        <w:t>de </w:t>
      </w:r>
      <w:r>
        <w:rPr>
          <w:color w:val="231F20"/>
          <w:spacing w:val="3"/>
        </w:rPr>
        <w:t>inovação, semáforos</w:t>
      </w:r>
      <w:r>
        <w:rPr>
          <w:color w:val="231F20"/>
          <w:spacing w:val="-15"/>
        </w:rPr>
        <w:t> </w:t>
      </w:r>
      <w:r>
        <w:rPr>
          <w:color w:val="231F20"/>
        </w:rPr>
        <w:t>e</w:t>
      </w:r>
      <w:r>
        <w:rPr>
          <w:color w:val="231F20"/>
          <w:spacing w:val="-15"/>
        </w:rPr>
        <w:t> </w:t>
      </w:r>
      <w:r>
        <w:rPr>
          <w:color w:val="231F20"/>
          <w:spacing w:val="3"/>
        </w:rPr>
        <w:t>iluminação</w:t>
      </w:r>
      <w:r>
        <w:rPr>
          <w:color w:val="231F20"/>
          <w:spacing w:val="-15"/>
        </w:rPr>
        <w:t> </w:t>
      </w:r>
      <w:r>
        <w:rPr>
          <w:color w:val="231F20"/>
          <w:spacing w:val="3"/>
        </w:rPr>
        <w:t>inteligentes</w:t>
      </w:r>
      <w:r>
        <w:rPr>
          <w:color w:val="231F20"/>
          <w:spacing w:val="-15"/>
        </w:rPr>
        <w:t> </w:t>
      </w:r>
      <w:r>
        <w:rPr>
          <w:color w:val="231F20"/>
        </w:rPr>
        <w:t>e</w:t>
      </w:r>
      <w:r>
        <w:rPr>
          <w:color w:val="231F20"/>
          <w:spacing w:val="-14"/>
        </w:rPr>
        <w:t> </w:t>
      </w:r>
      <w:r>
        <w:rPr>
          <w:color w:val="231F20"/>
          <w:spacing w:val="3"/>
        </w:rPr>
        <w:t>sensores</w:t>
      </w:r>
      <w:r>
        <w:rPr>
          <w:color w:val="231F20"/>
          <w:spacing w:val="-15"/>
        </w:rPr>
        <w:t> </w:t>
      </w:r>
      <w:r>
        <w:rPr>
          <w:color w:val="231F20"/>
          <w:spacing w:val="2"/>
        </w:rPr>
        <w:t>para</w:t>
      </w:r>
      <w:r>
        <w:rPr>
          <w:color w:val="231F20"/>
          <w:spacing w:val="-15"/>
        </w:rPr>
        <w:t> </w:t>
      </w:r>
      <w:r>
        <w:rPr>
          <w:color w:val="231F20"/>
          <w:spacing w:val="3"/>
        </w:rPr>
        <w:t>prevenção</w:t>
      </w:r>
      <w:r>
        <w:rPr>
          <w:color w:val="231F20"/>
          <w:spacing w:val="-15"/>
        </w:rPr>
        <w:t> </w:t>
      </w:r>
      <w:r>
        <w:rPr>
          <w:color w:val="231F20"/>
        </w:rPr>
        <w:t>de</w:t>
      </w:r>
      <w:r>
        <w:rPr>
          <w:color w:val="231F20"/>
          <w:spacing w:val="-15"/>
        </w:rPr>
        <w:t> </w:t>
      </w:r>
      <w:r>
        <w:rPr>
          <w:color w:val="231F20"/>
          <w:spacing w:val="3"/>
        </w:rPr>
        <w:t>risco</w:t>
      </w:r>
      <w:r>
        <w:rPr>
          <w:color w:val="231F20"/>
          <w:spacing w:val="-14"/>
        </w:rPr>
        <w:t> </w:t>
      </w:r>
      <w:r>
        <w:rPr>
          <w:color w:val="231F20"/>
        </w:rPr>
        <w:t>de</w:t>
      </w:r>
      <w:r>
        <w:rPr>
          <w:color w:val="231F20"/>
          <w:spacing w:val="-15"/>
        </w:rPr>
        <w:t> </w:t>
      </w:r>
      <w:r>
        <w:rPr>
          <w:color w:val="231F20"/>
          <w:spacing w:val="3"/>
        </w:rPr>
        <w:t>enchentes.</w:t>
      </w:r>
      <w:r>
        <w:rPr>
          <w:color w:val="231F20"/>
          <w:spacing w:val="-26"/>
        </w:rPr>
        <w:t> </w:t>
      </w:r>
      <w:r>
        <w:rPr>
          <w:color w:val="231F20"/>
        </w:rPr>
        <w:t>Também </w:t>
      </w:r>
      <w:r>
        <w:rPr>
          <w:color w:val="231F20"/>
          <w:spacing w:val="2"/>
        </w:rPr>
        <w:t>foram </w:t>
      </w:r>
      <w:r>
        <w:rPr>
          <w:color w:val="231F20"/>
          <w:spacing w:val="3"/>
        </w:rPr>
        <w:t>incluídas questões sobre </w:t>
      </w:r>
      <w:r>
        <w:rPr>
          <w:color w:val="231F20"/>
        </w:rPr>
        <w:t>a </w:t>
      </w:r>
      <w:r>
        <w:rPr>
          <w:color w:val="231F20"/>
          <w:spacing w:val="3"/>
        </w:rPr>
        <w:t>existência </w:t>
      </w:r>
      <w:r>
        <w:rPr>
          <w:color w:val="231F20"/>
        </w:rPr>
        <w:t>de </w:t>
      </w:r>
      <w:r>
        <w:rPr>
          <w:color w:val="231F20"/>
          <w:spacing w:val="3"/>
        </w:rPr>
        <w:t>Centro </w:t>
      </w:r>
      <w:r>
        <w:rPr>
          <w:color w:val="231F20"/>
        </w:rPr>
        <w:t>de </w:t>
      </w:r>
      <w:r>
        <w:rPr>
          <w:color w:val="231F20"/>
          <w:spacing w:val="3"/>
        </w:rPr>
        <w:t>Operações </w:t>
      </w:r>
      <w:r>
        <w:rPr>
          <w:color w:val="231F20"/>
        </w:rPr>
        <w:t>e </w:t>
      </w:r>
      <w:r>
        <w:rPr>
          <w:color w:val="231F20"/>
          <w:spacing w:val="3"/>
        </w:rPr>
        <w:t>política </w:t>
      </w:r>
      <w:r>
        <w:rPr>
          <w:color w:val="231F20"/>
        </w:rPr>
        <w:t>ou </w:t>
      </w:r>
      <w:r>
        <w:rPr>
          <w:color w:val="231F20"/>
          <w:spacing w:val="4"/>
        </w:rPr>
        <w:t>plano </w:t>
      </w:r>
      <w:r>
        <w:rPr>
          <w:color w:val="231F20"/>
          <w:spacing w:val="3"/>
        </w:rPr>
        <w:t>municipal </w:t>
      </w:r>
      <w:r>
        <w:rPr>
          <w:color w:val="231F20"/>
        </w:rPr>
        <w:t>de </w:t>
      </w:r>
      <w:r>
        <w:rPr>
          <w:color w:val="231F20"/>
          <w:spacing w:val="3"/>
        </w:rPr>
        <w:t>cidades </w:t>
      </w:r>
      <w:r>
        <w:rPr>
          <w:color w:val="231F20"/>
          <w:spacing w:val="4"/>
        </w:rPr>
        <w:t>inteligentes.</w:t>
      </w:r>
    </w:p>
    <w:p>
      <w:pPr>
        <w:pStyle w:val="BodyText"/>
        <w:rPr>
          <w:sz w:val="20"/>
        </w:rPr>
      </w:pPr>
    </w:p>
    <w:p>
      <w:pPr>
        <w:pStyle w:val="BodyText"/>
        <w:spacing w:before="9"/>
        <w:rPr>
          <w:sz w:val="21"/>
        </w:rPr>
      </w:pPr>
    </w:p>
    <w:p>
      <w:pPr>
        <w:pStyle w:val="BodyText"/>
        <w:ind w:left="1137"/>
        <w:rPr>
          <w:rFonts w:ascii="Calibri"/>
        </w:rPr>
      </w:pPr>
      <w:r>
        <w:rPr>
          <w:rFonts w:ascii="Calibri"/>
          <w:color w:val="005EAD"/>
          <w:w w:val="105"/>
        </w:rPr>
        <w:t>TREINAMENTO DE CAMPO</w:t>
      </w:r>
    </w:p>
    <w:p>
      <w:pPr>
        <w:pStyle w:val="BodyText"/>
        <w:spacing w:before="6"/>
        <w:rPr>
          <w:rFonts w:ascii="Calibri"/>
          <w:sz w:val="16"/>
        </w:rPr>
      </w:pPr>
    </w:p>
    <w:p>
      <w:pPr>
        <w:pStyle w:val="BodyText"/>
        <w:spacing w:line="288" w:lineRule="auto"/>
        <w:ind w:left="1137" w:right="1694"/>
        <w:jc w:val="both"/>
      </w:pPr>
      <w:r>
        <w:rPr>
          <w:color w:val="231F20"/>
        </w:rPr>
        <w:t>As entrevistas foram realizadas por uma equipe de profissionais treinados e supervisionados. Esses entrevistadores passam por treinamento básico de pesquisa; treinamento organizacional; treinamento contínuo de aprimoramento; e treinamento de reciclagem. Além disso, houve um treinamento específico para a pesquisa TIC Governo Eletrônico 2017, que abarcou a abordagem ao público respondente, o instrumento de coleta, os procedimentos e as ocorrências de campo.</w:t>
      </w:r>
    </w:p>
    <w:p>
      <w:pPr>
        <w:pStyle w:val="BodyText"/>
        <w:spacing w:line="288" w:lineRule="auto" w:before="98"/>
        <w:ind w:left="1137" w:right="1694"/>
        <w:jc w:val="both"/>
      </w:pPr>
      <w:r>
        <w:rPr>
          <w:color w:val="231F20"/>
        </w:rPr>
        <w:t>A </w:t>
      </w:r>
      <w:r>
        <w:rPr>
          <w:color w:val="231F20"/>
          <w:spacing w:val="3"/>
        </w:rPr>
        <w:t>equipe </w:t>
      </w:r>
      <w:r>
        <w:rPr>
          <w:color w:val="231F20"/>
        </w:rPr>
        <w:t>do </w:t>
      </w:r>
      <w:r>
        <w:rPr>
          <w:color w:val="231F20"/>
          <w:spacing w:val="3"/>
        </w:rPr>
        <w:t>projeto também </w:t>
      </w:r>
      <w:r>
        <w:rPr>
          <w:color w:val="231F20"/>
          <w:spacing w:val="2"/>
        </w:rPr>
        <w:t>teve </w:t>
      </w:r>
      <w:r>
        <w:rPr>
          <w:color w:val="231F20"/>
          <w:spacing w:val="3"/>
        </w:rPr>
        <w:t>acesso </w:t>
      </w:r>
      <w:r>
        <w:rPr>
          <w:color w:val="231F20"/>
        </w:rPr>
        <w:t>ao </w:t>
      </w:r>
      <w:r>
        <w:rPr>
          <w:color w:val="231F20"/>
          <w:spacing w:val="3"/>
        </w:rPr>
        <w:t>manual </w:t>
      </w:r>
      <w:r>
        <w:rPr>
          <w:color w:val="231F20"/>
        </w:rPr>
        <w:t>de </w:t>
      </w:r>
      <w:r>
        <w:rPr>
          <w:color w:val="231F20"/>
          <w:spacing w:val="3"/>
        </w:rPr>
        <w:t>instruções </w:t>
      </w:r>
      <w:r>
        <w:rPr>
          <w:color w:val="231F20"/>
        </w:rPr>
        <w:t>da </w:t>
      </w:r>
      <w:r>
        <w:rPr>
          <w:color w:val="231F20"/>
          <w:spacing w:val="3"/>
        </w:rPr>
        <w:t>pesquisa, </w:t>
      </w:r>
      <w:r>
        <w:rPr>
          <w:color w:val="231F20"/>
          <w:spacing w:val="2"/>
        </w:rPr>
        <w:t>que </w:t>
      </w:r>
      <w:r>
        <w:rPr>
          <w:color w:val="231F20"/>
          <w:spacing w:val="4"/>
        </w:rPr>
        <w:t>continha </w:t>
      </w:r>
      <w:r>
        <w:rPr>
          <w:color w:val="231F20"/>
        </w:rPr>
        <w:t>a </w:t>
      </w:r>
      <w:r>
        <w:rPr>
          <w:color w:val="231F20"/>
          <w:spacing w:val="3"/>
        </w:rPr>
        <w:t>descrição </w:t>
      </w:r>
      <w:r>
        <w:rPr>
          <w:color w:val="231F20"/>
        </w:rPr>
        <w:t>de </w:t>
      </w:r>
      <w:r>
        <w:rPr>
          <w:color w:val="231F20"/>
          <w:spacing w:val="3"/>
        </w:rPr>
        <w:t>todos </w:t>
      </w:r>
      <w:r>
        <w:rPr>
          <w:color w:val="231F20"/>
        </w:rPr>
        <w:t>os </w:t>
      </w:r>
      <w:r>
        <w:rPr>
          <w:color w:val="231F20"/>
          <w:spacing w:val="3"/>
        </w:rPr>
        <w:t>procedimentos necessários </w:t>
      </w:r>
      <w:r>
        <w:rPr>
          <w:color w:val="231F20"/>
          <w:spacing w:val="2"/>
        </w:rPr>
        <w:t>para </w:t>
      </w:r>
      <w:r>
        <w:rPr>
          <w:color w:val="231F20"/>
        </w:rPr>
        <w:t>a </w:t>
      </w:r>
      <w:r>
        <w:rPr>
          <w:color w:val="231F20"/>
          <w:spacing w:val="3"/>
        </w:rPr>
        <w:t>realização </w:t>
      </w:r>
      <w:r>
        <w:rPr>
          <w:color w:val="231F20"/>
        </w:rPr>
        <w:t>da </w:t>
      </w:r>
      <w:r>
        <w:rPr>
          <w:color w:val="231F20"/>
          <w:spacing w:val="3"/>
        </w:rPr>
        <w:t>coleta </w:t>
      </w:r>
      <w:r>
        <w:rPr>
          <w:color w:val="231F20"/>
        </w:rPr>
        <w:t>de </w:t>
      </w:r>
      <w:r>
        <w:rPr>
          <w:color w:val="231F20"/>
          <w:spacing w:val="3"/>
        </w:rPr>
        <w:t>dados </w:t>
      </w:r>
      <w:r>
        <w:rPr>
          <w:color w:val="231F20"/>
        </w:rPr>
        <w:t>e    o </w:t>
      </w:r>
      <w:r>
        <w:rPr>
          <w:color w:val="231F20"/>
          <w:spacing w:val="3"/>
        </w:rPr>
        <w:t>detalhamento </w:t>
      </w:r>
      <w:r>
        <w:rPr>
          <w:color w:val="231F20"/>
          <w:spacing w:val="2"/>
        </w:rPr>
        <w:t>dos objetivos </w:t>
      </w:r>
      <w:r>
        <w:rPr>
          <w:color w:val="231F20"/>
        </w:rPr>
        <w:t>e </w:t>
      </w:r>
      <w:r>
        <w:rPr>
          <w:color w:val="231F20"/>
          <w:spacing w:val="3"/>
        </w:rPr>
        <w:t>metodologia </w:t>
      </w:r>
      <w:r>
        <w:rPr>
          <w:color w:val="231F20"/>
        </w:rPr>
        <w:t>da </w:t>
      </w:r>
      <w:r>
        <w:rPr>
          <w:color w:val="231F20"/>
          <w:spacing w:val="3"/>
        </w:rPr>
        <w:t>pesquisa, </w:t>
      </w:r>
      <w:r>
        <w:rPr>
          <w:color w:val="231F20"/>
          <w:spacing w:val="2"/>
        </w:rPr>
        <w:t>para </w:t>
      </w:r>
      <w:r>
        <w:rPr>
          <w:color w:val="231F20"/>
          <w:spacing w:val="3"/>
        </w:rPr>
        <w:t>garantir </w:t>
      </w:r>
      <w:r>
        <w:rPr>
          <w:color w:val="231F20"/>
        </w:rPr>
        <w:t>a </w:t>
      </w:r>
      <w:r>
        <w:rPr>
          <w:color w:val="231F20"/>
          <w:spacing w:val="3"/>
        </w:rPr>
        <w:t>padronização </w:t>
      </w:r>
      <w:r>
        <w:rPr>
          <w:color w:val="231F20"/>
        </w:rPr>
        <w:t>e a </w:t>
      </w:r>
      <w:r>
        <w:rPr>
          <w:color w:val="231F20"/>
          <w:spacing w:val="3"/>
        </w:rPr>
        <w:t>qualidade </w:t>
      </w:r>
      <w:r>
        <w:rPr>
          <w:color w:val="231F20"/>
        </w:rPr>
        <w:t>do </w:t>
      </w:r>
      <w:r>
        <w:rPr>
          <w:color w:val="231F20"/>
          <w:spacing w:val="3"/>
        </w:rPr>
        <w:t>trabalho. </w:t>
      </w:r>
      <w:r>
        <w:rPr>
          <w:color w:val="231F20"/>
        </w:rPr>
        <w:t>Ao </w:t>
      </w:r>
      <w:r>
        <w:rPr>
          <w:color w:val="231F20"/>
          <w:spacing w:val="3"/>
        </w:rPr>
        <w:t>todo, trabalharam </w:t>
      </w:r>
      <w:r>
        <w:rPr>
          <w:color w:val="231F20"/>
        </w:rPr>
        <w:t>na </w:t>
      </w:r>
      <w:r>
        <w:rPr>
          <w:color w:val="231F20"/>
          <w:spacing w:val="3"/>
        </w:rPr>
        <w:t>coleta </w:t>
      </w:r>
      <w:r>
        <w:rPr>
          <w:color w:val="231F20"/>
        </w:rPr>
        <w:t>de </w:t>
      </w:r>
      <w:r>
        <w:rPr>
          <w:color w:val="231F20"/>
          <w:spacing w:val="3"/>
        </w:rPr>
        <w:t>dados </w:t>
      </w:r>
      <w:r>
        <w:rPr>
          <w:color w:val="231F20"/>
        </w:rPr>
        <w:t>12 </w:t>
      </w:r>
      <w:r>
        <w:rPr>
          <w:color w:val="231F20"/>
          <w:spacing w:val="3"/>
        </w:rPr>
        <w:t>entrevistadores </w:t>
      </w:r>
      <w:r>
        <w:rPr>
          <w:color w:val="231F20"/>
        </w:rPr>
        <w:t>e </w:t>
      </w:r>
      <w:r>
        <w:rPr>
          <w:color w:val="231F20"/>
          <w:spacing w:val="4"/>
        </w:rPr>
        <w:t>dois supervisores.</w:t>
      </w:r>
    </w:p>
    <w:p>
      <w:pPr>
        <w:spacing w:after="0" w:line="288" w:lineRule="auto"/>
        <w:jc w:val="both"/>
        <w:sectPr>
          <w:pgSz w:w="10780" w:h="14750"/>
          <w:pgMar w:header="508" w:footer="0" w:top="920" w:bottom="280" w:left="280" w:right="0"/>
        </w:sectPr>
      </w:pPr>
    </w:p>
    <w:p>
      <w:pPr>
        <w:pStyle w:val="BodyText"/>
        <w:rPr>
          <w:sz w:val="20"/>
        </w:rPr>
      </w:pPr>
    </w:p>
    <w:p>
      <w:pPr>
        <w:pStyle w:val="BodyText"/>
        <w:rPr>
          <w:sz w:val="20"/>
        </w:rPr>
      </w:pPr>
    </w:p>
    <w:p>
      <w:pPr>
        <w:pStyle w:val="Heading2"/>
        <w:spacing w:before="232"/>
        <w:ind w:left="1420"/>
      </w:pPr>
      <w:r>
        <w:rPr/>
        <w:pict>
          <v:shape style="position:absolute;margin-left:513.12738pt;margin-top:14.503241pt;width:25.5pt;height:283.5pt;mso-position-horizontal-relative:page;mso-position-vertical-relative:paragraph;z-index:251666432" coordorigin="10263,290" coordsize="510,5670" path="m10772,290l10433,290,10366,303,10312,340,10276,394,10263,460,10263,5789,10276,5855,10312,5910,10366,5946,10433,5959,10772,5959,10772,290xe" filled="true" fillcolor="#005ead" stroked="false">
            <v:path arrowok="t"/>
            <v:fill type="solid"/>
            <w10:wrap type="none"/>
          </v:shape>
        </w:pict>
      </w:r>
      <w:r>
        <w:rPr/>
        <w:pict>
          <v:shape style="position:absolute;margin-left:516.99353pt;margin-top:21.707138pt;width:8.85pt;height:36.550pt;mso-position-horizontal-relative:page;mso-position-vertical-relative:paragraph;z-index:251667456" type="#_x0000_t202" filled="false" stroked="false">
            <v:textbox inset="0,0,0,0" style="layout-flow:vertical;mso-layout-flow-alt:bottom-to-top">
              <w:txbxContent>
                <w:p>
                  <w:pPr>
                    <w:spacing w:before="15"/>
                    <w:ind w:left="20" w:right="0" w:firstLine="0"/>
                    <w:jc w:val="left"/>
                    <w:rPr>
                      <w:rFonts w:ascii="Gill Sans MT" w:hAnsi="Gill Sans MT"/>
                      <w:sz w:val="12"/>
                    </w:rPr>
                  </w:pPr>
                  <w:r>
                    <w:rPr>
                      <w:rFonts w:ascii="Gill Sans MT" w:hAnsi="Gill Sans MT"/>
                      <w:color w:val="FFFFFF"/>
                      <w:w w:val="95"/>
                      <w:sz w:val="12"/>
                    </w:rPr>
                    <w:t>PORTUGUÊS</w:t>
                  </w:r>
                </w:p>
              </w:txbxContent>
            </v:textbox>
            <w10:wrap type="none"/>
          </v:shape>
        </w:pict>
      </w:r>
      <w:r>
        <w:rPr>
          <w:color w:val="005EAD"/>
          <w:w w:val="105"/>
        </w:rPr>
        <w:t>COLETA DE DADOS EM CAMPO</w:t>
      </w:r>
    </w:p>
    <w:p>
      <w:pPr>
        <w:pStyle w:val="BodyText"/>
        <w:rPr>
          <w:rFonts w:ascii="Calibri"/>
          <w:sz w:val="26"/>
        </w:rPr>
      </w:pPr>
    </w:p>
    <w:p>
      <w:pPr>
        <w:pStyle w:val="BodyText"/>
        <w:spacing w:before="166"/>
        <w:ind w:left="1420"/>
        <w:rPr>
          <w:rFonts w:ascii="Calibri" w:hAnsi="Calibri"/>
        </w:rPr>
      </w:pPr>
      <w:r>
        <w:rPr>
          <w:rFonts w:ascii="Calibri" w:hAnsi="Calibri"/>
          <w:color w:val="005EAD"/>
          <w:w w:val="105"/>
        </w:rPr>
        <w:t>MÉTODO DE COLETA</w:t>
      </w:r>
    </w:p>
    <w:p>
      <w:pPr>
        <w:pStyle w:val="BodyText"/>
        <w:spacing w:before="6"/>
        <w:rPr>
          <w:rFonts w:ascii="Calibri"/>
          <w:sz w:val="16"/>
        </w:rPr>
      </w:pPr>
    </w:p>
    <w:p>
      <w:pPr>
        <w:pStyle w:val="BodyText"/>
        <w:spacing w:line="278" w:lineRule="auto"/>
        <w:ind w:left="1420" w:right="1410"/>
        <w:jc w:val="both"/>
      </w:pPr>
      <w:r>
        <w:rPr>
          <w:color w:val="231F20"/>
        </w:rPr>
        <w:t>Os órgãos públicos são contatados por entrevista com questionário estruturado a partir da técnica de Entrevista Telefônica Assistida por Computador (em inglês, </w:t>
      </w:r>
      <w:r>
        <w:rPr>
          <w:rFonts w:ascii="Book Antiqua" w:hAnsi="Book Antiqua"/>
          <w:i/>
          <w:color w:val="231F20"/>
        </w:rPr>
        <w:t>Computer Assisted </w:t>
      </w:r>
      <w:r>
        <w:rPr>
          <w:rFonts w:ascii="Book Antiqua" w:hAnsi="Book Antiqua"/>
          <w:i/>
          <w:color w:val="231F20"/>
        </w:rPr>
        <w:t>Telephone Interview </w:t>
      </w:r>
      <w:r>
        <w:rPr>
          <w:color w:val="231F20"/>
        </w:rPr>
        <w:t>– CATI). As entrevistas para aplicação dos questionários tiveram duração aproximada de 40 minutos para órgãos públicos federais e estaduais e de 31 minutos para prefeituras.</w:t>
      </w:r>
    </w:p>
    <w:p>
      <w:pPr>
        <w:pStyle w:val="BodyText"/>
        <w:spacing w:line="288" w:lineRule="auto" w:before="115"/>
        <w:ind w:left="1420" w:right="1410"/>
        <w:jc w:val="both"/>
      </w:pPr>
      <w:r>
        <w:rPr>
          <w:color w:val="231F20"/>
        </w:rPr>
        <w:t>Devido às diferentes dimensões de pesquisa e complexidade das organizações do setor público, nos órgãos federais e estaduais são buscados até dois entrevistados para responder o questionário, sendo a primeira entrevista reservada aos gestores responsáveis pela área ou departamento de tecnologia da informação da entidade selecionada; e a segunda voltada aos gestores responsáveis pelos conteúdos digitais. Esse mesmo procedimento de coleta, com até dois respondentes, é adotado nas prefeituras de capitais e nas de municípios com mais de 500 mil habitantes.</w:t>
      </w:r>
    </w:p>
    <w:p>
      <w:pPr>
        <w:pStyle w:val="BodyText"/>
        <w:spacing w:line="288" w:lineRule="auto" w:before="97"/>
        <w:ind w:left="1420" w:right="1410"/>
        <w:jc w:val="both"/>
      </w:pPr>
      <w:r>
        <w:rPr>
          <w:color w:val="231F20"/>
          <w:spacing w:val="3"/>
        </w:rPr>
        <w:t>Primeiramente, </w:t>
      </w:r>
      <w:r>
        <w:rPr>
          <w:color w:val="231F20"/>
          <w:spacing w:val="2"/>
        </w:rPr>
        <w:t>são </w:t>
      </w:r>
      <w:r>
        <w:rPr>
          <w:color w:val="231F20"/>
          <w:spacing w:val="3"/>
        </w:rPr>
        <w:t>entrevistados </w:t>
      </w:r>
      <w:r>
        <w:rPr>
          <w:color w:val="231F20"/>
        </w:rPr>
        <w:t>os </w:t>
      </w:r>
      <w:r>
        <w:rPr>
          <w:color w:val="231F20"/>
          <w:spacing w:val="3"/>
        </w:rPr>
        <w:t>profissionais </w:t>
      </w:r>
      <w:r>
        <w:rPr>
          <w:color w:val="231F20"/>
        </w:rPr>
        <w:t>de </w:t>
      </w:r>
      <w:r>
        <w:rPr>
          <w:color w:val="231F20"/>
          <w:spacing w:val="2"/>
        </w:rPr>
        <w:t>nível </w:t>
      </w:r>
      <w:r>
        <w:rPr>
          <w:color w:val="231F20"/>
          <w:spacing w:val="3"/>
        </w:rPr>
        <w:t>gerencial </w:t>
      </w:r>
      <w:r>
        <w:rPr>
          <w:color w:val="231F20"/>
          <w:spacing w:val="2"/>
        </w:rPr>
        <w:t>que </w:t>
      </w:r>
      <w:r>
        <w:rPr>
          <w:color w:val="231F20"/>
          <w:spacing w:val="3"/>
        </w:rPr>
        <w:t>declaram </w:t>
      </w:r>
      <w:r>
        <w:rPr>
          <w:color w:val="231F20"/>
          <w:spacing w:val="4"/>
        </w:rPr>
        <w:t>apresentar </w:t>
      </w:r>
      <w:r>
        <w:rPr>
          <w:color w:val="231F20"/>
          <w:spacing w:val="3"/>
        </w:rPr>
        <w:t>conhecimentos sobre </w:t>
      </w:r>
      <w:r>
        <w:rPr>
          <w:color w:val="231F20"/>
        </w:rPr>
        <w:t>a </w:t>
      </w:r>
      <w:r>
        <w:rPr>
          <w:color w:val="231F20"/>
          <w:spacing w:val="3"/>
        </w:rPr>
        <w:t>área </w:t>
      </w:r>
      <w:r>
        <w:rPr>
          <w:color w:val="231F20"/>
        </w:rPr>
        <w:t>de </w:t>
      </w:r>
      <w:r>
        <w:rPr>
          <w:color w:val="231F20"/>
          <w:spacing w:val="3"/>
        </w:rPr>
        <w:t>tecnologia </w:t>
      </w:r>
      <w:r>
        <w:rPr>
          <w:color w:val="231F20"/>
        </w:rPr>
        <w:t>de </w:t>
      </w:r>
      <w:r>
        <w:rPr>
          <w:color w:val="231F20"/>
          <w:spacing w:val="3"/>
        </w:rPr>
        <w:t>informação </w:t>
      </w:r>
      <w:r>
        <w:rPr>
          <w:color w:val="231F20"/>
        </w:rPr>
        <w:t>na </w:t>
      </w:r>
      <w:r>
        <w:rPr>
          <w:color w:val="231F20"/>
          <w:spacing w:val="3"/>
        </w:rPr>
        <w:t>totalidade </w:t>
      </w:r>
      <w:r>
        <w:rPr>
          <w:color w:val="231F20"/>
        </w:rPr>
        <w:t>do </w:t>
      </w:r>
      <w:r>
        <w:rPr>
          <w:color w:val="231F20"/>
          <w:spacing w:val="3"/>
        </w:rPr>
        <w:t>órgão público </w:t>
      </w:r>
      <w:r>
        <w:rPr>
          <w:color w:val="231F20"/>
          <w:spacing w:val="4"/>
        </w:rPr>
        <w:t>ou </w:t>
      </w:r>
      <w:r>
        <w:rPr>
          <w:color w:val="231F20"/>
        </w:rPr>
        <w:t>da </w:t>
      </w:r>
      <w:r>
        <w:rPr>
          <w:color w:val="231F20"/>
          <w:spacing w:val="3"/>
        </w:rPr>
        <w:t>prefeitura, tais como </w:t>
      </w:r>
      <w:r>
        <w:rPr>
          <w:color w:val="231F20"/>
        </w:rPr>
        <w:t>os </w:t>
      </w:r>
      <w:r>
        <w:rPr>
          <w:color w:val="231F20"/>
          <w:spacing w:val="3"/>
        </w:rPr>
        <w:t>diretores </w:t>
      </w:r>
      <w:r>
        <w:rPr>
          <w:color w:val="231F20"/>
        </w:rPr>
        <w:t>ou </w:t>
      </w:r>
      <w:r>
        <w:rPr>
          <w:color w:val="231F20"/>
          <w:spacing w:val="3"/>
        </w:rPr>
        <w:t>gestores responsáveis pela área </w:t>
      </w:r>
      <w:r>
        <w:rPr>
          <w:color w:val="231F20"/>
        </w:rPr>
        <w:t>ou </w:t>
      </w:r>
      <w:r>
        <w:rPr>
          <w:color w:val="231F20"/>
          <w:spacing w:val="3"/>
        </w:rPr>
        <w:t>departamento </w:t>
      </w:r>
      <w:r>
        <w:rPr>
          <w:color w:val="231F20"/>
          <w:spacing w:val="4"/>
        </w:rPr>
        <w:t>de </w:t>
      </w:r>
      <w:r>
        <w:rPr>
          <w:color w:val="231F20"/>
          <w:spacing w:val="3"/>
        </w:rPr>
        <w:t>tecnologia </w:t>
      </w:r>
      <w:r>
        <w:rPr>
          <w:color w:val="231F20"/>
        </w:rPr>
        <w:t>da </w:t>
      </w:r>
      <w:r>
        <w:rPr>
          <w:color w:val="231F20"/>
          <w:spacing w:val="3"/>
        </w:rPr>
        <w:t>informação </w:t>
      </w:r>
      <w:r>
        <w:rPr>
          <w:color w:val="231F20"/>
        </w:rPr>
        <w:t>da </w:t>
      </w:r>
      <w:r>
        <w:rPr>
          <w:color w:val="231F20"/>
          <w:spacing w:val="3"/>
        </w:rPr>
        <w:t>organização pública selecionada </w:t>
      </w:r>
      <w:r>
        <w:rPr>
          <w:color w:val="231F20"/>
        </w:rPr>
        <w:t>ou </w:t>
      </w:r>
      <w:r>
        <w:rPr>
          <w:color w:val="231F20"/>
          <w:spacing w:val="2"/>
        </w:rPr>
        <w:t>outra </w:t>
      </w:r>
      <w:r>
        <w:rPr>
          <w:color w:val="231F20"/>
          <w:spacing w:val="3"/>
        </w:rPr>
        <w:t>pessoa indicada </w:t>
      </w:r>
      <w:r>
        <w:rPr>
          <w:color w:val="231F20"/>
          <w:spacing w:val="4"/>
        </w:rPr>
        <w:t>por </w:t>
      </w:r>
      <w:r>
        <w:rPr>
          <w:color w:val="231F20"/>
          <w:spacing w:val="3"/>
        </w:rPr>
        <w:t>eles.</w:t>
      </w:r>
      <w:r>
        <w:rPr>
          <w:color w:val="231F20"/>
          <w:spacing w:val="-20"/>
        </w:rPr>
        <w:t> </w:t>
      </w:r>
      <w:r>
        <w:rPr>
          <w:color w:val="231F20"/>
          <w:spacing w:val="3"/>
        </w:rPr>
        <w:t>Eles</w:t>
      </w:r>
      <w:r>
        <w:rPr>
          <w:color w:val="231F20"/>
          <w:spacing w:val="-20"/>
        </w:rPr>
        <w:t> </w:t>
      </w:r>
      <w:r>
        <w:rPr>
          <w:color w:val="231F20"/>
          <w:spacing w:val="3"/>
        </w:rPr>
        <w:t>respondem</w:t>
      </w:r>
      <w:r>
        <w:rPr>
          <w:color w:val="231F20"/>
          <w:spacing w:val="-20"/>
        </w:rPr>
        <w:t> </w:t>
      </w:r>
      <w:r>
        <w:rPr>
          <w:color w:val="231F20"/>
          <w:spacing w:val="3"/>
        </w:rPr>
        <w:t>questões</w:t>
      </w:r>
      <w:r>
        <w:rPr>
          <w:color w:val="231F20"/>
          <w:spacing w:val="-20"/>
        </w:rPr>
        <w:t> </w:t>
      </w:r>
      <w:r>
        <w:rPr>
          <w:color w:val="231F20"/>
          <w:spacing w:val="3"/>
        </w:rPr>
        <w:t>relacionadas</w:t>
      </w:r>
      <w:r>
        <w:rPr>
          <w:color w:val="231F20"/>
          <w:spacing w:val="-20"/>
        </w:rPr>
        <w:t> </w:t>
      </w:r>
      <w:r>
        <w:rPr>
          <w:color w:val="231F20"/>
        </w:rPr>
        <w:t>à</w:t>
      </w:r>
      <w:r>
        <w:rPr>
          <w:color w:val="231F20"/>
          <w:spacing w:val="-20"/>
        </w:rPr>
        <w:t> </w:t>
      </w:r>
      <w:r>
        <w:rPr>
          <w:color w:val="231F20"/>
          <w:spacing w:val="3"/>
        </w:rPr>
        <w:t>infraestrutura,</w:t>
      </w:r>
      <w:r>
        <w:rPr>
          <w:color w:val="231F20"/>
          <w:spacing w:val="-19"/>
        </w:rPr>
        <w:t> </w:t>
      </w:r>
      <w:r>
        <w:rPr>
          <w:color w:val="231F20"/>
        </w:rPr>
        <w:t>ao</w:t>
      </w:r>
      <w:r>
        <w:rPr>
          <w:color w:val="231F20"/>
          <w:spacing w:val="-20"/>
        </w:rPr>
        <w:t> </w:t>
      </w:r>
      <w:r>
        <w:rPr>
          <w:color w:val="231F20"/>
          <w:spacing w:val="2"/>
        </w:rPr>
        <w:t>uso</w:t>
      </w:r>
      <w:r>
        <w:rPr>
          <w:color w:val="231F20"/>
          <w:spacing w:val="-20"/>
        </w:rPr>
        <w:t> </w:t>
      </w:r>
      <w:r>
        <w:rPr>
          <w:color w:val="231F20"/>
        </w:rPr>
        <w:t>e</w:t>
      </w:r>
      <w:r>
        <w:rPr>
          <w:color w:val="231F20"/>
          <w:spacing w:val="-20"/>
        </w:rPr>
        <w:t> </w:t>
      </w:r>
      <w:r>
        <w:rPr>
          <w:color w:val="231F20"/>
        </w:rPr>
        <w:t>à</w:t>
      </w:r>
      <w:r>
        <w:rPr>
          <w:color w:val="231F20"/>
          <w:spacing w:val="-20"/>
        </w:rPr>
        <w:t> </w:t>
      </w:r>
      <w:r>
        <w:rPr>
          <w:color w:val="231F20"/>
          <w:spacing w:val="3"/>
        </w:rPr>
        <w:t>gestão</w:t>
      </w:r>
      <w:r>
        <w:rPr>
          <w:color w:val="231F20"/>
          <w:spacing w:val="-20"/>
        </w:rPr>
        <w:t> </w:t>
      </w:r>
      <w:r>
        <w:rPr>
          <w:color w:val="231F20"/>
          <w:spacing w:val="2"/>
        </w:rPr>
        <w:t>das</w:t>
      </w:r>
      <w:r>
        <w:rPr>
          <w:color w:val="231F20"/>
          <w:spacing w:val="-29"/>
        </w:rPr>
        <w:t> </w:t>
      </w:r>
      <w:r>
        <w:rPr>
          <w:color w:val="231F20"/>
          <w:spacing w:val="2"/>
        </w:rPr>
        <w:t>TIC</w:t>
      </w:r>
      <w:r>
        <w:rPr>
          <w:color w:val="231F20"/>
          <w:spacing w:val="-20"/>
        </w:rPr>
        <w:t> </w:t>
      </w:r>
      <w:r>
        <w:rPr>
          <w:color w:val="231F20"/>
        </w:rPr>
        <w:t>no</w:t>
      </w:r>
      <w:r>
        <w:rPr>
          <w:color w:val="231F20"/>
          <w:spacing w:val="-20"/>
        </w:rPr>
        <w:t> </w:t>
      </w:r>
      <w:r>
        <w:rPr>
          <w:color w:val="231F20"/>
          <w:spacing w:val="4"/>
        </w:rPr>
        <w:t>órgão </w:t>
      </w:r>
      <w:r>
        <w:rPr>
          <w:color w:val="231F20"/>
          <w:spacing w:val="3"/>
        </w:rPr>
        <w:t>público selecionado. Além disso, esse entrevistado também indica </w:t>
      </w:r>
      <w:r>
        <w:rPr>
          <w:color w:val="231F20"/>
        </w:rPr>
        <w:t>o </w:t>
      </w:r>
      <w:r>
        <w:rPr>
          <w:color w:val="231F20"/>
          <w:spacing w:val="3"/>
        </w:rPr>
        <w:t>segundo respondente </w:t>
      </w:r>
      <w:r>
        <w:rPr>
          <w:color w:val="231F20"/>
          <w:spacing w:val="4"/>
        </w:rPr>
        <w:t>da </w:t>
      </w:r>
      <w:r>
        <w:rPr>
          <w:color w:val="231F20"/>
          <w:spacing w:val="3"/>
        </w:rPr>
        <w:t>pesquisa naquele órgão público </w:t>
      </w:r>
      <w:r>
        <w:rPr>
          <w:color w:val="231F20"/>
        </w:rPr>
        <w:t>ou </w:t>
      </w:r>
      <w:r>
        <w:rPr>
          <w:color w:val="231F20"/>
          <w:spacing w:val="3"/>
        </w:rPr>
        <w:t>prefeitura, caso esteja apto </w:t>
      </w:r>
      <w:r>
        <w:rPr>
          <w:color w:val="231F20"/>
          <w:spacing w:val="2"/>
        </w:rPr>
        <w:t>para</w:t>
      </w:r>
      <w:r>
        <w:rPr>
          <w:color w:val="231F20"/>
          <w:spacing w:val="-30"/>
        </w:rPr>
        <w:t> </w:t>
      </w:r>
      <w:r>
        <w:rPr>
          <w:color w:val="231F20"/>
          <w:spacing w:val="4"/>
        </w:rPr>
        <w:t>isso.</w:t>
      </w:r>
    </w:p>
    <w:p>
      <w:pPr>
        <w:pStyle w:val="BodyText"/>
        <w:spacing w:line="285" w:lineRule="auto" w:before="97"/>
        <w:ind w:left="1420" w:right="1410"/>
        <w:jc w:val="both"/>
      </w:pPr>
      <w:r>
        <w:rPr>
          <w:color w:val="231F20"/>
        </w:rPr>
        <w:t>O</w:t>
      </w:r>
      <w:r>
        <w:rPr>
          <w:color w:val="231F20"/>
          <w:spacing w:val="-4"/>
        </w:rPr>
        <w:t> </w:t>
      </w:r>
      <w:r>
        <w:rPr>
          <w:color w:val="231F20"/>
          <w:spacing w:val="3"/>
        </w:rPr>
        <w:t>segundo</w:t>
      </w:r>
      <w:r>
        <w:rPr>
          <w:color w:val="231F20"/>
          <w:spacing w:val="-4"/>
        </w:rPr>
        <w:t> </w:t>
      </w:r>
      <w:r>
        <w:rPr>
          <w:color w:val="231F20"/>
          <w:spacing w:val="3"/>
        </w:rPr>
        <w:t>respondente</w:t>
      </w:r>
      <w:r>
        <w:rPr>
          <w:color w:val="231F20"/>
          <w:spacing w:val="-4"/>
        </w:rPr>
        <w:t> </w:t>
      </w:r>
      <w:r>
        <w:rPr>
          <w:color w:val="231F20"/>
          <w:spacing w:val="2"/>
        </w:rPr>
        <w:t>dos</w:t>
      </w:r>
      <w:r>
        <w:rPr>
          <w:color w:val="231F20"/>
          <w:spacing w:val="-4"/>
        </w:rPr>
        <w:t> </w:t>
      </w:r>
      <w:r>
        <w:rPr>
          <w:color w:val="231F20"/>
          <w:spacing w:val="3"/>
        </w:rPr>
        <w:t>órgãos</w:t>
      </w:r>
      <w:r>
        <w:rPr>
          <w:color w:val="231F20"/>
          <w:spacing w:val="-4"/>
        </w:rPr>
        <w:t> </w:t>
      </w:r>
      <w:r>
        <w:rPr>
          <w:color w:val="231F20"/>
          <w:spacing w:val="3"/>
        </w:rPr>
        <w:t>públicos</w:t>
      </w:r>
      <w:r>
        <w:rPr>
          <w:color w:val="231F20"/>
          <w:spacing w:val="-4"/>
        </w:rPr>
        <w:t> </w:t>
      </w:r>
      <w:r>
        <w:rPr>
          <w:color w:val="231F20"/>
          <w:spacing w:val="3"/>
        </w:rPr>
        <w:t>federais</w:t>
      </w:r>
      <w:r>
        <w:rPr>
          <w:color w:val="231F20"/>
          <w:spacing w:val="-4"/>
        </w:rPr>
        <w:t> </w:t>
      </w:r>
      <w:r>
        <w:rPr>
          <w:color w:val="231F20"/>
        </w:rPr>
        <w:t>e</w:t>
      </w:r>
      <w:r>
        <w:rPr>
          <w:color w:val="231F20"/>
          <w:spacing w:val="-4"/>
        </w:rPr>
        <w:t> </w:t>
      </w:r>
      <w:r>
        <w:rPr>
          <w:color w:val="231F20"/>
          <w:spacing w:val="3"/>
        </w:rPr>
        <w:t>estaduais</w:t>
      </w:r>
      <w:r>
        <w:rPr>
          <w:color w:val="231F20"/>
          <w:spacing w:val="-4"/>
        </w:rPr>
        <w:t> </w:t>
      </w:r>
      <w:r>
        <w:rPr>
          <w:color w:val="231F20"/>
        </w:rPr>
        <w:t>e</w:t>
      </w:r>
      <w:r>
        <w:rPr>
          <w:color w:val="231F20"/>
          <w:spacing w:val="-3"/>
        </w:rPr>
        <w:t> </w:t>
      </w:r>
      <w:r>
        <w:rPr>
          <w:color w:val="231F20"/>
          <w:spacing w:val="2"/>
        </w:rPr>
        <w:t>das</w:t>
      </w:r>
      <w:r>
        <w:rPr>
          <w:color w:val="231F20"/>
          <w:spacing w:val="-4"/>
        </w:rPr>
        <w:t> </w:t>
      </w:r>
      <w:r>
        <w:rPr>
          <w:color w:val="231F20"/>
          <w:spacing w:val="3"/>
        </w:rPr>
        <w:t>prefeituras</w:t>
      </w:r>
      <w:r>
        <w:rPr>
          <w:color w:val="231F20"/>
          <w:spacing w:val="-4"/>
        </w:rPr>
        <w:t> </w:t>
      </w:r>
      <w:r>
        <w:rPr>
          <w:color w:val="231F20"/>
        </w:rPr>
        <w:t>de</w:t>
      </w:r>
      <w:r>
        <w:rPr>
          <w:color w:val="231F20"/>
          <w:spacing w:val="-4"/>
        </w:rPr>
        <w:t> </w:t>
      </w:r>
      <w:r>
        <w:rPr>
          <w:color w:val="231F20"/>
          <w:spacing w:val="4"/>
        </w:rPr>
        <w:t>capitais </w:t>
      </w:r>
      <w:r>
        <w:rPr>
          <w:color w:val="231F20"/>
        </w:rPr>
        <w:t>ou</w:t>
      </w:r>
      <w:r>
        <w:rPr>
          <w:color w:val="231F20"/>
          <w:spacing w:val="-6"/>
        </w:rPr>
        <w:t> </w:t>
      </w:r>
      <w:r>
        <w:rPr>
          <w:color w:val="231F20"/>
          <w:spacing w:val="3"/>
        </w:rPr>
        <w:t>municípios</w:t>
      </w:r>
      <w:r>
        <w:rPr>
          <w:color w:val="231F20"/>
          <w:spacing w:val="-5"/>
        </w:rPr>
        <w:t> </w:t>
      </w:r>
      <w:r>
        <w:rPr>
          <w:color w:val="231F20"/>
          <w:spacing w:val="2"/>
        </w:rPr>
        <w:t>com</w:t>
      </w:r>
      <w:r>
        <w:rPr>
          <w:color w:val="231F20"/>
          <w:spacing w:val="-5"/>
        </w:rPr>
        <w:t> </w:t>
      </w:r>
      <w:r>
        <w:rPr>
          <w:color w:val="231F20"/>
          <w:spacing w:val="3"/>
        </w:rPr>
        <w:t>mais</w:t>
      </w:r>
      <w:r>
        <w:rPr>
          <w:color w:val="231F20"/>
          <w:spacing w:val="-5"/>
        </w:rPr>
        <w:t> </w:t>
      </w:r>
      <w:r>
        <w:rPr>
          <w:color w:val="231F20"/>
        </w:rPr>
        <w:t>de</w:t>
      </w:r>
      <w:r>
        <w:rPr>
          <w:color w:val="231F20"/>
          <w:spacing w:val="-5"/>
        </w:rPr>
        <w:t> </w:t>
      </w:r>
      <w:r>
        <w:rPr>
          <w:color w:val="231F20"/>
          <w:spacing w:val="2"/>
        </w:rPr>
        <w:t>500</w:t>
      </w:r>
      <w:r>
        <w:rPr>
          <w:color w:val="231F20"/>
          <w:spacing w:val="-6"/>
        </w:rPr>
        <w:t> </w:t>
      </w:r>
      <w:r>
        <w:rPr>
          <w:color w:val="231F20"/>
          <w:spacing w:val="2"/>
        </w:rPr>
        <w:t>mil</w:t>
      </w:r>
      <w:r>
        <w:rPr>
          <w:color w:val="231F20"/>
          <w:spacing w:val="-5"/>
        </w:rPr>
        <w:t> </w:t>
      </w:r>
      <w:r>
        <w:rPr>
          <w:color w:val="231F20"/>
          <w:spacing w:val="3"/>
        </w:rPr>
        <w:t>habitantes</w:t>
      </w:r>
      <w:r>
        <w:rPr>
          <w:color w:val="231F20"/>
          <w:spacing w:val="-5"/>
        </w:rPr>
        <w:t> </w:t>
      </w:r>
      <w:r>
        <w:rPr>
          <w:color w:val="231F20"/>
        </w:rPr>
        <w:t>é</w:t>
      </w:r>
      <w:r>
        <w:rPr>
          <w:color w:val="231F20"/>
          <w:spacing w:val="-5"/>
        </w:rPr>
        <w:t> </w:t>
      </w:r>
      <w:r>
        <w:rPr>
          <w:color w:val="231F20"/>
        </w:rPr>
        <w:t>o</w:t>
      </w:r>
      <w:r>
        <w:rPr>
          <w:color w:val="231F20"/>
          <w:spacing w:val="-5"/>
        </w:rPr>
        <w:t> </w:t>
      </w:r>
      <w:r>
        <w:rPr>
          <w:color w:val="231F20"/>
          <w:spacing w:val="3"/>
        </w:rPr>
        <w:t>gestor</w:t>
      </w:r>
      <w:r>
        <w:rPr>
          <w:color w:val="231F20"/>
          <w:spacing w:val="-5"/>
        </w:rPr>
        <w:t> </w:t>
      </w:r>
      <w:r>
        <w:rPr>
          <w:color w:val="231F20"/>
          <w:spacing w:val="3"/>
        </w:rPr>
        <w:t>responsável</w:t>
      </w:r>
      <w:r>
        <w:rPr>
          <w:color w:val="231F20"/>
          <w:spacing w:val="-6"/>
        </w:rPr>
        <w:t> </w:t>
      </w:r>
      <w:r>
        <w:rPr>
          <w:color w:val="231F20"/>
          <w:spacing w:val="3"/>
        </w:rPr>
        <w:t>pelos</w:t>
      </w:r>
      <w:r>
        <w:rPr>
          <w:color w:val="231F20"/>
          <w:spacing w:val="-5"/>
        </w:rPr>
        <w:t> </w:t>
      </w:r>
      <w:r>
        <w:rPr>
          <w:color w:val="231F20"/>
          <w:spacing w:val="3"/>
        </w:rPr>
        <w:t>conteúdos</w:t>
      </w:r>
      <w:r>
        <w:rPr>
          <w:color w:val="231F20"/>
          <w:spacing w:val="-5"/>
        </w:rPr>
        <w:t> </w:t>
      </w:r>
      <w:r>
        <w:rPr>
          <w:color w:val="231F20"/>
          <w:spacing w:val="4"/>
        </w:rPr>
        <w:t>digitais </w:t>
      </w:r>
      <w:r>
        <w:rPr>
          <w:color w:val="231F20"/>
        </w:rPr>
        <w:t>do </w:t>
      </w:r>
      <w:r>
        <w:rPr>
          <w:color w:val="231F20"/>
          <w:spacing w:val="3"/>
        </w:rPr>
        <w:t>órgão público selecionado </w:t>
      </w:r>
      <w:r>
        <w:rPr>
          <w:color w:val="231F20"/>
        </w:rPr>
        <w:t>ou a </w:t>
      </w:r>
      <w:r>
        <w:rPr>
          <w:color w:val="231F20"/>
          <w:spacing w:val="3"/>
        </w:rPr>
        <w:t>pessoa indicada </w:t>
      </w:r>
      <w:r>
        <w:rPr>
          <w:color w:val="231F20"/>
          <w:spacing w:val="2"/>
        </w:rPr>
        <w:t>por </w:t>
      </w:r>
      <w:r>
        <w:rPr>
          <w:color w:val="231F20"/>
          <w:spacing w:val="3"/>
        </w:rPr>
        <w:t>ele. Conteúdos digitais </w:t>
      </w:r>
      <w:r>
        <w:rPr>
          <w:color w:val="231F20"/>
          <w:spacing w:val="2"/>
        </w:rPr>
        <w:t>são </w:t>
      </w:r>
      <w:r>
        <w:rPr>
          <w:color w:val="231F20"/>
          <w:spacing w:val="4"/>
        </w:rPr>
        <w:t>aqueles </w:t>
      </w:r>
      <w:r>
        <w:rPr>
          <w:color w:val="231F20"/>
          <w:spacing w:val="3"/>
        </w:rPr>
        <w:t>preparados</w:t>
      </w:r>
      <w:r>
        <w:rPr>
          <w:color w:val="231F20"/>
          <w:spacing w:val="-27"/>
        </w:rPr>
        <w:t> </w:t>
      </w:r>
      <w:r>
        <w:rPr>
          <w:color w:val="231F20"/>
          <w:spacing w:val="2"/>
        </w:rPr>
        <w:t>para</w:t>
      </w:r>
      <w:r>
        <w:rPr>
          <w:color w:val="231F20"/>
          <w:spacing w:val="-27"/>
        </w:rPr>
        <w:t> </w:t>
      </w:r>
      <w:r>
        <w:rPr>
          <w:color w:val="231F20"/>
          <w:spacing w:val="3"/>
        </w:rPr>
        <w:t>estarem</w:t>
      </w:r>
      <w:r>
        <w:rPr>
          <w:color w:val="231F20"/>
          <w:spacing w:val="-26"/>
        </w:rPr>
        <w:t> </w:t>
      </w:r>
      <w:r>
        <w:rPr>
          <w:color w:val="231F20"/>
          <w:spacing w:val="3"/>
        </w:rPr>
        <w:t>disponíveis</w:t>
      </w:r>
      <w:r>
        <w:rPr>
          <w:color w:val="231F20"/>
          <w:spacing w:val="-27"/>
        </w:rPr>
        <w:t> </w:t>
      </w:r>
      <w:r>
        <w:rPr>
          <w:rFonts w:ascii="Book Antiqua" w:hAnsi="Book Antiqua"/>
          <w:i/>
          <w:color w:val="231F20"/>
          <w:spacing w:val="3"/>
        </w:rPr>
        <w:t>on-line</w:t>
      </w:r>
      <w:r>
        <w:rPr>
          <w:color w:val="231F20"/>
          <w:spacing w:val="3"/>
        </w:rPr>
        <w:t>,</w:t>
      </w:r>
      <w:r>
        <w:rPr>
          <w:color w:val="231F20"/>
          <w:spacing w:val="-27"/>
        </w:rPr>
        <w:t> </w:t>
      </w:r>
      <w:r>
        <w:rPr>
          <w:color w:val="231F20"/>
        </w:rPr>
        <w:t>em</w:t>
      </w:r>
      <w:r>
        <w:rPr>
          <w:color w:val="231F20"/>
          <w:spacing w:val="-26"/>
        </w:rPr>
        <w:t> </w:t>
      </w:r>
      <w:r>
        <w:rPr>
          <w:color w:val="231F20"/>
          <w:spacing w:val="3"/>
        </w:rPr>
        <w:t>algum</w:t>
      </w:r>
      <w:r>
        <w:rPr>
          <w:color w:val="231F20"/>
          <w:spacing w:val="-27"/>
        </w:rPr>
        <w:t> </w:t>
      </w:r>
      <w:r>
        <w:rPr>
          <w:color w:val="231F20"/>
          <w:spacing w:val="3"/>
        </w:rPr>
        <w:t>portal</w:t>
      </w:r>
      <w:r>
        <w:rPr>
          <w:color w:val="231F20"/>
          <w:spacing w:val="-27"/>
        </w:rPr>
        <w:t> </w:t>
      </w:r>
      <w:r>
        <w:rPr>
          <w:color w:val="231F20"/>
        </w:rPr>
        <w:t>ou</w:t>
      </w:r>
      <w:r>
        <w:rPr>
          <w:color w:val="231F20"/>
          <w:spacing w:val="-26"/>
        </w:rPr>
        <w:t> </w:t>
      </w:r>
      <w:r>
        <w:rPr>
          <w:rFonts w:ascii="Book Antiqua" w:hAnsi="Book Antiqua"/>
          <w:i/>
          <w:color w:val="231F20"/>
          <w:spacing w:val="3"/>
        </w:rPr>
        <w:t>website</w:t>
      </w:r>
      <w:r>
        <w:rPr>
          <w:color w:val="231F20"/>
          <w:spacing w:val="3"/>
        </w:rPr>
        <w:t>.</w:t>
      </w:r>
      <w:r>
        <w:rPr>
          <w:color w:val="231F20"/>
          <w:spacing w:val="-27"/>
        </w:rPr>
        <w:t> </w:t>
      </w:r>
      <w:r>
        <w:rPr>
          <w:color w:val="231F20"/>
        </w:rPr>
        <w:t>Para</w:t>
      </w:r>
      <w:r>
        <w:rPr>
          <w:color w:val="231F20"/>
          <w:spacing w:val="-27"/>
        </w:rPr>
        <w:t> </w:t>
      </w:r>
      <w:r>
        <w:rPr>
          <w:color w:val="231F20"/>
          <w:spacing w:val="3"/>
        </w:rPr>
        <w:t>esse</w:t>
      </w:r>
      <w:r>
        <w:rPr>
          <w:color w:val="231F20"/>
          <w:spacing w:val="-26"/>
        </w:rPr>
        <w:t> </w:t>
      </w:r>
      <w:r>
        <w:rPr>
          <w:color w:val="231F20"/>
          <w:spacing w:val="4"/>
        </w:rPr>
        <w:t>respondente, </w:t>
      </w:r>
      <w:r>
        <w:rPr>
          <w:color w:val="231F20"/>
          <w:spacing w:val="2"/>
        </w:rPr>
        <w:t>foram</w:t>
      </w:r>
      <w:r>
        <w:rPr>
          <w:color w:val="231F20"/>
          <w:spacing w:val="-8"/>
        </w:rPr>
        <w:t> </w:t>
      </w:r>
      <w:r>
        <w:rPr>
          <w:color w:val="231F20"/>
          <w:spacing w:val="3"/>
        </w:rPr>
        <w:t>realizadas</w:t>
      </w:r>
      <w:r>
        <w:rPr>
          <w:color w:val="231F20"/>
          <w:spacing w:val="-7"/>
        </w:rPr>
        <w:t> </w:t>
      </w:r>
      <w:r>
        <w:rPr>
          <w:color w:val="231F20"/>
          <w:spacing w:val="3"/>
        </w:rPr>
        <w:t>questões</w:t>
      </w:r>
      <w:r>
        <w:rPr>
          <w:color w:val="231F20"/>
          <w:spacing w:val="-8"/>
        </w:rPr>
        <w:t> </w:t>
      </w:r>
      <w:r>
        <w:rPr>
          <w:color w:val="231F20"/>
          <w:spacing w:val="3"/>
        </w:rPr>
        <w:t>sobre</w:t>
      </w:r>
      <w:r>
        <w:rPr>
          <w:color w:val="231F20"/>
          <w:spacing w:val="-7"/>
        </w:rPr>
        <w:t> </w:t>
      </w:r>
      <w:r>
        <w:rPr>
          <w:color w:val="231F20"/>
        </w:rPr>
        <w:t>o</w:t>
      </w:r>
      <w:r>
        <w:rPr>
          <w:color w:val="231F20"/>
          <w:spacing w:val="-8"/>
        </w:rPr>
        <w:t> </w:t>
      </w:r>
      <w:r>
        <w:rPr>
          <w:color w:val="231F20"/>
          <w:spacing w:val="2"/>
        </w:rPr>
        <w:t>uso</w:t>
      </w:r>
      <w:r>
        <w:rPr>
          <w:color w:val="231F20"/>
          <w:spacing w:val="-7"/>
        </w:rPr>
        <w:t> </w:t>
      </w:r>
      <w:r>
        <w:rPr>
          <w:color w:val="231F20"/>
          <w:spacing w:val="2"/>
        </w:rPr>
        <w:t>das</w:t>
      </w:r>
      <w:r>
        <w:rPr>
          <w:color w:val="231F20"/>
          <w:spacing w:val="-19"/>
        </w:rPr>
        <w:t> </w:t>
      </w:r>
      <w:r>
        <w:rPr>
          <w:color w:val="231F20"/>
          <w:spacing w:val="2"/>
        </w:rPr>
        <w:t>TIC</w:t>
      </w:r>
      <w:r>
        <w:rPr>
          <w:color w:val="231F20"/>
          <w:spacing w:val="-7"/>
        </w:rPr>
        <w:t> </w:t>
      </w:r>
      <w:r>
        <w:rPr>
          <w:color w:val="231F20"/>
          <w:spacing w:val="2"/>
        </w:rPr>
        <w:t>para</w:t>
      </w:r>
      <w:r>
        <w:rPr>
          <w:color w:val="231F20"/>
          <w:spacing w:val="-7"/>
        </w:rPr>
        <w:t> </w:t>
      </w:r>
      <w:r>
        <w:rPr>
          <w:color w:val="231F20"/>
        </w:rPr>
        <w:t>a</w:t>
      </w:r>
      <w:r>
        <w:rPr>
          <w:color w:val="231F20"/>
          <w:spacing w:val="-8"/>
        </w:rPr>
        <w:t> </w:t>
      </w:r>
      <w:r>
        <w:rPr>
          <w:color w:val="231F20"/>
          <w:spacing w:val="3"/>
        </w:rPr>
        <w:t>prestação</w:t>
      </w:r>
      <w:r>
        <w:rPr>
          <w:color w:val="231F20"/>
          <w:spacing w:val="-7"/>
        </w:rPr>
        <w:t> </w:t>
      </w:r>
      <w:r>
        <w:rPr>
          <w:color w:val="231F20"/>
        </w:rPr>
        <w:t>de</w:t>
      </w:r>
      <w:r>
        <w:rPr>
          <w:color w:val="231F20"/>
          <w:spacing w:val="-8"/>
        </w:rPr>
        <w:t> </w:t>
      </w:r>
      <w:r>
        <w:rPr>
          <w:color w:val="231F20"/>
          <w:spacing w:val="3"/>
        </w:rPr>
        <w:t>serviços</w:t>
      </w:r>
      <w:r>
        <w:rPr>
          <w:color w:val="231F20"/>
          <w:spacing w:val="-7"/>
        </w:rPr>
        <w:t> </w:t>
      </w:r>
      <w:r>
        <w:rPr>
          <w:color w:val="231F20"/>
          <w:spacing w:val="3"/>
        </w:rPr>
        <w:t>públicos,</w:t>
      </w:r>
      <w:r>
        <w:rPr>
          <w:color w:val="231F20"/>
          <w:spacing w:val="-8"/>
        </w:rPr>
        <w:t> </w:t>
      </w:r>
      <w:r>
        <w:rPr>
          <w:color w:val="231F20"/>
        </w:rPr>
        <w:t>o</w:t>
      </w:r>
      <w:r>
        <w:rPr>
          <w:color w:val="231F20"/>
          <w:spacing w:val="-7"/>
        </w:rPr>
        <w:t> </w:t>
      </w:r>
      <w:r>
        <w:rPr>
          <w:color w:val="231F20"/>
          <w:spacing w:val="4"/>
        </w:rPr>
        <w:t>acesso </w:t>
      </w:r>
      <w:r>
        <w:rPr>
          <w:color w:val="231F20"/>
        </w:rPr>
        <w:t>à </w:t>
      </w:r>
      <w:r>
        <w:rPr>
          <w:color w:val="231F20"/>
          <w:spacing w:val="3"/>
        </w:rPr>
        <w:t>informação pública </w:t>
      </w:r>
      <w:r>
        <w:rPr>
          <w:color w:val="231F20"/>
        </w:rPr>
        <w:t>e a </w:t>
      </w:r>
      <w:r>
        <w:rPr>
          <w:color w:val="231F20"/>
          <w:spacing w:val="3"/>
        </w:rPr>
        <w:t>participação </w:t>
      </w:r>
      <w:r>
        <w:rPr>
          <w:color w:val="231F20"/>
        </w:rPr>
        <w:t>e </w:t>
      </w:r>
      <w:r>
        <w:rPr>
          <w:color w:val="231F20"/>
          <w:spacing w:val="3"/>
        </w:rPr>
        <w:t>comunicação </w:t>
      </w:r>
      <w:r>
        <w:rPr>
          <w:color w:val="231F20"/>
        </w:rPr>
        <w:t>da </w:t>
      </w:r>
      <w:r>
        <w:rPr>
          <w:color w:val="231F20"/>
          <w:spacing w:val="3"/>
        </w:rPr>
        <w:t>sociedade </w:t>
      </w:r>
      <w:r>
        <w:rPr>
          <w:color w:val="231F20"/>
          <w:spacing w:val="2"/>
        </w:rPr>
        <w:t>com </w:t>
      </w:r>
      <w:r>
        <w:rPr>
          <w:color w:val="231F20"/>
        </w:rPr>
        <w:t>o </w:t>
      </w:r>
      <w:r>
        <w:rPr>
          <w:color w:val="231F20"/>
          <w:spacing w:val="3"/>
        </w:rPr>
        <w:t>setor público. </w:t>
      </w:r>
      <w:r>
        <w:rPr>
          <w:color w:val="231F20"/>
        </w:rPr>
        <w:t>Para </w:t>
      </w:r>
      <w:r>
        <w:rPr>
          <w:color w:val="231F20"/>
          <w:spacing w:val="3"/>
        </w:rPr>
        <w:t>abordar </w:t>
      </w:r>
      <w:r>
        <w:rPr>
          <w:color w:val="231F20"/>
        </w:rPr>
        <w:t>o </w:t>
      </w:r>
      <w:r>
        <w:rPr>
          <w:color w:val="231F20"/>
          <w:spacing w:val="3"/>
        </w:rPr>
        <w:t>segundo respondente, existem três</w:t>
      </w:r>
      <w:r>
        <w:rPr>
          <w:color w:val="231F20"/>
          <w:spacing w:val="-14"/>
        </w:rPr>
        <w:t> </w:t>
      </w:r>
      <w:r>
        <w:rPr>
          <w:color w:val="231F20"/>
          <w:spacing w:val="4"/>
        </w:rPr>
        <w:t>possibilidades:</w:t>
      </w:r>
    </w:p>
    <w:p>
      <w:pPr>
        <w:pStyle w:val="ListParagraph"/>
        <w:numPr>
          <w:ilvl w:val="0"/>
          <w:numId w:val="1"/>
        </w:numPr>
        <w:tabs>
          <w:tab w:pos="1875" w:val="left" w:leader="none"/>
        </w:tabs>
        <w:spacing w:line="288" w:lineRule="auto" w:before="156" w:after="0"/>
        <w:ind w:left="1874" w:right="1411" w:hanging="171"/>
        <w:jc w:val="both"/>
        <w:rPr>
          <w:sz w:val="18"/>
        </w:rPr>
      </w:pPr>
      <w:r>
        <w:rPr>
          <w:color w:val="231F20"/>
          <w:sz w:val="18"/>
        </w:rPr>
        <w:t>O</w:t>
      </w:r>
      <w:r>
        <w:rPr>
          <w:color w:val="231F20"/>
          <w:spacing w:val="-1"/>
          <w:sz w:val="18"/>
        </w:rPr>
        <w:t> </w:t>
      </w:r>
      <w:r>
        <w:rPr>
          <w:color w:val="231F20"/>
          <w:spacing w:val="3"/>
          <w:sz w:val="18"/>
        </w:rPr>
        <w:t>responsável</w:t>
      </w:r>
      <w:r>
        <w:rPr>
          <w:color w:val="231F20"/>
          <w:spacing w:val="-1"/>
          <w:sz w:val="18"/>
        </w:rPr>
        <w:t> </w:t>
      </w:r>
      <w:r>
        <w:rPr>
          <w:color w:val="231F20"/>
          <w:spacing w:val="3"/>
          <w:sz w:val="18"/>
        </w:rPr>
        <w:t>pela</w:t>
      </w:r>
      <w:r>
        <w:rPr>
          <w:color w:val="231F20"/>
          <w:spacing w:val="-1"/>
          <w:sz w:val="18"/>
        </w:rPr>
        <w:t> </w:t>
      </w:r>
      <w:r>
        <w:rPr>
          <w:color w:val="231F20"/>
          <w:spacing w:val="3"/>
          <w:sz w:val="18"/>
        </w:rPr>
        <w:t>área</w:t>
      </w:r>
      <w:r>
        <w:rPr>
          <w:color w:val="231F20"/>
          <w:spacing w:val="-1"/>
          <w:sz w:val="18"/>
        </w:rPr>
        <w:t> </w:t>
      </w:r>
      <w:r>
        <w:rPr>
          <w:color w:val="231F20"/>
          <w:sz w:val="18"/>
        </w:rPr>
        <w:t>ou</w:t>
      </w:r>
      <w:r>
        <w:rPr>
          <w:color w:val="231F20"/>
          <w:spacing w:val="-1"/>
          <w:sz w:val="18"/>
        </w:rPr>
        <w:t> </w:t>
      </w:r>
      <w:r>
        <w:rPr>
          <w:color w:val="231F20"/>
          <w:spacing w:val="3"/>
          <w:sz w:val="18"/>
        </w:rPr>
        <w:t>departamento</w:t>
      </w:r>
      <w:r>
        <w:rPr>
          <w:color w:val="231F20"/>
          <w:spacing w:val="-1"/>
          <w:sz w:val="18"/>
        </w:rPr>
        <w:t> </w:t>
      </w:r>
      <w:r>
        <w:rPr>
          <w:color w:val="231F20"/>
          <w:sz w:val="18"/>
        </w:rPr>
        <w:t>de</w:t>
      </w:r>
      <w:r>
        <w:rPr>
          <w:color w:val="231F20"/>
          <w:spacing w:val="-12"/>
          <w:sz w:val="18"/>
        </w:rPr>
        <w:t> </w:t>
      </w:r>
      <w:r>
        <w:rPr>
          <w:color w:val="231F20"/>
          <w:sz w:val="18"/>
        </w:rPr>
        <w:t>TI</w:t>
      </w:r>
      <w:r>
        <w:rPr>
          <w:color w:val="231F20"/>
          <w:spacing w:val="-1"/>
          <w:sz w:val="18"/>
        </w:rPr>
        <w:t> </w:t>
      </w:r>
      <w:r>
        <w:rPr>
          <w:color w:val="231F20"/>
          <w:spacing w:val="3"/>
          <w:sz w:val="18"/>
        </w:rPr>
        <w:t>também</w:t>
      </w:r>
      <w:r>
        <w:rPr>
          <w:color w:val="231F20"/>
          <w:spacing w:val="-1"/>
          <w:sz w:val="18"/>
        </w:rPr>
        <w:t> </w:t>
      </w:r>
      <w:r>
        <w:rPr>
          <w:color w:val="231F20"/>
          <w:sz w:val="18"/>
        </w:rPr>
        <w:t>é</w:t>
      </w:r>
      <w:r>
        <w:rPr>
          <w:color w:val="231F20"/>
          <w:spacing w:val="-1"/>
          <w:sz w:val="18"/>
        </w:rPr>
        <w:t> </w:t>
      </w:r>
      <w:r>
        <w:rPr>
          <w:color w:val="231F20"/>
          <w:spacing w:val="3"/>
          <w:sz w:val="18"/>
        </w:rPr>
        <w:t>responsável</w:t>
      </w:r>
      <w:r>
        <w:rPr>
          <w:color w:val="231F20"/>
          <w:spacing w:val="-1"/>
          <w:sz w:val="18"/>
        </w:rPr>
        <w:t> </w:t>
      </w:r>
      <w:r>
        <w:rPr>
          <w:color w:val="231F20"/>
          <w:spacing w:val="3"/>
          <w:sz w:val="18"/>
        </w:rPr>
        <w:t>pelos</w:t>
      </w:r>
      <w:r>
        <w:rPr>
          <w:color w:val="231F20"/>
          <w:spacing w:val="-1"/>
          <w:sz w:val="18"/>
        </w:rPr>
        <w:t> </w:t>
      </w:r>
      <w:r>
        <w:rPr>
          <w:color w:val="231F20"/>
          <w:spacing w:val="4"/>
          <w:sz w:val="18"/>
        </w:rPr>
        <w:t>conteúdos </w:t>
      </w:r>
      <w:r>
        <w:rPr>
          <w:color w:val="231F20"/>
          <w:spacing w:val="3"/>
          <w:sz w:val="18"/>
        </w:rPr>
        <w:t>digitais:</w:t>
      </w:r>
      <w:r>
        <w:rPr>
          <w:color w:val="231F20"/>
          <w:spacing w:val="-8"/>
          <w:sz w:val="18"/>
        </w:rPr>
        <w:t> </w:t>
      </w:r>
      <w:r>
        <w:rPr>
          <w:color w:val="231F20"/>
          <w:spacing w:val="3"/>
          <w:sz w:val="18"/>
        </w:rPr>
        <w:t>nessa</w:t>
      </w:r>
      <w:r>
        <w:rPr>
          <w:color w:val="231F20"/>
          <w:spacing w:val="-7"/>
          <w:sz w:val="18"/>
        </w:rPr>
        <w:t> </w:t>
      </w:r>
      <w:r>
        <w:rPr>
          <w:color w:val="231F20"/>
          <w:spacing w:val="3"/>
          <w:sz w:val="18"/>
        </w:rPr>
        <w:t>situação,</w:t>
      </w:r>
      <w:r>
        <w:rPr>
          <w:color w:val="231F20"/>
          <w:spacing w:val="-7"/>
          <w:sz w:val="18"/>
        </w:rPr>
        <w:t> </w:t>
      </w:r>
      <w:r>
        <w:rPr>
          <w:color w:val="231F20"/>
          <w:spacing w:val="3"/>
          <w:sz w:val="18"/>
        </w:rPr>
        <w:t>apenas</w:t>
      </w:r>
      <w:r>
        <w:rPr>
          <w:color w:val="231F20"/>
          <w:spacing w:val="-7"/>
          <w:sz w:val="18"/>
        </w:rPr>
        <w:t> </w:t>
      </w:r>
      <w:r>
        <w:rPr>
          <w:color w:val="231F20"/>
          <w:spacing w:val="3"/>
          <w:sz w:val="18"/>
        </w:rPr>
        <w:t>esse</w:t>
      </w:r>
      <w:r>
        <w:rPr>
          <w:color w:val="231F20"/>
          <w:spacing w:val="-7"/>
          <w:sz w:val="18"/>
        </w:rPr>
        <w:t> </w:t>
      </w:r>
      <w:r>
        <w:rPr>
          <w:color w:val="231F20"/>
          <w:spacing w:val="3"/>
          <w:sz w:val="18"/>
        </w:rPr>
        <w:t>gestor</w:t>
      </w:r>
      <w:r>
        <w:rPr>
          <w:color w:val="231F20"/>
          <w:spacing w:val="-7"/>
          <w:sz w:val="18"/>
        </w:rPr>
        <w:t> </w:t>
      </w:r>
      <w:r>
        <w:rPr>
          <w:color w:val="231F20"/>
          <w:spacing w:val="3"/>
          <w:sz w:val="18"/>
        </w:rPr>
        <w:t>responde</w:t>
      </w:r>
      <w:r>
        <w:rPr>
          <w:color w:val="231F20"/>
          <w:spacing w:val="-7"/>
          <w:sz w:val="18"/>
        </w:rPr>
        <w:t> </w:t>
      </w:r>
      <w:r>
        <w:rPr>
          <w:color w:val="231F20"/>
          <w:sz w:val="18"/>
        </w:rPr>
        <w:t>o</w:t>
      </w:r>
      <w:r>
        <w:rPr>
          <w:color w:val="231F20"/>
          <w:spacing w:val="-7"/>
          <w:sz w:val="18"/>
        </w:rPr>
        <w:t> </w:t>
      </w:r>
      <w:r>
        <w:rPr>
          <w:color w:val="231F20"/>
          <w:spacing w:val="3"/>
          <w:sz w:val="18"/>
        </w:rPr>
        <w:t>questionário</w:t>
      </w:r>
      <w:r>
        <w:rPr>
          <w:color w:val="231F20"/>
          <w:spacing w:val="-7"/>
          <w:sz w:val="18"/>
        </w:rPr>
        <w:t> </w:t>
      </w:r>
      <w:r>
        <w:rPr>
          <w:color w:val="231F20"/>
          <w:sz w:val="18"/>
        </w:rPr>
        <w:t>da</w:t>
      </w:r>
      <w:r>
        <w:rPr>
          <w:color w:val="231F20"/>
          <w:spacing w:val="-7"/>
          <w:sz w:val="18"/>
        </w:rPr>
        <w:t> </w:t>
      </w:r>
      <w:r>
        <w:rPr>
          <w:color w:val="231F20"/>
          <w:spacing w:val="4"/>
          <w:sz w:val="18"/>
        </w:rPr>
        <w:t>pesquisa;</w:t>
      </w:r>
    </w:p>
    <w:p>
      <w:pPr>
        <w:pStyle w:val="ListParagraph"/>
        <w:numPr>
          <w:ilvl w:val="0"/>
          <w:numId w:val="1"/>
        </w:numPr>
        <w:tabs>
          <w:tab w:pos="1875" w:val="left" w:leader="none"/>
        </w:tabs>
        <w:spacing w:line="288" w:lineRule="auto" w:before="55" w:after="0"/>
        <w:ind w:left="1874" w:right="1411" w:hanging="171"/>
        <w:jc w:val="both"/>
        <w:rPr>
          <w:sz w:val="18"/>
        </w:rPr>
      </w:pPr>
      <w:r>
        <w:rPr>
          <w:color w:val="231F20"/>
          <w:sz w:val="18"/>
        </w:rPr>
        <w:t>O</w:t>
      </w:r>
      <w:r>
        <w:rPr>
          <w:color w:val="231F20"/>
          <w:spacing w:val="-13"/>
          <w:sz w:val="18"/>
        </w:rPr>
        <w:t> </w:t>
      </w:r>
      <w:r>
        <w:rPr>
          <w:color w:val="231F20"/>
          <w:spacing w:val="3"/>
          <w:sz w:val="18"/>
        </w:rPr>
        <w:t>responsável</w:t>
      </w:r>
      <w:r>
        <w:rPr>
          <w:color w:val="231F20"/>
          <w:spacing w:val="-13"/>
          <w:sz w:val="18"/>
        </w:rPr>
        <w:t> </w:t>
      </w:r>
      <w:r>
        <w:rPr>
          <w:color w:val="231F20"/>
          <w:spacing w:val="3"/>
          <w:sz w:val="18"/>
        </w:rPr>
        <w:t>pela</w:t>
      </w:r>
      <w:r>
        <w:rPr>
          <w:color w:val="231F20"/>
          <w:spacing w:val="-13"/>
          <w:sz w:val="18"/>
        </w:rPr>
        <w:t> </w:t>
      </w:r>
      <w:r>
        <w:rPr>
          <w:color w:val="231F20"/>
          <w:spacing w:val="3"/>
          <w:sz w:val="18"/>
        </w:rPr>
        <w:t>área</w:t>
      </w:r>
      <w:r>
        <w:rPr>
          <w:color w:val="231F20"/>
          <w:spacing w:val="-13"/>
          <w:sz w:val="18"/>
        </w:rPr>
        <w:t> </w:t>
      </w:r>
      <w:r>
        <w:rPr>
          <w:color w:val="231F20"/>
          <w:sz w:val="18"/>
        </w:rPr>
        <w:t>ou</w:t>
      </w:r>
      <w:r>
        <w:rPr>
          <w:color w:val="231F20"/>
          <w:spacing w:val="-13"/>
          <w:sz w:val="18"/>
        </w:rPr>
        <w:t> </w:t>
      </w:r>
      <w:r>
        <w:rPr>
          <w:color w:val="231F20"/>
          <w:spacing w:val="3"/>
          <w:sz w:val="18"/>
        </w:rPr>
        <w:t>departamento</w:t>
      </w:r>
      <w:r>
        <w:rPr>
          <w:color w:val="231F20"/>
          <w:spacing w:val="-13"/>
          <w:sz w:val="18"/>
        </w:rPr>
        <w:t> </w:t>
      </w:r>
      <w:r>
        <w:rPr>
          <w:color w:val="231F20"/>
          <w:sz w:val="18"/>
        </w:rPr>
        <w:t>de</w:t>
      </w:r>
      <w:r>
        <w:rPr>
          <w:color w:val="231F20"/>
          <w:spacing w:val="-24"/>
          <w:sz w:val="18"/>
        </w:rPr>
        <w:t> </w:t>
      </w:r>
      <w:r>
        <w:rPr>
          <w:color w:val="231F20"/>
          <w:sz w:val="18"/>
        </w:rPr>
        <w:t>TI</w:t>
      </w:r>
      <w:r>
        <w:rPr>
          <w:color w:val="231F20"/>
          <w:spacing w:val="-13"/>
          <w:sz w:val="18"/>
        </w:rPr>
        <w:t> </w:t>
      </w:r>
      <w:r>
        <w:rPr>
          <w:color w:val="231F20"/>
          <w:spacing w:val="3"/>
          <w:sz w:val="18"/>
        </w:rPr>
        <w:t>declara</w:t>
      </w:r>
      <w:r>
        <w:rPr>
          <w:color w:val="231F20"/>
          <w:spacing w:val="-13"/>
          <w:sz w:val="18"/>
        </w:rPr>
        <w:t> </w:t>
      </w:r>
      <w:r>
        <w:rPr>
          <w:color w:val="231F20"/>
          <w:spacing w:val="2"/>
          <w:sz w:val="18"/>
        </w:rPr>
        <w:t>que</w:t>
      </w:r>
      <w:r>
        <w:rPr>
          <w:color w:val="231F20"/>
          <w:spacing w:val="-13"/>
          <w:sz w:val="18"/>
        </w:rPr>
        <w:t> </w:t>
      </w:r>
      <w:r>
        <w:rPr>
          <w:color w:val="231F20"/>
          <w:spacing w:val="3"/>
          <w:sz w:val="18"/>
        </w:rPr>
        <w:t>conhece</w:t>
      </w:r>
      <w:r>
        <w:rPr>
          <w:color w:val="231F20"/>
          <w:spacing w:val="-13"/>
          <w:sz w:val="18"/>
        </w:rPr>
        <w:t> </w:t>
      </w:r>
      <w:r>
        <w:rPr>
          <w:color w:val="231F20"/>
          <w:sz w:val="18"/>
        </w:rPr>
        <w:t>a</w:t>
      </w:r>
      <w:r>
        <w:rPr>
          <w:color w:val="231F20"/>
          <w:spacing w:val="-12"/>
          <w:sz w:val="18"/>
        </w:rPr>
        <w:t> </w:t>
      </w:r>
      <w:r>
        <w:rPr>
          <w:color w:val="231F20"/>
          <w:spacing w:val="3"/>
          <w:sz w:val="18"/>
        </w:rPr>
        <w:t>área</w:t>
      </w:r>
      <w:r>
        <w:rPr>
          <w:color w:val="231F20"/>
          <w:spacing w:val="-13"/>
          <w:sz w:val="18"/>
        </w:rPr>
        <w:t> </w:t>
      </w:r>
      <w:r>
        <w:rPr>
          <w:color w:val="231F20"/>
          <w:sz w:val="18"/>
        </w:rPr>
        <w:t>de</w:t>
      </w:r>
      <w:r>
        <w:rPr>
          <w:color w:val="231F20"/>
          <w:spacing w:val="-13"/>
          <w:sz w:val="18"/>
        </w:rPr>
        <w:t> </w:t>
      </w:r>
      <w:r>
        <w:rPr>
          <w:color w:val="231F20"/>
          <w:spacing w:val="4"/>
          <w:sz w:val="18"/>
        </w:rPr>
        <w:t>conteúdos </w:t>
      </w:r>
      <w:r>
        <w:rPr>
          <w:color w:val="231F20"/>
          <w:spacing w:val="3"/>
          <w:sz w:val="18"/>
        </w:rPr>
        <w:t>digitais:</w:t>
      </w:r>
      <w:r>
        <w:rPr>
          <w:color w:val="231F20"/>
          <w:spacing w:val="-5"/>
          <w:sz w:val="18"/>
        </w:rPr>
        <w:t> </w:t>
      </w:r>
      <w:r>
        <w:rPr>
          <w:color w:val="231F20"/>
          <w:sz w:val="18"/>
        </w:rPr>
        <w:t>o</w:t>
      </w:r>
      <w:r>
        <w:rPr>
          <w:color w:val="231F20"/>
          <w:spacing w:val="-5"/>
          <w:sz w:val="18"/>
        </w:rPr>
        <w:t> </w:t>
      </w:r>
      <w:r>
        <w:rPr>
          <w:color w:val="231F20"/>
          <w:spacing w:val="3"/>
          <w:sz w:val="18"/>
        </w:rPr>
        <w:t>gestor</w:t>
      </w:r>
      <w:r>
        <w:rPr>
          <w:color w:val="231F20"/>
          <w:spacing w:val="-4"/>
          <w:sz w:val="18"/>
        </w:rPr>
        <w:t> </w:t>
      </w:r>
      <w:r>
        <w:rPr>
          <w:color w:val="231F20"/>
          <w:sz w:val="18"/>
        </w:rPr>
        <w:t>de</w:t>
      </w:r>
      <w:r>
        <w:rPr>
          <w:color w:val="231F20"/>
          <w:spacing w:val="-15"/>
          <w:sz w:val="18"/>
        </w:rPr>
        <w:t> </w:t>
      </w:r>
      <w:r>
        <w:rPr>
          <w:color w:val="231F20"/>
          <w:sz w:val="18"/>
        </w:rPr>
        <w:t>TI</w:t>
      </w:r>
      <w:r>
        <w:rPr>
          <w:color w:val="231F20"/>
          <w:spacing w:val="-5"/>
          <w:sz w:val="18"/>
        </w:rPr>
        <w:t> </w:t>
      </w:r>
      <w:r>
        <w:rPr>
          <w:color w:val="231F20"/>
          <w:spacing w:val="3"/>
          <w:sz w:val="18"/>
        </w:rPr>
        <w:t>responde</w:t>
      </w:r>
      <w:r>
        <w:rPr>
          <w:color w:val="231F20"/>
          <w:spacing w:val="-5"/>
          <w:sz w:val="18"/>
        </w:rPr>
        <w:t> </w:t>
      </w:r>
      <w:r>
        <w:rPr>
          <w:color w:val="231F20"/>
          <w:spacing w:val="3"/>
          <w:sz w:val="18"/>
        </w:rPr>
        <w:t>apenas</w:t>
      </w:r>
      <w:r>
        <w:rPr>
          <w:color w:val="231F20"/>
          <w:spacing w:val="-4"/>
          <w:sz w:val="18"/>
        </w:rPr>
        <w:t> </w:t>
      </w:r>
      <w:r>
        <w:rPr>
          <w:color w:val="231F20"/>
          <w:spacing w:val="2"/>
          <w:sz w:val="18"/>
        </w:rPr>
        <w:t>uma</w:t>
      </w:r>
      <w:r>
        <w:rPr>
          <w:color w:val="231F20"/>
          <w:spacing w:val="-5"/>
          <w:sz w:val="18"/>
        </w:rPr>
        <w:t> </w:t>
      </w:r>
      <w:r>
        <w:rPr>
          <w:color w:val="231F20"/>
          <w:spacing w:val="3"/>
          <w:sz w:val="18"/>
        </w:rPr>
        <w:t>parte</w:t>
      </w:r>
      <w:r>
        <w:rPr>
          <w:color w:val="231F20"/>
          <w:spacing w:val="-5"/>
          <w:sz w:val="18"/>
        </w:rPr>
        <w:t> </w:t>
      </w:r>
      <w:r>
        <w:rPr>
          <w:color w:val="231F20"/>
          <w:sz w:val="18"/>
        </w:rPr>
        <w:t>do</w:t>
      </w:r>
      <w:r>
        <w:rPr>
          <w:color w:val="231F20"/>
          <w:spacing w:val="-4"/>
          <w:sz w:val="18"/>
        </w:rPr>
        <w:t> </w:t>
      </w:r>
      <w:r>
        <w:rPr>
          <w:color w:val="231F20"/>
          <w:spacing w:val="3"/>
          <w:sz w:val="18"/>
        </w:rPr>
        <w:t>questionário,</w:t>
      </w:r>
      <w:r>
        <w:rPr>
          <w:color w:val="231F20"/>
          <w:spacing w:val="-5"/>
          <w:sz w:val="18"/>
        </w:rPr>
        <w:t> </w:t>
      </w:r>
      <w:r>
        <w:rPr>
          <w:color w:val="231F20"/>
          <w:sz w:val="18"/>
        </w:rPr>
        <w:t>e</w:t>
      </w:r>
      <w:r>
        <w:rPr>
          <w:color w:val="231F20"/>
          <w:spacing w:val="-4"/>
          <w:sz w:val="18"/>
        </w:rPr>
        <w:t> </w:t>
      </w:r>
      <w:r>
        <w:rPr>
          <w:color w:val="231F20"/>
          <w:sz w:val="18"/>
        </w:rPr>
        <w:t>a</w:t>
      </w:r>
      <w:r>
        <w:rPr>
          <w:color w:val="231F20"/>
          <w:spacing w:val="-5"/>
          <w:sz w:val="18"/>
        </w:rPr>
        <w:t> </w:t>
      </w:r>
      <w:r>
        <w:rPr>
          <w:color w:val="231F20"/>
          <w:spacing w:val="3"/>
          <w:sz w:val="18"/>
        </w:rPr>
        <w:t>segunda</w:t>
      </w:r>
      <w:r>
        <w:rPr>
          <w:color w:val="231F20"/>
          <w:spacing w:val="-5"/>
          <w:sz w:val="18"/>
        </w:rPr>
        <w:t> </w:t>
      </w:r>
      <w:r>
        <w:rPr>
          <w:color w:val="231F20"/>
          <w:spacing w:val="3"/>
          <w:sz w:val="18"/>
        </w:rPr>
        <w:t>parte</w:t>
      </w:r>
      <w:r>
        <w:rPr>
          <w:color w:val="231F20"/>
          <w:spacing w:val="-4"/>
          <w:sz w:val="18"/>
        </w:rPr>
        <w:t> </w:t>
      </w:r>
      <w:r>
        <w:rPr>
          <w:color w:val="231F20"/>
          <w:sz w:val="18"/>
        </w:rPr>
        <w:t>é </w:t>
      </w:r>
      <w:r>
        <w:rPr>
          <w:color w:val="231F20"/>
          <w:spacing w:val="3"/>
          <w:sz w:val="18"/>
        </w:rPr>
        <w:t>respondida pelo responsável pela área </w:t>
      </w:r>
      <w:r>
        <w:rPr>
          <w:color w:val="231F20"/>
          <w:sz w:val="18"/>
        </w:rPr>
        <w:t>de </w:t>
      </w:r>
      <w:r>
        <w:rPr>
          <w:color w:val="231F20"/>
          <w:spacing w:val="3"/>
          <w:sz w:val="18"/>
        </w:rPr>
        <w:t>conteúdos</w:t>
      </w:r>
      <w:r>
        <w:rPr>
          <w:color w:val="231F20"/>
          <w:spacing w:val="-13"/>
          <w:sz w:val="18"/>
        </w:rPr>
        <w:t> </w:t>
      </w:r>
      <w:r>
        <w:rPr>
          <w:color w:val="231F20"/>
          <w:spacing w:val="4"/>
          <w:sz w:val="18"/>
        </w:rPr>
        <w:t>digitais;</w:t>
      </w:r>
    </w:p>
    <w:p>
      <w:pPr>
        <w:pStyle w:val="ListParagraph"/>
        <w:numPr>
          <w:ilvl w:val="0"/>
          <w:numId w:val="1"/>
        </w:numPr>
        <w:tabs>
          <w:tab w:pos="1875" w:val="left" w:leader="none"/>
        </w:tabs>
        <w:spacing w:line="288" w:lineRule="auto" w:before="55" w:after="0"/>
        <w:ind w:left="1874" w:right="1411" w:hanging="171"/>
        <w:jc w:val="both"/>
        <w:rPr>
          <w:sz w:val="18"/>
        </w:rPr>
      </w:pPr>
      <w:r>
        <w:rPr>
          <w:color w:val="231F20"/>
          <w:sz w:val="18"/>
        </w:rPr>
        <w:t>O</w:t>
      </w:r>
      <w:r>
        <w:rPr>
          <w:color w:val="231F20"/>
          <w:spacing w:val="-8"/>
          <w:sz w:val="18"/>
        </w:rPr>
        <w:t> </w:t>
      </w:r>
      <w:r>
        <w:rPr>
          <w:color w:val="231F20"/>
          <w:spacing w:val="3"/>
          <w:sz w:val="18"/>
        </w:rPr>
        <w:t>responsável</w:t>
      </w:r>
      <w:r>
        <w:rPr>
          <w:color w:val="231F20"/>
          <w:spacing w:val="-7"/>
          <w:sz w:val="18"/>
        </w:rPr>
        <w:t> </w:t>
      </w:r>
      <w:r>
        <w:rPr>
          <w:color w:val="231F20"/>
          <w:spacing w:val="3"/>
          <w:sz w:val="18"/>
        </w:rPr>
        <w:t>pela</w:t>
      </w:r>
      <w:r>
        <w:rPr>
          <w:color w:val="231F20"/>
          <w:spacing w:val="-7"/>
          <w:sz w:val="18"/>
        </w:rPr>
        <w:t> </w:t>
      </w:r>
      <w:r>
        <w:rPr>
          <w:color w:val="231F20"/>
          <w:spacing w:val="3"/>
          <w:sz w:val="18"/>
        </w:rPr>
        <w:t>área</w:t>
      </w:r>
      <w:r>
        <w:rPr>
          <w:color w:val="231F20"/>
          <w:spacing w:val="-8"/>
          <w:sz w:val="18"/>
        </w:rPr>
        <w:t> </w:t>
      </w:r>
      <w:r>
        <w:rPr>
          <w:color w:val="231F20"/>
          <w:sz w:val="18"/>
        </w:rPr>
        <w:t>ou</w:t>
      </w:r>
      <w:r>
        <w:rPr>
          <w:color w:val="231F20"/>
          <w:spacing w:val="-7"/>
          <w:sz w:val="18"/>
        </w:rPr>
        <w:t> </w:t>
      </w:r>
      <w:r>
        <w:rPr>
          <w:color w:val="231F20"/>
          <w:spacing w:val="3"/>
          <w:sz w:val="18"/>
        </w:rPr>
        <w:t>departamento</w:t>
      </w:r>
      <w:r>
        <w:rPr>
          <w:color w:val="231F20"/>
          <w:spacing w:val="-7"/>
          <w:sz w:val="18"/>
        </w:rPr>
        <w:t> </w:t>
      </w:r>
      <w:r>
        <w:rPr>
          <w:color w:val="231F20"/>
          <w:sz w:val="18"/>
        </w:rPr>
        <w:t>de</w:t>
      </w:r>
      <w:r>
        <w:rPr>
          <w:color w:val="231F20"/>
          <w:spacing w:val="-19"/>
          <w:sz w:val="18"/>
        </w:rPr>
        <w:t> </w:t>
      </w:r>
      <w:r>
        <w:rPr>
          <w:color w:val="231F20"/>
          <w:sz w:val="18"/>
        </w:rPr>
        <w:t>TI</w:t>
      </w:r>
      <w:r>
        <w:rPr>
          <w:color w:val="231F20"/>
          <w:spacing w:val="-7"/>
          <w:sz w:val="18"/>
        </w:rPr>
        <w:t> </w:t>
      </w:r>
      <w:r>
        <w:rPr>
          <w:color w:val="231F20"/>
          <w:spacing w:val="3"/>
          <w:sz w:val="18"/>
        </w:rPr>
        <w:t>declara</w:t>
      </w:r>
      <w:r>
        <w:rPr>
          <w:color w:val="231F20"/>
          <w:spacing w:val="-7"/>
          <w:sz w:val="18"/>
        </w:rPr>
        <w:t> </w:t>
      </w:r>
      <w:r>
        <w:rPr>
          <w:color w:val="231F20"/>
          <w:spacing w:val="2"/>
          <w:sz w:val="18"/>
        </w:rPr>
        <w:t>que</w:t>
      </w:r>
      <w:r>
        <w:rPr>
          <w:color w:val="231F20"/>
          <w:spacing w:val="-8"/>
          <w:sz w:val="18"/>
        </w:rPr>
        <w:t> </w:t>
      </w:r>
      <w:r>
        <w:rPr>
          <w:color w:val="231F20"/>
          <w:spacing w:val="2"/>
          <w:sz w:val="18"/>
        </w:rPr>
        <w:t>não</w:t>
      </w:r>
      <w:r>
        <w:rPr>
          <w:color w:val="231F20"/>
          <w:spacing w:val="-7"/>
          <w:sz w:val="18"/>
        </w:rPr>
        <w:t> </w:t>
      </w:r>
      <w:r>
        <w:rPr>
          <w:color w:val="231F20"/>
          <w:spacing w:val="3"/>
          <w:sz w:val="18"/>
        </w:rPr>
        <w:t>sabe</w:t>
      </w:r>
      <w:r>
        <w:rPr>
          <w:color w:val="231F20"/>
          <w:spacing w:val="-7"/>
          <w:sz w:val="18"/>
        </w:rPr>
        <w:t> </w:t>
      </w:r>
      <w:r>
        <w:rPr>
          <w:color w:val="231F20"/>
          <w:sz w:val="18"/>
        </w:rPr>
        <w:t>se</w:t>
      </w:r>
      <w:r>
        <w:rPr>
          <w:color w:val="231F20"/>
          <w:spacing w:val="-7"/>
          <w:sz w:val="18"/>
        </w:rPr>
        <w:t> </w:t>
      </w:r>
      <w:r>
        <w:rPr>
          <w:color w:val="231F20"/>
          <w:spacing w:val="3"/>
          <w:sz w:val="18"/>
        </w:rPr>
        <w:t>existe</w:t>
      </w:r>
      <w:r>
        <w:rPr>
          <w:color w:val="231F20"/>
          <w:spacing w:val="-8"/>
          <w:sz w:val="18"/>
        </w:rPr>
        <w:t> </w:t>
      </w:r>
      <w:r>
        <w:rPr>
          <w:color w:val="231F20"/>
          <w:spacing w:val="2"/>
          <w:sz w:val="18"/>
        </w:rPr>
        <w:t>uma</w:t>
      </w:r>
      <w:r>
        <w:rPr>
          <w:color w:val="231F20"/>
          <w:spacing w:val="-7"/>
          <w:sz w:val="18"/>
        </w:rPr>
        <w:t> </w:t>
      </w:r>
      <w:r>
        <w:rPr>
          <w:color w:val="231F20"/>
          <w:spacing w:val="4"/>
          <w:sz w:val="18"/>
        </w:rPr>
        <w:t>área </w:t>
      </w:r>
      <w:r>
        <w:rPr>
          <w:color w:val="231F20"/>
          <w:sz w:val="18"/>
        </w:rPr>
        <w:t>de</w:t>
      </w:r>
      <w:r>
        <w:rPr>
          <w:color w:val="231F20"/>
          <w:spacing w:val="-8"/>
          <w:sz w:val="18"/>
        </w:rPr>
        <w:t> </w:t>
      </w:r>
      <w:r>
        <w:rPr>
          <w:color w:val="231F20"/>
          <w:spacing w:val="3"/>
          <w:sz w:val="18"/>
        </w:rPr>
        <w:t>conteúdos</w:t>
      </w:r>
      <w:r>
        <w:rPr>
          <w:color w:val="231F20"/>
          <w:spacing w:val="-8"/>
          <w:sz w:val="18"/>
        </w:rPr>
        <w:t> </w:t>
      </w:r>
      <w:r>
        <w:rPr>
          <w:color w:val="231F20"/>
          <w:spacing w:val="3"/>
          <w:sz w:val="18"/>
        </w:rPr>
        <w:t>digitais</w:t>
      </w:r>
      <w:r>
        <w:rPr>
          <w:color w:val="231F20"/>
          <w:spacing w:val="-8"/>
          <w:sz w:val="18"/>
        </w:rPr>
        <w:t> </w:t>
      </w:r>
      <w:r>
        <w:rPr>
          <w:color w:val="231F20"/>
          <w:sz w:val="18"/>
        </w:rPr>
        <w:t>ou</w:t>
      </w:r>
      <w:r>
        <w:rPr>
          <w:color w:val="231F20"/>
          <w:spacing w:val="-8"/>
          <w:sz w:val="18"/>
        </w:rPr>
        <w:t> </w:t>
      </w:r>
      <w:r>
        <w:rPr>
          <w:color w:val="231F20"/>
          <w:spacing w:val="2"/>
          <w:sz w:val="18"/>
        </w:rPr>
        <w:t>que</w:t>
      </w:r>
      <w:r>
        <w:rPr>
          <w:color w:val="231F20"/>
          <w:spacing w:val="-8"/>
          <w:sz w:val="18"/>
        </w:rPr>
        <w:t> </w:t>
      </w:r>
      <w:r>
        <w:rPr>
          <w:color w:val="231F20"/>
          <w:spacing w:val="2"/>
          <w:sz w:val="18"/>
        </w:rPr>
        <w:t>não</w:t>
      </w:r>
      <w:r>
        <w:rPr>
          <w:color w:val="231F20"/>
          <w:spacing w:val="-8"/>
          <w:sz w:val="18"/>
        </w:rPr>
        <w:t> </w:t>
      </w:r>
      <w:r>
        <w:rPr>
          <w:color w:val="231F20"/>
          <w:sz w:val="18"/>
        </w:rPr>
        <w:t>há</w:t>
      </w:r>
      <w:r>
        <w:rPr>
          <w:color w:val="231F20"/>
          <w:spacing w:val="-8"/>
          <w:sz w:val="18"/>
        </w:rPr>
        <w:t> </w:t>
      </w:r>
      <w:r>
        <w:rPr>
          <w:color w:val="231F20"/>
          <w:spacing w:val="3"/>
          <w:sz w:val="18"/>
        </w:rPr>
        <w:t>essa</w:t>
      </w:r>
      <w:r>
        <w:rPr>
          <w:color w:val="231F20"/>
          <w:spacing w:val="-8"/>
          <w:sz w:val="18"/>
        </w:rPr>
        <w:t> </w:t>
      </w:r>
      <w:r>
        <w:rPr>
          <w:color w:val="231F20"/>
          <w:spacing w:val="3"/>
          <w:sz w:val="18"/>
        </w:rPr>
        <w:t>área</w:t>
      </w:r>
      <w:r>
        <w:rPr>
          <w:color w:val="231F20"/>
          <w:spacing w:val="-8"/>
          <w:sz w:val="18"/>
        </w:rPr>
        <w:t> </w:t>
      </w:r>
      <w:r>
        <w:rPr>
          <w:color w:val="231F20"/>
          <w:sz w:val="18"/>
        </w:rPr>
        <w:t>no</w:t>
      </w:r>
      <w:r>
        <w:rPr>
          <w:color w:val="231F20"/>
          <w:spacing w:val="-8"/>
          <w:sz w:val="18"/>
        </w:rPr>
        <w:t> </w:t>
      </w:r>
      <w:r>
        <w:rPr>
          <w:color w:val="231F20"/>
          <w:spacing w:val="3"/>
          <w:sz w:val="18"/>
        </w:rPr>
        <w:t>órgão</w:t>
      </w:r>
      <w:r>
        <w:rPr>
          <w:color w:val="231F20"/>
          <w:spacing w:val="-8"/>
          <w:sz w:val="18"/>
        </w:rPr>
        <w:t> </w:t>
      </w:r>
      <w:r>
        <w:rPr>
          <w:color w:val="231F20"/>
          <w:spacing w:val="3"/>
          <w:sz w:val="18"/>
        </w:rPr>
        <w:t>público</w:t>
      </w:r>
      <w:r>
        <w:rPr>
          <w:color w:val="231F20"/>
          <w:spacing w:val="-8"/>
          <w:sz w:val="18"/>
        </w:rPr>
        <w:t> </w:t>
      </w:r>
      <w:r>
        <w:rPr>
          <w:color w:val="231F20"/>
          <w:spacing w:val="3"/>
          <w:sz w:val="18"/>
        </w:rPr>
        <w:t>selecionado:</w:t>
      </w:r>
      <w:r>
        <w:rPr>
          <w:color w:val="231F20"/>
          <w:spacing w:val="-8"/>
          <w:sz w:val="18"/>
        </w:rPr>
        <w:t> </w:t>
      </w:r>
      <w:r>
        <w:rPr>
          <w:color w:val="231F20"/>
          <w:spacing w:val="3"/>
          <w:sz w:val="18"/>
        </w:rPr>
        <w:t>nesse</w:t>
      </w:r>
      <w:r>
        <w:rPr>
          <w:color w:val="231F20"/>
          <w:spacing w:val="-8"/>
          <w:sz w:val="18"/>
        </w:rPr>
        <w:t> </w:t>
      </w:r>
      <w:r>
        <w:rPr>
          <w:color w:val="231F20"/>
          <w:spacing w:val="4"/>
          <w:sz w:val="18"/>
        </w:rPr>
        <w:t>caso, </w:t>
      </w:r>
      <w:r>
        <w:rPr>
          <w:color w:val="231F20"/>
          <w:spacing w:val="3"/>
          <w:sz w:val="18"/>
        </w:rPr>
        <w:t>apenas </w:t>
      </w:r>
      <w:r>
        <w:rPr>
          <w:color w:val="231F20"/>
          <w:sz w:val="18"/>
        </w:rPr>
        <w:t>o </w:t>
      </w:r>
      <w:r>
        <w:rPr>
          <w:color w:val="231F20"/>
          <w:spacing w:val="3"/>
          <w:sz w:val="18"/>
        </w:rPr>
        <w:t>gestor </w:t>
      </w:r>
      <w:r>
        <w:rPr>
          <w:color w:val="231F20"/>
          <w:sz w:val="18"/>
        </w:rPr>
        <w:t>de TI </w:t>
      </w:r>
      <w:r>
        <w:rPr>
          <w:color w:val="231F20"/>
          <w:spacing w:val="3"/>
          <w:sz w:val="18"/>
        </w:rPr>
        <w:t>responde </w:t>
      </w:r>
      <w:r>
        <w:rPr>
          <w:color w:val="231F20"/>
          <w:sz w:val="18"/>
        </w:rPr>
        <w:t>ao</w:t>
      </w:r>
      <w:r>
        <w:rPr>
          <w:color w:val="231F20"/>
          <w:spacing w:val="-20"/>
          <w:sz w:val="18"/>
        </w:rPr>
        <w:t> </w:t>
      </w:r>
      <w:r>
        <w:rPr>
          <w:color w:val="231F20"/>
          <w:spacing w:val="4"/>
          <w:sz w:val="18"/>
        </w:rPr>
        <w:t>questionário.</w:t>
      </w:r>
    </w:p>
    <w:p>
      <w:pPr>
        <w:pStyle w:val="BodyText"/>
        <w:spacing w:line="288" w:lineRule="auto" w:before="168"/>
        <w:ind w:left="1420" w:right="1410"/>
        <w:jc w:val="both"/>
      </w:pPr>
      <w:r>
        <w:rPr>
          <w:color w:val="231F20"/>
        </w:rPr>
        <w:t>No caso dos demais municípios, que não são capitais ou têm população inferior a 500 mil habitantes, apenas uma entrevista é realizada com gestores responsáveis pela área ou departamento de tecnologia da prefeitura selecionada, que respondem questões sobre todos os módulos da pesquisa.</w:t>
      </w:r>
    </w:p>
    <w:p>
      <w:pPr>
        <w:spacing w:after="0" w:line="288" w:lineRule="auto"/>
        <w:jc w:val="both"/>
        <w:sectPr>
          <w:pgSz w:w="10780" w:h="14750"/>
          <w:pgMar w:header="514" w:footer="0" w:top="920" w:bottom="0" w:left="280" w:right="0"/>
        </w:sectPr>
      </w:pPr>
    </w:p>
    <w:p>
      <w:pPr>
        <w:pStyle w:val="BodyText"/>
        <w:rPr>
          <w:sz w:val="20"/>
        </w:rPr>
      </w:pPr>
      <w:r>
        <w:rPr/>
        <w:pict>
          <v:shape style="position:absolute;margin-left:.000001pt;margin-top:85.014999pt;width:25.55pt;height:283.5pt;mso-position-horizontal-relative:page;mso-position-vertical-relative:page;z-index:-252571648" coordorigin="0,1700" coordsize="511,5670" path="m340,1700l0,1700,0,7370,340,7370,406,7356,460,7320,497,7266,510,7199,510,1870,497,1804,460,1750,406,1714,340,1700xe" filled="true" fillcolor="#005ead" stroked="false">
            <v:path arrowok="t"/>
            <v:fill type="solid"/>
            <w10:wrap type="none"/>
          </v:shape>
        </w:pict>
      </w:r>
    </w:p>
    <w:p>
      <w:pPr>
        <w:pStyle w:val="BodyText"/>
        <w:rPr>
          <w:sz w:val="20"/>
        </w:rPr>
      </w:pPr>
    </w:p>
    <w:p>
      <w:pPr>
        <w:pStyle w:val="BodyText"/>
        <w:spacing w:before="7"/>
        <w:rPr>
          <w:sz w:val="19"/>
        </w:rPr>
      </w:pPr>
    </w:p>
    <w:p>
      <w:pPr>
        <w:pStyle w:val="BodyText"/>
        <w:spacing w:line="288" w:lineRule="auto"/>
        <w:ind w:left="1137" w:right="1693"/>
        <w:jc w:val="both"/>
      </w:pPr>
      <w:r>
        <w:rPr/>
        <w:pict>
          <v:shape style="position:absolute;margin-left:12.35410pt;margin-top:9.646875pt;width:8.85pt;height:36.550pt;mso-position-horizontal-relative:page;mso-position-vertical-relative:paragraph;z-index:251669504" type="#_x0000_t202" filled="false" stroked="false">
            <v:textbox inset="0,0,0,0" style="layout-flow:vertical;mso-layout-flow-alt:bottom-to-top">
              <w:txbxContent>
                <w:p>
                  <w:pPr>
                    <w:spacing w:before="15"/>
                    <w:ind w:left="20" w:right="0" w:firstLine="0"/>
                    <w:jc w:val="left"/>
                    <w:rPr>
                      <w:rFonts w:ascii="Gill Sans MT" w:hAnsi="Gill Sans MT"/>
                      <w:sz w:val="12"/>
                    </w:rPr>
                  </w:pPr>
                  <w:r>
                    <w:rPr>
                      <w:rFonts w:ascii="Gill Sans MT" w:hAnsi="Gill Sans MT"/>
                      <w:color w:val="FFFFFF"/>
                      <w:w w:val="95"/>
                      <w:sz w:val="12"/>
                    </w:rPr>
                    <w:t>PORTUGUÊS</w:t>
                  </w:r>
                </w:p>
              </w:txbxContent>
            </v:textbox>
            <w10:wrap type="none"/>
          </v:shape>
        </w:pict>
      </w:r>
      <w:r>
        <w:rPr>
          <w:color w:val="231F20"/>
        </w:rPr>
        <w:t>Cabe destacar que, quando não existe área ou departamento de tecnologia da informação ou não é encontrado o seu responsável, são aceitos como respondentes da pesquisa a pessoa que:</w:t>
      </w:r>
    </w:p>
    <w:p>
      <w:pPr>
        <w:pStyle w:val="BodyText"/>
        <w:spacing w:line="288" w:lineRule="auto"/>
        <w:ind w:left="1137" w:right="1694"/>
        <w:jc w:val="both"/>
      </w:pPr>
      <w:r>
        <w:rPr>
          <w:color w:val="231F20"/>
        </w:rPr>
        <w:t>a) é da área administrativa ou gerencial responsável pela gestão ou contratação dos serviços de TI no órgão público selecionado; ou b) declara conhecer a gestão e contratação de TI no órgão público selecionado como um todo. Os respondentes são funcionários do órgão público ou prefeitura selecionados (concursado permanente ou temporário ou cargo comissionado) ou prestador de serviços por meio de empresa pública, autarquia, fundação, sociedade de economia mista ou outro departamento governamental que não seja o do órgão público selecionado. Não são entrevistados funcionários de empresas terceirizadas.</w:t>
      </w:r>
    </w:p>
    <w:p>
      <w:pPr>
        <w:pStyle w:val="BodyText"/>
        <w:rPr>
          <w:sz w:val="20"/>
        </w:rPr>
      </w:pPr>
    </w:p>
    <w:p>
      <w:pPr>
        <w:pStyle w:val="BodyText"/>
        <w:spacing w:before="6"/>
        <w:rPr>
          <w:sz w:val="21"/>
        </w:rPr>
      </w:pPr>
    </w:p>
    <w:p>
      <w:pPr>
        <w:pStyle w:val="BodyText"/>
        <w:spacing w:before="1"/>
        <w:ind w:left="1137"/>
        <w:jc w:val="both"/>
        <w:rPr>
          <w:rFonts w:ascii="Calibri"/>
        </w:rPr>
      </w:pPr>
      <w:r>
        <w:rPr>
          <w:rFonts w:ascii="Calibri"/>
          <w:color w:val="005EAD"/>
          <w:w w:val="105"/>
        </w:rPr>
        <w:t>DATA DE COLETA</w:t>
      </w:r>
    </w:p>
    <w:p>
      <w:pPr>
        <w:pStyle w:val="BodyText"/>
        <w:spacing w:before="6"/>
        <w:rPr>
          <w:rFonts w:ascii="Calibri"/>
          <w:sz w:val="16"/>
        </w:rPr>
      </w:pPr>
    </w:p>
    <w:p>
      <w:pPr>
        <w:pStyle w:val="BodyText"/>
        <w:spacing w:line="288" w:lineRule="auto"/>
        <w:ind w:left="1137" w:right="1693"/>
        <w:jc w:val="both"/>
      </w:pPr>
      <w:r>
        <w:rPr>
          <w:color w:val="231F20"/>
        </w:rPr>
        <w:t>A coleta de dados da pesquisa TIC Governo Eletrônico 2017 ocorreu entre julho e outubro de 2017.</w:t>
      </w:r>
    </w:p>
    <w:p>
      <w:pPr>
        <w:pStyle w:val="BodyText"/>
        <w:rPr>
          <w:sz w:val="20"/>
        </w:rPr>
      </w:pPr>
    </w:p>
    <w:p>
      <w:pPr>
        <w:pStyle w:val="BodyText"/>
        <w:spacing w:before="11"/>
        <w:rPr>
          <w:sz w:val="21"/>
        </w:rPr>
      </w:pPr>
    </w:p>
    <w:p>
      <w:pPr>
        <w:pStyle w:val="BodyText"/>
        <w:ind w:left="1137"/>
        <w:jc w:val="both"/>
        <w:rPr>
          <w:rFonts w:ascii="Calibri"/>
        </w:rPr>
      </w:pPr>
      <w:r>
        <w:rPr>
          <w:rFonts w:ascii="Calibri"/>
          <w:color w:val="005EAD"/>
          <w:w w:val="110"/>
        </w:rPr>
        <w:t>PROCEDIMENTOS E CONTROLE DE CAMPO</w:t>
      </w:r>
    </w:p>
    <w:p>
      <w:pPr>
        <w:pStyle w:val="BodyText"/>
        <w:spacing w:before="6"/>
        <w:rPr>
          <w:rFonts w:ascii="Calibri"/>
          <w:sz w:val="16"/>
        </w:rPr>
      </w:pPr>
    </w:p>
    <w:p>
      <w:pPr>
        <w:pStyle w:val="BodyText"/>
        <w:spacing w:line="288" w:lineRule="auto" w:before="1"/>
        <w:ind w:left="1137" w:right="1693"/>
        <w:jc w:val="both"/>
      </w:pPr>
      <w:r>
        <w:rPr>
          <w:color w:val="231F20"/>
        </w:rPr>
        <w:t>Antes do início do campo, foi realizado um procedimento de limpeza e verificação dos números de telefone que seriam utilizados para contatar os órgãos governamentais. Tentou- se contato telefônico com todas as unidades selecionadas na amostra e as da abordagem censitária e, sempre que havia algum telefone incorreto ou desatualizado, buscou-se um novo número de contato.</w:t>
      </w:r>
    </w:p>
    <w:p>
      <w:pPr>
        <w:pStyle w:val="BodyText"/>
        <w:spacing w:line="288" w:lineRule="auto" w:before="109"/>
        <w:ind w:left="1137" w:right="1693"/>
        <w:jc w:val="both"/>
      </w:pPr>
      <w:r>
        <w:rPr>
          <w:color w:val="231F20"/>
          <w:spacing w:val="2"/>
        </w:rPr>
        <w:t>Diversas </w:t>
      </w:r>
      <w:r>
        <w:rPr>
          <w:color w:val="231F20"/>
          <w:spacing w:val="3"/>
        </w:rPr>
        <w:t>ações </w:t>
      </w:r>
      <w:r>
        <w:rPr>
          <w:color w:val="231F20"/>
          <w:spacing w:val="2"/>
        </w:rPr>
        <w:t>foram </w:t>
      </w:r>
      <w:r>
        <w:rPr>
          <w:color w:val="231F20"/>
          <w:spacing w:val="3"/>
        </w:rPr>
        <w:t>realizadas </w:t>
      </w:r>
      <w:r>
        <w:rPr>
          <w:color w:val="231F20"/>
        </w:rPr>
        <w:t>a </w:t>
      </w:r>
      <w:r>
        <w:rPr>
          <w:color w:val="231F20"/>
          <w:spacing w:val="2"/>
        </w:rPr>
        <w:t>fim </w:t>
      </w:r>
      <w:r>
        <w:rPr>
          <w:color w:val="231F20"/>
        </w:rPr>
        <w:t>de </w:t>
      </w:r>
      <w:r>
        <w:rPr>
          <w:color w:val="231F20"/>
          <w:spacing w:val="3"/>
        </w:rPr>
        <w:t>garantir </w:t>
      </w:r>
      <w:r>
        <w:rPr>
          <w:color w:val="231F20"/>
        </w:rPr>
        <w:t>a </w:t>
      </w:r>
      <w:r>
        <w:rPr>
          <w:color w:val="231F20"/>
          <w:spacing w:val="3"/>
        </w:rPr>
        <w:t>maior padronização </w:t>
      </w:r>
      <w:r>
        <w:rPr>
          <w:color w:val="231F20"/>
          <w:spacing w:val="2"/>
        </w:rPr>
        <w:t>possível </w:t>
      </w:r>
      <w:r>
        <w:rPr>
          <w:color w:val="231F20"/>
        </w:rPr>
        <w:t>na </w:t>
      </w:r>
      <w:r>
        <w:rPr>
          <w:color w:val="231F20"/>
          <w:spacing w:val="4"/>
        </w:rPr>
        <w:t>forma   </w:t>
      </w:r>
      <w:r>
        <w:rPr>
          <w:color w:val="231F20"/>
        </w:rPr>
        <w:t>de </w:t>
      </w:r>
      <w:r>
        <w:rPr>
          <w:color w:val="231F20"/>
          <w:spacing w:val="3"/>
        </w:rPr>
        <w:t>coleta </w:t>
      </w:r>
      <w:r>
        <w:rPr>
          <w:color w:val="231F20"/>
        </w:rPr>
        <w:t>de </w:t>
      </w:r>
      <w:r>
        <w:rPr>
          <w:color w:val="231F20"/>
          <w:spacing w:val="3"/>
        </w:rPr>
        <w:t>dados. Assim, </w:t>
      </w:r>
      <w:r>
        <w:rPr>
          <w:color w:val="231F20"/>
        </w:rPr>
        <w:t>é </w:t>
      </w:r>
      <w:r>
        <w:rPr>
          <w:color w:val="231F20"/>
          <w:spacing w:val="3"/>
        </w:rPr>
        <w:t>definido </w:t>
      </w:r>
      <w:r>
        <w:rPr>
          <w:color w:val="231F20"/>
        </w:rPr>
        <w:t>um </w:t>
      </w:r>
      <w:r>
        <w:rPr>
          <w:color w:val="231F20"/>
          <w:spacing w:val="3"/>
        </w:rPr>
        <w:t>sistema </w:t>
      </w:r>
      <w:r>
        <w:rPr>
          <w:color w:val="231F20"/>
        </w:rPr>
        <w:t>de </w:t>
      </w:r>
      <w:r>
        <w:rPr>
          <w:color w:val="231F20"/>
          <w:spacing w:val="3"/>
        </w:rPr>
        <w:t>controle </w:t>
      </w:r>
      <w:r>
        <w:rPr>
          <w:color w:val="231F20"/>
        </w:rPr>
        <w:t>de </w:t>
      </w:r>
      <w:r>
        <w:rPr>
          <w:color w:val="231F20"/>
          <w:spacing w:val="3"/>
        </w:rPr>
        <w:t>ocorrências </w:t>
      </w:r>
      <w:r>
        <w:rPr>
          <w:color w:val="231F20"/>
          <w:spacing w:val="2"/>
        </w:rPr>
        <w:t>que </w:t>
      </w:r>
      <w:r>
        <w:rPr>
          <w:color w:val="231F20"/>
          <w:spacing w:val="3"/>
        </w:rPr>
        <w:t>permite </w:t>
      </w:r>
      <w:r>
        <w:rPr>
          <w:color w:val="231F20"/>
        </w:rPr>
        <w:t>a </w:t>
      </w:r>
      <w:r>
        <w:rPr>
          <w:color w:val="231F20"/>
          <w:spacing w:val="3"/>
        </w:rPr>
        <w:t>identificação </w:t>
      </w:r>
      <w:r>
        <w:rPr>
          <w:color w:val="231F20"/>
        </w:rPr>
        <w:t>e </w:t>
      </w:r>
      <w:r>
        <w:rPr>
          <w:color w:val="231F20"/>
          <w:spacing w:val="3"/>
        </w:rPr>
        <w:t>tratamento diferenciado </w:t>
      </w:r>
      <w:r>
        <w:rPr>
          <w:color w:val="231F20"/>
        </w:rPr>
        <w:t>de </w:t>
      </w:r>
      <w:r>
        <w:rPr>
          <w:color w:val="231F20"/>
          <w:spacing w:val="3"/>
        </w:rPr>
        <w:t>algumas situações </w:t>
      </w:r>
      <w:r>
        <w:rPr>
          <w:color w:val="231F20"/>
        </w:rPr>
        <w:t>na </w:t>
      </w:r>
      <w:r>
        <w:rPr>
          <w:color w:val="231F20"/>
          <w:spacing w:val="3"/>
        </w:rPr>
        <w:t>coleta </w:t>
      </w:r>
      <w:r>
        <w:rPr>
          <w:color w:val="231F20"/>
        </w:rPr>
        <w:t>de </w:t>
      </w:r>
      <w:r>
        <w:rPr>
          <w:color w:val="231F20"/>
          <w:spacing w:val="3"/>
        </w:rPr>
        <w:t>dados, </w:t>
      </w:r>
      <w:r>
        <w:rPr>
          <w:color w:val="231F20"/>
          <w:spacing w:val="2"/>
        </w:rPr>
        <w:t>bem </w:t>
      </w:r>
      <w:r>
        <w:rPr>
          <w:color w:val="231F20"/>
          <w:spacing w:val="4"/>
        </w:rPr>
        <w:t>como </w:t>
      </w:r>
      <w:r>
        <w:rPr>
          <w:color w:val="231F20"/>
          <w:spacing w:val="3"/>
        </w:rPr>
        <w:t>controlar</w:t>
      </w:r>
      <w:r>
        <w:rPr>
          <w:color w:val="231F20"/>
          <w:spacing w:val="-2"/>
        </w:rPr>
        <w:t> </w:t>
      </w:r>
      <w:r>
        <w:rPr>
          <w:color w:val="231F20"/>
        </w:rPr>
        <w:t>o</w:t>
      </w:r>
      <w:r>
        <w:rPr>
          <w:color w:val="231F20"/>
          <w:spacing w:val="-1"/>
        </w:rPr>
        <w:t> </w:t>
      </w:r>
      <w:r>
        <w:rPr>
          <w:color w:val="231F20"/>
          <w:spacing w:val="3"/>
        </w:rPr>
        <w:t>esforço</w:t>
      </w:r>
      <w:r>
        <w:rPr>
          <w:color w:val="231F20"/>
          <w:spacing w:val="-2"/>
        </w:rPr>
        <w:t> </w:t>
      </w:r>
      <w:r>
        <w:rPr>
          <w:color w:val="231F20"/>
          <w:spacing w:val="3"/>
        </w:rPr>
        <w:t>realizado</w:t>
      </w:r>
      <w:r>
        <w:rPr>
          <w:color w:val="231F20"/>
          <w:spacing w:val="-1"/>
        </w:rPr>
        <w:t> </w:t>
      </w:r>
      <w:r>
        <w:rPr>
          <w:color w:val="231F20"/>
          <w:spacing w:val="2"/>
        </w:rPr>
        <w:t>para</w:t>
      </w:r>
      <w:r>
        <w:rPr>
          <w:color w:val="231F20"/>
          <w:spacing w:val="-2"/>
        </w:rPr>
        <w:t> </w:t>
      </w:r>
      <w:r>
        <w:rPr>
          <w:color w:val="231F20"/>
          <w:spacing w:val="3"/>
        </w:rPr>
        <w:t>obtenção</w:t>
      </w:r>
      <w:r>
        <w:rPr>
          <w:color w:val="231F20"/>
          <w:spacing w:val="-1"/>
        </w:rPr>
        <w:t> </w:t>
      </w:r>
      <w:r>
        <w:rPr>
          <w:color w:val="231F20"/>
          <w:spacing w:val="2"/>
        </w:rPr>
        <w:t>das</w:t>
      </w:r>
      <w:r>
        <w:rPr>
          <w:color w:val="231F20"/>
          <w:spacing w:val="-2"/>
        </w:rPr>
        <w:t> </w:t>
      </w:r>
      <w:r>
        <w:rPr>
          <w:color w:val="231F20"/>
          <w:spacing w:val="3"/>
        </w:rPr>
        <w:t>entrevistas.</w:t>
      </w:r>
      <w:r>
        <w:rPr>
          <w:color w:val="231F20"/>
          <w:spacing w:val="-7"/>
        </w:rPr>
        <w:t> </w:t>
      </w:r>
      <w:r>
        <w:rPr>
          <w:color w:val="231F20"/>
        </w:rPr>
        <w:t>As</w:t>
      </w:r>
      <w:r>
        <w:rPr>
          <w:color w:val="231F20"/>
          <w:spacing w:val="-2"/>
        </w:rPr>
        <w:t> </w:t>
      </w:r>
      <w:r>
        <w:rPr>
          <w:color w:val="231F20"/>
          <w:spacing w:val="3"/>
        </w:rPr>
        <w:t>ocorrências</w:t>
      </w:r>
      <w:r>
        <w:rPr>
          <w:color w:val="231F20"/>
          <w:spacing w:val="-1"/>
        </w:rPr>
        <w:t> </w:t>
      </w:r>
      <w:r>
        <w:rPr>
          <w:color w:val="231F20"/>
          <w:spacing w:val="3"/>
        </w:rPr>
        <w:t>utilizadas</w:t>
      </w:r>
      <w:r>
        <w:rPr>
          <w:color w:val="231F20"/>
          <w:spacing w:val="-2"/>
        </w:rPr>
        <w:t> </w:t>
      </w:r>
      <w:r>
        <w:rPr>
          <w:color w:val="231F20"/>
          <w:spacing w:val="3"/>
        </w:rPr>
        <w:t>durante </w:t>
      </w:r>
      <w:r>
        <w:rPr>
          <w:color w:val="231F20"/>
        </w:rPr>
        <w:t>o </w:t>
      </w:r>
      <w:r>
        <w:rPr>
          <w:color w:val="231F20"/>
          <w:spacing w:val="3"/>
        </w:rPr>
        <w:t>campo </w:t>
      </w:r>
      <w:r>
        <w:rPr>
          <w:color w:val="231F20"/>
        </w:rPr>
        <w:t>e o </w:t>
      </w:r>
      <w:r>
        <w:rPr>
          <w:color w:val="231F20"/>
          <w:spacing w:val="3"/>
        </w:rPr>
        <w:t>número </w:t>
      </w:r>
      <w:r>
        <w:rPr>
          <w:color w:val="231F20"/>
        </w:rPr>
        <w:t>de </w:t>
      </w:r>
      <w:r>
        <w:rPr>
          <w:color w:val="231F20"/>
          <w:spacing w:val="3"/>
        </w:rPr>
        <w:t>casos </w:t>
      </w:r>
      <w:r>
        <w:rPr>
          <w:color w:val="231F20"/>
        </w:rPr>
        <w:t>no </w:t>
      </w:r>
      <w:r>
        <w:rPr>
          <w:color w:val="231F20"/>
          <w:spacing w:val="3"/>
        </w:rPr>
        <w:t>final dessa etapa estão </w:t>
      </w:r>
      <w:r>
        <w:rPr>
          <w:color w:val="231F20"/>
        </w:rPr>
        <w:t>na Tabela</w:t>
      </w:r>
      <w:r>
        <w:rPr>
          <w:color w:val="231F20"/>
          <w:spacing w:val="-32"/>
        </w:rPr>
        <w:t> </w:t>
      </w:r>
      <w:r>
        <w:rPr>
          <w:color w:val="231F20"/>
          <w:spacing w:val="4"/>
        </w:rPr>
        <w:t>3.</w:t>
      </w:r>
    </w:p>
    <w:p>
      <w:pPr>
        <w:spacing w:after="0" w:line="288" w:lineRule="auto"/>
        <w:jc w:val="both"/>
        <w:sectPr>
          <w:pgSz w:w="10780" w:h="14750"/>
          <w:pgMar w:header="508" w:footer="0" w:top="920" w:bottom="280" w:left="280" w:right="0"/>
        </w:sectPr>
      </w:pPr>
    </w:p>
    <w:p>
      <w:pPr>
        <w:spacing w:before="107"/>
        <w:ind w:left="0" w:right="2" w:firstLine="0"/>
        <w:jc w:val="right"/>
        <w:rPr>
          <w:rFonts w:ascii="Gill Sans MT" w:hAnsi="Gill Sans MT"/>
          <w:sz w:val="12"/>
        </w:rPr>
      </w:pPr>
      <w:r>
        <w:rPr>
          <w:rFonts w:ascii="Gill Sans MT" w:hAnsi="Gill Sans MT"/>
          <w:color w:val="005EAD"/>
          <w:sz w:val="14"/>
        </w:rPr>
        <w:t>2017 </w:t>
      </w:r>
      <w:r>
        <w:rPr>
          <w:rFonts w:ascii="Gill Sans MT" w:hAnsi="Gill Sans MT"/>
          <w:color w:val="939598"/>
          <w:sz w:val="12"/>
        </w:rPr>
        <w:t>PESQUISA TIC GOVERNO</w:t>
      </w:r>
      <w:r>
        <w:rPr>
          <w:rFonts w:ascii="Gill Sans MT" w:hAnsi="Gill Sans MT"/>
          <w:color w:val="939598"/>
          <w:spacing w:val="-17"/>
          <w:sz w:val="12"/>
        </w:rPr>
        <w:t> </w:t>
      </w:r>
      <w:r>
        <w:rPr>
          <w:rFonts w:ascii="Gill Sans MT" w:hAnsi="Gill Sans MT"/>
          <w:color w:val="939598"/>
          <w:sz w:val="12"/>
        </w:rPr>
        <w:t>ELETRÔNICO</w:t>
      </w:r>
    </w:p>
    <w:p>
      <w:pPr>
        <w:spacing w:before="10"/>
        <w:ind w:left="0" w:right="0" w:firstLine="0"/>
        <w:jc w:val="right"/>
        <w:rPr>
          <w:rFonts w:ascii="Gill Sans MT" w:hAnsi="Gill Sans MT"/>
          <w:sz w:val="14"/>
        </w:rPr>
      </w:pPr>
      <w:r>
        <w:rPr>
          <w:rFonts w:ascii="Gill Sans MT" w:hAnsi="Gill Sans MT"/>
          <w:color w:val="005EAD"/>
          <w:spacing w:val="4"/>
          <w:w w:val="95"/>
          <w:sz w:val="14"/>
        </w:rPr>
        <w:t>RELATÓRIO </w:t>
      </w:r>
      <w:r>
        <w:rPr>
          <w:rFonts w:ascii="Gill Sans MT" w:hAnsi="Gill Sans MT"/>
          <w:color w:val="005EAD"/>
          <w:spacing w:val="3"/>
          <w:w w:val="95"/>
          <w:sz w:val="14"/>
        </w:rPr>
        <w:t>DE </w:t>
      </w:r>
      <w:r>
        <w:rPr>
          <w:rFonts w:ascii="Gill Sans MT" w:hAnsi="Gill Sans MT"/>
          <w:color w:val="005EAD"/>
          <w:spacing w:val="4"/>
          <w:w w:val="95"/>
          <w:sz w:val="14"/>
        </w:rPr>
        <w:t>COLETA </w:t>
      </w:r>
      <w:r>
        <w:rPr>
          <w:rFonts w:ascii="Gill Sans MT" w:hAnsi="Gill Sans MT"/>
          <w:color w:val="005EAD"/>
          <w:spacing w:val="3"/>
          <w:w w:val="95"/>
          <w:sz w:val="14"/>
        </w:rPr>
        <w:t>DE</w:t>
      </w:r>
      <w:r>
        <w:rPr>
          <w:rFonts w:ascii="Gill Sans MT" w:hAnsi="Gill Sans MT"/>
          <w:color w:val="005EAD"/>
          <w:spacing w:val="-8"/>
          <w:w w:val="95"/>
          <w:sz w:val="14"/>
        </w:rPr>
        <w:t> </w:t>
      </w:r>
      <w:r>
        <w:rPr>
          <w:rFonts w:ascii="Gill Sans MT" w:hAnsi="Gill Sans MT"/>
          <w:color w:val="005EAD"/>
          <w:spacing w:val="6"/>
          <w:w w:val="95"/>
          <w:sz w:val="14"/>
        </w:rPr>
        <w:t>DADOS</w:t>
      </w:r>
    </w:p>
    <w:p>
      <w:pPr>
        <w:spacing w:before="74"/>
        <w:ind w:left="341" w:right="0" w:firstLine="0"/>
        <w:jc w:val="left"/>
        <w:rPr>
          <w:rFonts w:ascii="Calibri"/>
          <w:sz w:val="36"/>
        </w:rPr>
      </w:pPr>
      <w:r>
        <w:rPr/>
        <w:br w:type="column"/>
      </w:r>
      <w:r>
        <w:rPr>
          <w:rFonts w:ascii="Calibri"/>
          <w:color w:val="C7C8CA"/>
          <w:w w:val="120"/>
          <w:sz w:val="36"/>
        </w:rPr>
        <w:t>117</w:t>
      </w:r>
    </w:p>
    <w:p>
      <w:pPr>
        <w:spacing w:after="0"/>
        <w:jc w:val="left"/>
        <w:rPr>
          <w:rFonts w:ascii="Calibri"/>
          <w:sz w:val="36"/>
        </w:rPr>
        <w:sectPr>
          <w:headerReference w:type="default" r:id="rId7"/>
          <w:pgSz w:w="10780" w:h="14750"/>
          <w:pgMar w:header="0" w:footer="0" w:top="420" w:bottom="0" w:left="280" w:right="0"/>
          <w:cols w:num="2" w:equalWidth="0">
            <w:col w:w="9082" w:space="40"/>
            <w:col w:w="1378"/>
          </w:cols>
        </w:sectPr>
      </w:pPr>
    </w:p>
    <w:p>
      <w:pPr>
        <w:pStyle w:val="BodyText"/>
        <w:rPr>
          <w:rFonts w:ascii="Calibri"/>
          <w:sz w:val="20"/>
        </w:rPr>
      </w:pPr>
    </w:p>
    <w:p>
      <w:pPr>
        <w:pStyle w:val="BodyText"/>
        <w:rPr>
          <w:rFonts w:ascii="Calibri"/>
          <w:sz w:val="20"/>
        </w:rPr>
      </w:pPr>
    </w:p>
    <w:p>
      <w:pPr>
        <w:pStyle w:val="BodyText"/>
        <w:spacing w:before="2"/>
        <w:rPr>
          <w:rFonts w:ascii="Calibri"/>
          <w:sz w:val="20"/>
        </w:rPr>
      </w:pPr>
    </w:p>
    <w:p>
      <w:pPr>
        <w:spacing w:before="1"/>
        <w:ind w:left="1420" w:right="0" w:firstLine="0"/>
        <w:jc w:val="left"/>
        <w:rPr>
          <w:rFonts w:ascii="Calibri"/>
          <w:sz w:val="12"/>
        </w:rPr>
      </w:pPr>
      <w:r>
        <w:rPr/>
        <w:pict>
          <v:shape style="position:absolute;margin-left:513.12738pt;margin-top:1.622369pt;width:25.5pt;height:283.5pt;mso-position-horizontal-relative:page;mso-position-vertical-relative:paragraph;z-index:251670528" coordorigin="10263,32" coordsize="510,5670" path="m10772,32l10433,32,10366,46,10312,82,10276,136,10263,203,10263,5532,10276,5598,10312,5652,10366,5688,10433,5702,10772,5702,10772,32xe" filled="true" fillcolor="#005ead" stroked="false">
            <v:path arrowok="t"/>
            <v:fill type="solid"/>
            <w10:wrap type="none"/>
          </v:shape>
        </w:pict>
      </w:r>
      <w:r>
        <w:rPr>
          <w:rFonts w:ascii="Calibri"/>
          <w:color w:val="808285"/>
          <w:w w:val="110"/>
          <w:sz w:val="12"/>
        </w:rPr>
        <w:t>TABELA 3</w:t>
      </w:r>
    </w:p>
    <w:p>
      <w:pPr>
        <w:spacing w:before="14"/>
        <w:ind w:left="1420" w:right="0" w:firstLine="0"/>
        <w:jc w:val="left"/>
        <w:rPr>
          <w:rFonts w:ascii="Calibri" w:hAnsi="Calibri"/>
          <w:sz w:val="14"/>
        </w:rPr>
      </w:pPr>
      <w:r>
        <w:rPr/>
        <w:pict>
          <v:shape style="position:absolute;margin-left:516.99353pt;margin-top:1.428416pt;width:8.85pt;height:36.550pt;mso-position-horizontal-relative:page;mso-position-vertical-relative:paragraph;z-index:251671552" type="#_x0000_t202" filled="false" stroked="false">
            <v:textbox inset="0,0,0,0" style="layout-flow:vertical;mso-layout-flow-alt:bottom-to-top">
              <w:txbxContent>
                <w:p>
                  <w:pPr>
                    <w:spacing w:before="15"/>
                    <w:ind w:left="20" w:right="0" w:firstLine="0"/>
                    <w:jc w:val="left"/>
                    <w:rPr>
                      <w:rFonts w:ascii="Gill Sans MT" w:hAnsi="Gill Sans MT"/>
                      <w:sz w:val="12"/>
                    </w:rPr>
                  </w:pPr>
                  <w:r>
                    <w:rPr>
                      <w:rFonts w:ascii="Gill Sans MT" w:hAnsi="Gill Sans MT"/>
                      <w:color w:val="FFFFFF"/>
                      <w:w w:val="95"/>
                      <w:sz w:val="12"/>
                    </w:rPr>
                    <w:t>PORTUGUÊS</w:t>
                  </w:r>
                </w:p>
              </w:txbxContent>
            </v:textbox>
            <w10:wrap type="none"/>
          </v:shape>
        </w:pict>
      </w:r>
      <w:r>
        <w:rPr>
          <w:rFonts w:ascii="Calibri" w:hAnsi="Calibri"/>
          <w:color w:val="6D6E71"/>
          <w:w w:val="105"/>
          <w:sz w:val="14"/>
        </w:rPr>
        <w:t>OCORRÊNCIAS DE CAMPO</w:t>
      </w:r>
    </w:p>
    <w:p>
      <w:pPr>
        <w:pStyle w:val="BodyText"/>
        <w:spacing w:before="5"/>
        <w:rPr>
          <w:rFonts w:ascii="Calibri"/>
          <w:sz w:val="10"/>
        </w:rPr>
      </w:pPr>
    </w:p>
    <w:tbl>
      <w:tblPr>
        <w:tblW w:w="0" w:type="auto"/>
        <w:jc w:val="left"/>
        <w:tblInd w:w="143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4479"/>
        <w:gridCol w:w="737"/>
        <w:gridCol w:w="850"/>
        <w:gridCol w:w="737"/>
        <w:gridCol w:w="850"/>
      </w:tblGrid>
      <w:tr>
        <w:trPr>
          <w:trHeight w:val="605" w:hRule="atLeast"/>
        </w:trPr>
        <w:tc>
          <w:tcPr>
            <w:tcW w:w="4479" w:type="dxa"/>
            <w:vMerge w:val="restart"/>
            <w:shd w:val="clear" w:color="auto" w:fill="C7D0EA"/>
          </w:tcPr>
          <w:p>
            <w:pPr>
              <w:pStyle w:val="TableParagraph"/>
              <w:spacing w:before="0"/>
              <w:jc w:val="left"/>
              <w:rPr>
                <w:sz w:val="14"/>
              </w:rPr>
            </w:pPr>
          </w:p>
          <w:p>
            <w:pPr>
              <w:pStyle w:val="TableParagraph"/>
              <w:spacing w:before="0"/>
              <w:jc w:val="left"/>
              <w:rPr>
                <w:sz w:val="14"/>
              </w:rPr>
            </w:pPr>
          </w:p>
          <w:p>
            <w:pPr>
              <w:pStyle w:val="TableParagraph"/>
              <w:spacing w:before="115"/>
              <w:ind w:left="113"/>
              <w:jc w:val="left"/>
              <w:rPr>
                <w:sz w:val="13"/>
              </w:rPr>
            </w:pPr>
            <w:r>
              <w:rPr>
                <w:color w:val="58595B"/>
                <w:w w:val="105"/>
                <w:sz w:val="13"/>
              </w:rPr>
              <w:t>Ocorrências</w:t>
            </w:r>
          </w:p>
        </w:tc>
        <w:tc>
          <w:tcPr>
            <w:tcW w:w="1587" w:type="dxa"/>
            <w:gridSpan w:val="2"/>
            <w:shd w:val="clear" w:color="auto" w:fill="C7D0EA"/>
          </w:tcPr>
          <w:p>
            <w:pPr>
              <w:pStyle w:val="TableParagraph"/>
              <w:spacing w:line="228" w:lineRule="auto" w:before="80"/>
              <w:ind w:left="333" w:right="318"/>
              <w:rPr>
                <w:sz w:val="13"/>
              </w:rPr>
            </w:pPr>
            <w:r>
              <w:rPr>
                <w:color w:val="58595B"/>
                <w:w w:val="105"/>
                <w:sz w:val="13"/>
              </w:rPr>
              <w:t>Órgãos públicos federais</w:t>
            </w:r>
          </w:p>
          <w:p>
            <w:pPr>
              <w:pStyle w:val="TableParagraph"/>
              <w:spacing w:line="151" w:lineRule="exact" w:before="0"/>
              <w:ind w:left="330" w:right="318"/>
              <w:rPr>
                <w:sz w:val="13"/>
              </w:rPr>
            </w:pPr>
            <w:r>
              <w:rPr>
                <w:color w:val="58595B"/>
                <w:w w:val="105"/>
                <w:sz w:val="13"/>
              </w:rPr>
              <w:t>e estaduais</w:t>
            </w:r>
          </w:p>
        </w:tc>
        <w:tc>
          <w:tcPr>
            <w:tcW w:w="1587" w:type="dxa"/>
            <w:gridSpan w:val="2"/>
            <w:shd w:val="clear" w:color="auto" w:fill="C7D0EA"/>
          </w:tcPr>
          <w:p>
            <w:pPr>
              <w:pStyle w:val="TableParagraph"/>
              <w:spacing w:before="4"/>
              <w:jc w:val="left"/>
              <w:rPr>
                <w:sz w:val="18"/>
              </w:rPr>
            </w:pPr>
          </w:p>
          <w:p>
            <w:pPr>
              <w:pStyle w:val="TableParagraph"/>
              <w:spacing w:before="0"/>
              <w:ind w:left="475"/>
              <w:jc w:val="left"/>
              <w:rPr>
                <w:sz w:val="13"/>
              </w:rPr>
            </w:pPr>
            <w:r>
              <w:rPr>
                <w:color w:val="58595B"/>
                <w:w w:val="105"/>
                <w:sz w:val="13"/>
              </w:rPr>
              <w:t>Prefeituras</w:t>
            </w:r>
          </w:p>
        </w:tc>
      </w:tr>
      <w:tr>
        <w:trPr>
          <w:trHeight w:val="455" w:hRule="atLeast"/>
        </w:trPr>
        <w:tc>
          <w:tcPr>
            <w:tcW w:w="4479" w:type="dxa"/>
            <w:vMerge/>
            <w:tcBorders>
              <w:top w:val="nil"/>
            </w:tcBorders>
            <w:shd w:val="clear" w:color="auto" w:fill="C7D0EA"/>
          </w:tcPr>
          <w:p>
            <w:pPr>
              <w:rPr>
                <w:sz w:val="2"/>
                <w:szCs w:val="2"/>
              </w:rPr>
            </w:pPr>
          </w:p>
        </w:tc>
        <w:tc>
          <w:tcPr>
            <w:tcW w:w="737" w:type="dxa"/>
            <w:shd w:val="clear" w:color="auto" w:fill="C7D0EA"/>
          </w:tcPr>
          <w:p>
            <w:pPr>
              <w:pStyle w:val="TableParagraph"/>
              <w:spacing w:line="228" w:lineRule="auto" w:before="80"/>
              <w:ind w:left="113" w:right="14" w:firstLine="24"/>
              <w:jc w:val="left"/>
              <w:rPr>
                <w:sz w:val="13"/>
              </w:rPr>
            </w:pPr>
            <w:r>
              <w:rPr>
                <w:color w:val="58595B"/>
                <w:w w:val="105"/>
                <w:sz w:val="13"/>
              </w:rPr>
              <w:t>Número de casos</w:t>
            </w:r>
          </w:p>
        </w:tc>
        <w:tc>
          <w:tcPr>
            <w:tcW w:w="850" w:type="dxa"/>
            <w:shd w:val="clear" w:color="auto" w:fill="C7D0EA"/>
          </w:tcPr>
          <w:p>
            <w:pPr>
              <w:pStyle w:val="TableParagraph"/>
              <w:spacing w:before="2"/>
              <w:jc w:val="left"/>
              <w:rPr>
                <w:sz w:val="12"/>
              </w:rPr>
            </w:pPr>
          </w:p>
          <w:p>
            <w:pPr>
              <w:pStyle w:val="TableParagraph"/>
              <w:spacing w:before="0"/>
              <w:ind w:left="106" w:right="94"/>
              <w:rPr>
                <w:sz w:val="13"/>
              </w:rPr>
            </w:pPr>
            <w:r>
              <w:rPr>
                <w:color w:val="58595B"/>
                <w:w w:val="105"/>
                <w:sz w:val="13"/>
              </w:rPr>
              <w:t>Percentual</w:t>
            </w:r>
          </w:p>
        </w:tc>
        <w:tc>
          <w:tcPr>
            <w:tcW w:w="737" w:type="dxa"/>
            <w:shd w:val="clear" w:color="auto" w:fill="C7D0EA"/>
          </w:tcPr>
          <w:p>
            <w:pPr>
              <w:pStyle w:val="TableParagraph"/>
              <w:spacing w:line="228" w:lineRule="auto" w:before="80"/>
              <w:ind w:left="113" w:right="14" w:firstLine="24"/>
              <w:jc w:val="left"/>
              <w:rPr>
                <w:sz w:val="13"/>
              </w:rPr>
            </w:pPr>
            <w:r>
              <w:rPr>
                <w:color w:val="58595B"/>
                <w:w w:val="105"/>
                <w:sz w:val="13"/>
              </w:rPr>
              <w:t>Número de casos</w:t>
            </w:r>
          </w:p>
        </w:tc>
        <w:tc>
          <w:tcPr>
            <w:tcW w:w="850" w:type="dxa"/>
            <w:shd w:val="clear" w:color="auto" w:fill="C7D0EA"/>
          </w:tcPr>
          <w:p>
            <w:pPr>
              <w:pStyle w:val="TableParagraph"/>
              <w:spacing w:before="2"/>
              <w:jc w:val="left"/>
              <w:rPr>
                <w:sz w:val="12"/>
              </w:rPr>
            </w:pPr>
          </w:p>
          <w:p>
            <w:pPr>
              <w:pStyle w:val="TableParagraph"/>
              <w:spacing w:before="0"/>
              <w:ind w:left="107" w:right="94"/>
              <w:rPr>
                <w:sz w:val="13"/>
              </w:rPr>
            </w:pPr>
            <w:r>
              <w:rPr>
                <w:color w:val="58595B"/>
                <w:w w:val="105"/>
                <w:sz w:val="13"/>
              </w:rPr>
              <w:t>Percentual</w:t>
            </w:r>
          </w:p>
        </w:tc>
      </w:tr>
      <w:tr>
        <w:trPr>
          <w:trHeight w:val="305" w:hRule="atLeast"/>
        </w:trPr>
        <w:tc>
          <w:tcPr>
            <w:tcW w:w="4479" w:type="dxa"/>
            <w:shd w:val="clear" w:color="auto" w:fill="EEF0F8"/>
          </w:tcPr>
          <w:p>
            <w:pPr>
              <w:pStyle w:val="TableParagraph"/>
              <w:ind w:left="113"/>
              <w:jc w:val="left"/>
              <w:rPr>
                <w:sz w:val="13"/>
              </w:rPr>
            </w:pPr>
            <w:r>
              <w:rPr>
                <w:color w:val="414042"/>
                <w:w w:val="110"/>
                <w:sz w:val="13"/>
              </w:rPr>
              <w:t>Realizada</w:t>
            </w:r>
          </w:p>
        </w:tc>
        <w:tc>
          <w:tcPr>
            <w:tcW w:w="737" w:type="dxa"/>
            <w:shd w:val="clear" w:color="auto" w:fill="EEF0F8"/>
          </w:tcPr>
          <w:p>
            <w:pPr>
              <w:pStyle w:val="TableParagraph"/>
              <w:ind w:left="248"/>
              <w:jc w:val="left"/>
              <w:rPr>
                <w:sz w:val="13"/>
              </w:rPr>
            </w:pPr>
            <w:r>
              <w:rPr>
                <w:color w:val="414042"/>
                <w:w w:val="120"/>
                <w:sz w:val="13"/>
              </w:rPr>
              <w:t>624</w:t>
            </w:r>
          </w:p>
        </w:tc>
        <w:tc>
          <w:tcPr>
            <w:tcW w:w="850" w:type="dxa"/>
            <w:shd w:val="clear" w:color="auto" w:fill="EEF0F8"/>
          </w:tcPr>
          <w:p>
            <w:pPr>
              <w:pStyle w:val="TableParagraph"/>
              <w:ind w:left="106" w:right="94"/>
              <w:rPr>
                <w:sz w:val="13"/>
              </w:rPr>
            </w:pPr>
            <w:r>
              <w:rPr>
                <w:color w:val="414042"/>
                <w:w w:val="110"/>
                <w:sz w:val="13"/>
              </w:rPr>
              <w:t>93%</w:t>
            </w:r>
          </w:p>
        </w:tc>
        <w:tc>
          <w:tcPr>
            <w:tcW w:w="737" w:type="dxa"/>
            <w:shd w:val="clear" w:color="auto" w:fill="EEF0F8"/>
          </w:tcPr>
          <w:p>
            <w:pPr>
              <w:pStyle w:val="TableParagraph"/>
              <w:ind w:left="173" w:right="161"/>
              <w:rPr>
                <w:sz w:val="13"/>
              </w:rPr>
            </w:pPr>
            <w:r>
              <w:rPr>
                <w:color w:val="414042"/>
                <w:w w:val="120"/>
                <w:sz w:val="13"/>
              </w:rPr>
              <w:t>1 062</w:t>
            </w:r>
          </w:p>
        </w:tc>
        <w:tc>
          <w:tcPr>
            <w:tcW w:w="850" w:type="dxa"/>
            <w:shd w:val="clear" w:color="auto" w:fill="EEF0F8"/>
          </w:tcPr>
          <w:p>
            <w:pPr>
              <w:pStyle w:val="TableParagraph"/>
              <w:ind w:left="107" w:right="94"/>
              <w:rPr>
                <w:sz w:val="13"/>
              </w:rPr>
            </w:pPr>
            <w:r>
              <w:rPr>
                <w:color w:val="414042"/>
                <w:w w:val="110"/>
                <w:sz w:val="13"/>
              </w:rPr>
              <w:t>96%</w:t>
            </w:r>
          </w:p>
        </w:tc>
      </w:tr>
      <w:tr>
        <w:trPr>
          <w:trHeight w:val="305" w:hRule="atLeast"/>
        </w:trPr>
        <w:tc>
          <w:tcPr>
            <w:tcW w:w="4479" w:type="dxa"/>
            <w:shd w:val="clear" w:color="auto" w:fill="E1E5F3"/>
          </w:tcPr>
          <w:p>
            <w:pPr>
              <w:pStyle w:val="TableParagraph"/>
              <w:ind w:left="113"/>
              <w:jc w:val="left"/>
              <w:rPr>
                <w:sz w:val="13"/>
              </w:rPr>
            </w:pPr>
            <w:r>
              <w:rPr>
                <w:color w:val="414042"/>
                <w:w w:val="105"/>
                <w:sz w:val="13"/>
              </w:rPr>
              <w:t>Agendamento</w:t>
            </w:r>
          </w:p>
        </w:tc>
        <w:tc>
          <w:tcPr>
            <w:tcW w:w="737" w:type="dxa"/>
            <w:shd w:val="clear" w:color="auto" w:fill="E1E5F3"/>
          </w:tcPr>
          <w:p>
            <w:pPr>
              <w:pStyle w:val="TableParagraph"/>
              <w:ind w:right="9"/>
              <w:rPr>
                <w:sz w:val="13"/>
              </w:rPr>
            </w:pPr>
            <w:r>
              <w:rPr>
                <w:color w:val="414042"/>
                <w:w w:val="118"/>
                <w:sz w:val="13"/>
              </w:rPr>
              <w:t>0</w:t>
            </w:r>
          </w:p>
        </w:tc>
        <w:tc>
          <w:tcPr>
            <w:tcW w:w="850" w:type="dxa"/>
            <w:shd w:val="clear" w:color="auto" w:fill="E1E5F3"/>
          </w:tcPr>
          <w:p>
            <w:pPr>
              <w:pStyle w:val="TableParagraph"/>
              <w:ind w:left="106" w:right="94"/>
              <w:rPr>
                <w:sz w:val="13"/>
              </w:rPr>
            </w:pPr>
            <w:r>
              <w:rPr>
                <w:color w:val="414042"/>
                <w:w w:val="105"/>
                <w:sz w:val="13"/>
              </w:rPr>
              <w:t>0%</w:t>
            </w:r>
          </w:p>
        </w:tc>
        <w:tc>
          <w:tcPr>
            <w:tcW w:w="737" w:type="dxa"/>
            <w:shd w:val="clear" w:color="auto" w:fill="E1E5F3"/>
          </w:tcPr>
          <w:p>
            <w:pPr>
              <w:pStyle w:val="TableParagraph"/>
              <w:ind w:right="9"/>
              <w:rPr>
                <w:sz w:val="13"/>
              </w:rPr>
            </w:pPr>
            <w:r>
              <w:rPr>
                <w:color w:val="414042"/>
                <w:w w:val="118"/>
                <w:sz w:val="13"/>
              </w:rPr>
              <w:t>1</w:t>
            </w:r>
          </w:p>
        </w:tc>
        <w:tc>
          <w:tcPr>
            <w:tcW w:w="850" w:type="dxa"/>
            <w:shd w:val="clear" w:color="auto" w:fill="E1E5F3"/>
          </w:tcPr>
          <w:p>
            <w:pPr>
              <w:pStyle w:val="TableParagraph"/>
              <w:ind w:left="107" w:right="94"/>
              <w:rPr>
                <w:sz w:val="13"/>
              </w:rPr>
            </w:pPr>
            <w:r>
              <w:rPr>
                <w:color w:val="414042"/>
                <w:w w:val="105"/>
                <w:sz w:val="13"/>
              </w:rPr>
              <w:t>0%</w:t>
            </w:r>
          </w:p>
        </w:tc>
      </w:tr>
      <w:tr>
        <w:trPr>
          <w:trHeight w:val="305" w:hRule="atLeast"/>
        </w:trPr>
        <w:tc>
          <w:tcPr>
            <w:tcW w:w="4479" w:type="dxa"/>
            <w:shd w:val="clear" w:color="auto" w:fill="EEF0F8"/>
          </w:tcPr>
          <w:p>
            <w:pPr>
              <w:pStyle w:val="TableParagraph"/>
              <w:ind w:left="113"/>
              <w:jc w:val="left"/>
              <w:rPr>
                <w:sz w:val="13"/>
              </w:rPr>
            </w:pPr>
            <w:r>
              <w:rPr>
                <w:color w:val="414042"/>
                <w:w w:val="105"/>
                <w:sz w:val="13"/>
              </w:rPr>
              <w:t>Retorno</w:t>
            </w:r>
          </w:p>
        </w:tc>
        <w:tc>
          <w:tcPr>
            <w:tcW w:w="737" w:type="dxa"/>
            <w:shd w:val="clear" w:color="auto" w:fill="EEF0F8"/>
          </w:tcPr>
          <w:p>
            <w:pPr>
              <w:pStyle w:val="TableParagraph"/>
              <w:ind w:left="237"/>
              <w:jc w:val="left"/>
              <w:rPr>
                <w:sz w:val="13"/>
              </w:rPr>
            </w:pPr>
            <w:r>
              <w:rPr>
                <w:color w:val="414042"/>
                <w:w w:val="120"/>
                <w:sz w:val="13"/>
              </w:rPr>
              <w:t>10</w:t>
            </w:r>
          </w:p>
        </w:tc>
        <w:tc>
          <w:tcPr>
            <w:tcW w:w="850" w:type="dxa"/>
            <w:shd w:val="clear" w:color="auto" w:fill="EEF0F8"/>
          </w:tcPr>
          <w:p>
            <w:pPr>
              <w:pStyle w:val="TableParagraph"/>
              <w:ind w:left="106" w:right="94"/>
              <w:rPr>
                <w:sz w:val="13"/>
              </w:rPr>
            </w:pPr>
            <w:r>
              <w:rPr>
                <w:color w:val="414042"/>
                <w:w w:val="105"/>
                <w:sz w:val="13"/>
              </w:rPr>
              <w:t>1%</w:t>
            </w:r>
          </w:p>
        </w:tc>
        <w:tc>
          <w:tcPr>
            <w:tcW w:w="737" w:type="dxa"/>
            <w:shd w:val="clear" w:color="auto" w:fill="EEF0F8"/>
          </w:tcPr>
          <w:p>
            <w:pPr>
              <w:pStyle w:val="TableParagraph"/>
              <w:ind w:left="74" w:right="161"/>
              <w:rPr>
                <w:sz w:val="13"/>
              </w:rPr>
            </w:pPr>
            <w:r>
              <w:rPr>
                <w:color w:val="414042"/>
                <w:w w:val="120"/>
                <w:sz w:val="13"/>
              </w:rPr>
              <w:t>47</w:t>
            </w:r>
          </w:p>
        </w:tc>
        <w:tc>
          <w:tcPr>
            <w:tcW w:w="850" w:type="dxa"/>
            <w:shd w:val="clear" w:color="auto" w:fill="EEF0F8"/>
          </w:tcPr>
          <w:p>
            <w:pPr>
              <w:pStyle w:val="TableParagraph"/>
              <w:ind w:left="107" w:right="94"/>
              <w:rPr>
                <w:sz w:val="13"/>
              </w:rPr>
            </w:pPr>
            <w:r>
              <w:rPr>
                <w:color w:val="414042"/>
                <w:w w:val="105"/>
                <w:sz w:val="13"/>
              </w:rPr>
              <w:t>4%</w:t>
            </w:r>
          </w:p>
        </w:tc>
      </w:tr>
      <w:tr>
        <w:trPr>
          <w:trHeight w:val="305" w:hRule="atLeast"/>
        </w:trPr>
        <w:tc>
          <w:tcPr>
            <w:tcW w:w="4479" w:type="dxa"/>
            <w:shd w:val="clear" w:color="auto" w:fill="E1E5F3"/>
          </w:tcPr>
          <w:p>
            <w:pPr>
              <w:pStyle w:val="TableParagraph"/>
              <w:ind w:left="113"/>
              <w:jc w:val="left"/>
              <w:rPr>
                <w:sz w:val="13"/>
              </w:rPr>
            </w:pPr>
            <w:r>
              <w:rPr>
                <w:color w:val="414042"/>
                <w:w w:val="105"/>
                <w:sz w:val="13"/>
              </w:rPr>
              <w:t>Telefone errado</w:t>
            </w:r>
          </w:p>
        </w:tc>
        <w:tc>
          <w:tcPr>
            <w:tcW w:w="737" w:type="dxa"/>
            <w:shd w:val="clear" w:color="auto" w:fill="E1E5F3"/>
          </w:tcPr>
          <w:p>
            <w:pPr>
              <w:pStyle w:val="TableParagraph"/>
              <w:ind w:right="9"/>
              <w:rPr>
                <w:sz w:val="13"/>
              </w:rPr>
            </w:pPr>
            <w:r>
              <w:rPr>
                <w:color w:val="414042"/>
                <w:w w:val="118"/>
                <w:sz w:val="13"/>
              </w:rPr>
              <w:t>0</w:t>
            </w:r>
          </w:p>
        </w:tc>
        <w:tc>
          <w:tcPr>
            <w:tcW w:w="850" w:type="dxa"/>
            <w:shd w:val="clear" w:color="auto" w:fill="E1E5F3"/>
          </w:tcPr>
          <w:p>
            <w:pPr>
              <w:pStyle w:val="TableParagraph"/>
              <w:ind w:left="106" w:right="94"/>
              <w:rPr>
                <w:sz w:val="13"/>
              </w:rPr>
            </w:pPr>
            <w:r>
              <w:rPr>
                <w:color w:val="414042"/>
                <w:w w:val="105"/>
                <w:sz w:val="13"/>
              </w:rPr>
              <w:t>0%</w:t>
            </w:r>
          </w:p>
        </w:tc>
        <w:tc>
          <w:tcPr>
            <w:tcW w:w="737" w:type="dxa"/>
            <w:shd w:val="clear" w:color="auto" w:fill="E1E5F3"/>
          </w:tcPr>
          <w:p>
            <w:pPr>
              <w:pStyle w:val="TableParagraph"/>
              <w:ind w:right="9"/>
              <w:rPr>
                <w:sz w:val="13"/>
              </w:rPr>
            </w:pPr>
            <w:r>
              <w:rPr>
                <w:color w:val="414042"/>
                <w:w w:val="118"/>
                <w:sz w:val="13"/>
              </w:rPr>
              <w:t>0</w:t>
            </w:r>
          </w:p>
        </w:tc>
        <w:tc>
          <w:tcPr>
            <w:tcW w:w="850" w:type="dxa"/>
            <w:shd w:val="clear" w:color="auto" w:fill="E1E5F3"/>
          </w:tcPr>
          <w:p>
            <w:pPr>
              <w:pStyle w:val="TableParagraph"/>
              <w:ind w:left="107" w:right="94"/>
              <w:rPr>
                <w:sz w:val="13"/>
              </w:rPr>
            </w:pPr>
            <w:r>
              <w:rPr>
                <w:color w:val="414042"/>
                <w:w w:val="105"/>
                <w:sz w:val="13"/>
              </w:rPr>
              <w:t>0%</w:t>
            </w:r>
          </w:p>
        </w:tc>
      </w:tr>
      <w:tr>
        <w:trPr>
          <w:trHeight w:val="305" w:hRule="atLeast"/>
        </w:trPr>
        <w:tc>
          <w:tcPr>
            <w:tcW w:w="4479" w:type="dxa"/>
            <w:shd w:val="clear" w:color="auto" w:fill="EEF0F8"/>
          </w:tcPr>
          <w:p>
            <w:pPr>
              <w:pStyle w:val="TableParagraph"/>
              <w:ind w:left="113"/>
              <w:jc w:val="left"/>
              <w:rPr>
                <w:sz w:val="13"/>
              </w:rPr>
            </w:pPr>
            <w:r>
              <w:rPr>
                <w:color w:val="414042"/>
                <w:w w:val="105"/>
                <w:sz w:val="13"/>
              </w:rPr>
              <w:t>Telefone não atende</w:t>
            </w:r>
          </w:p>
        </w:tc>
        <w:tc>
          <w:tcPr>
            <w:tcW w:w="737" w:type="dxa"/>
            <w:shd w:val="clear" w:color="auto" w:fill="EEF0F8"/>
          </w:tcPr>
          <w:p>
            <w:pPr>
              <w:pStyle w:val="TableParagraph"/>
              <w:ind w:right="9"/>
              <w:rPr>
                <w:sz w:val="13"/>
              </w:rPr>
            </w:pPr>
            <w:r>
              <w:rPr>
                <w:color w:val="414042"/>
                <w:w w:val="118"/>
                <w:sz w:val="13"/>
              </w:rPr>
              <w:t>0</w:t>
            </w:r>
          </w:p>
        </w:tc>
        <w:tc>
          <w:tcPr>
            <w:tcW w:w="850" w:type="dxa"/>
            <w:shd w:val="clear" w:color="auto" w:fill="EEF0F8"/>
          </w:tcPr>
          <w:p>
            <w:pPr>
              <w:pStyle w:val="TableParagraph"/>
              <w:ind w:left="106" w:right="94"/>
              <w:rPr>
                <w:sz w:val="13"/>
              </w:rPr>
            </w:pPr>
            <w:r>
              <w:rPr>
                <w:color w:val="414042"/>
                <w:w w:val="105"/>
                <w:sz w:val="13"/>
              </w:rPr>
              <w:t>0%</w:t>
            </w:r>
          </w:p>
        </w:tc>
        <w:tc>
          <w:tcPr>
            <w:tcW w:w="737" w:type="dxa"/>
            <w:shd w:val="clear" w:color="auto" w:fill="EEF0F8"/>
          </w:tcPr>
          <w:p>
            <w:pPr>
              <w:pStyle w:val="TableParagraph"/>
              <w:ind w:right="9"/>
              <w:rPr>
                <w:sz w:val="13"/>
              </w:rPr>
            </w:pPr>
            <w:r>
              <w:rPr>
                <w:color w:val="414042"/>
                <w:w w:val="118"/>
                <w:sz w:val="13"/>
              </w:rPr>
              <w:t>0</w:t>
            </w:r>
          </w:p>
        </w:tc>
        <w:tc>
          <w:tcPr>
            <w:tcW w:w="850" w:type="dxa"/>
            <w:shd w:val="clear" w:color="auto" w:fill="EEF0F8"/>
          </w:tcPr>
          <w:p>
            <w:pPr>
              <w:pStyle w:val="TableParagraph"/>
              <w:ind w:left="107" w:right="94"/>
              <w:rPr>
                <w:sz w:val="13"/>
              </w:rPr>
            </w:pPr>
            <w:r>
              <w:rPr>
                <w:color w:val="414042"/>
                <w:w w:val="105"/>
                <w:sz w:val="13"/>
              </w:rPr>
              <w:t>0%</w:t>
            </w:r>
          </w:p>
        </w:tc>
      </w:tr>
      <w:tr>
        <w:trPr>
          <w:trHeight w:val="305" w:hRule="atLeast"/>
        </w:trPr>
        <w:tc>
          <w:tcPr>
            <w:tcW w:w="4479" w:type="dxa"/>
            <w:shd w:val="clear" w:color="auto" w:fill="E1E5F3"/>
          </w:tcPr>
          <w:p>
            <w:pPr>
              <w:pStyle w:val="TableParagraph"/>
              <w:ind w:left="113"/>
              <w:jc w:val="left"/>
              <w:rPr>
                <w:sz w:val="13"/>
              </w:rPr>
            </w:pPr>
            <w:r>
              <w:rPr>
                <w:color w:val="414042"/>
                <w:w w:val="105"/>
                <w:sz w:val="13"/>
              </w:rPr>
              <w:t>Telefone não existe</w:t>
            </w:r>
          </w:p>
        </w:tc>
        <w:tc>
          <w:tcPr>
            <w:tcW w:w="737" w:type="dxa"/>
            <w:shd w:val="clear" w:color="auto" w:fill="E1E5F3"/>
          </w:tcPr>
          <w:p>
            <w:pPr>
              <w:pStyle w:val="TableParagraph"/>
              <w:ind w:right="9"/>
              <w:rPr>
                <w:sz w:val="13"/>
              </w:rPr>
            </w:pPr>
            <w:r>
              <w:rPr>
                <w:color w:val="414042"/>
                <w:w w:val="118"/>
                <w:sz w:val="13"/>
              </w:rPr>
              <w:t>0</w:t>
            </w:r>
          </w:p>
        </w:tc>
        <w:tc>
          <w:tcPr>
            <w:tcW w:w="850" w:type="dxa"/>
            <w:shd w:val="clear" w:color="auto" w:fill="E1E5F3"/>
          </w:tcPr>
          <w:p>
            <w:pPr>
              <w:pStyle w:val="TableParagraph"/>
              <w:ind w:left="106" w:right="94"/>
              <w:rPr>
                <w:sz w:val="13"/>
              </w:rPr>
            </w:pPr>
            <w:r>
              <w:rPr>
                <w:color w:val="414042"/>
                <w:w w:val="105"/>
                <w:sz w:val="13"/>
              </w:rPr>
              <w:t>0%</w:t>
            </w:r>
          </w:p>
        </w:tc>
        <w:tc>
          <w:tcPr>
            <w:tcW w:w="737" w:type="dxa"/>
            <w:shd w:val="clear" w:color="auto" w:fill="E1E5F3"/>
          </w:tcPr>
          <w:p>
            <w:pPr>
              <w:pStyle w:val="TableParagraph"/>
              <w:ind w:right="9"/>
              <w:rPr>
                <w:sz w:val="13"/>
              </w:rPr>
            </w:pPr>
            <w:r>
              <w:rPr>
                <w:color w:val="414042"/>
                <w:w w:val="118"/>
                <w:sz w:val="13"/>
              </w:rPr>
              <w:t>0</w:t>
            </w:r>
          </w:p>
        </w:tc>
        <w:tc>
          <w:tcPr>
            <w:tcW w:w="850" w:type="dxa"/>
            <w:shd w:val="clear" w:color="auto" w:fill="E1E5F3"/>
          </w:tcPr>
          <w:p>
            <w:pPr>
              <w:pStyle w:val="TableParagraph"/>
              <w:ind w:left="107" w:right="94"/>
              <w:rPr>
                <w:sz w:val="13"/>
              </w:rPr>
            </w:pPr>
            <w:r>
              <w:rPr>
                <w:color w:val="414042"/>
                <w:w w:val="105"/>
                <w:sz w:val="13"/>
              </w:rPr>
              <w:t>0%</w:t>
            </w:r>
          </w:p>
        </w:tc>
      </w:tr>
      <w:tr>
        <w:trPr>
          <w:trHeight w:val="305" w:hRule="atLeast"/>
        </w:trPr>
        <w:tc>
          <w:tcPr>
            <w:tcW w:w="4479" w:type="dxa"/>
            <w:shd w:val="clear" w:color="auto" w:fill="EEF0F8"/>
          </w:tcPr>
          <w:p>
            <w:pPr>
              <w:pStyle w:val="TableParagraph"/>
              <w:ind w:left="113"/>
              <w:jc w:val="left"/>
              <w:rPr>
                <w:sz w:val="13"/>
              </w:rPr>
            </w:pPr>
            <w:r>
              <w:rPr>
                <w:color w:val="414042"/>
                <w:w w:val="105"/>
                <w:sz w:val="13"/>
              </w:rPr>
              <w:t>Telefone ocupado</w:t>
            </w:r>
          </w:p>
        </w:tc>
        <w:tc>
          <w:tcPr>
            <w:tcW w:w="737" w:type="dxa"/>
            <w:shd w:val="clear" w:color="auto" w:fill="EEF0F8"/>
          </w:tcPr>
          <w:p>
            <w:pPr>
              <w:pStyle w:val="TableParagraph"/>
              <w:ind w:right="9"/>
              <w:rPr>
                <w:sz w:val="13"/>
              </w:rPr>
            </w:pPr>
            <w:r>
              <w:rPr>
                <w:color w:val="414042"/>
                <w:w w:val="118"/>
                <w:sz w:val="13"/>
              </w:rPr>
              <w:t>0</w:t>
            </w:r>
          </w:p>
        </w:tc>
        <w:tc>
          <w:tcPr>
            <w:tcW w:w="850" w:type="dxa"/>
            <w:shd w:val="clear" w:color="auto" w:fill="EEF0F8"/>
          </w:tcPr>
          <w:p>
            <w:pPr>
              <w:pStyle w:val="TableParagraph"/>
              <w:ind w:left="106" w:right="94"/>
              <w:rPr>
                <w:sz w:val="13"/>
              </w:rPr>
            </w:pPr>
            <w:r>
              <w:rPr>
                <w:color w:val="414042"/>
                <w:w w:val="105"/>
                <w:sz w:val="13"/>
              </w:rPr>
              <w:t>0%</w:t>
            </w:r>
          </w:p>
        </w:tc>
        <w:tc>
          <w:tcPr>
            <w:tcW w:w="737" w:type="dxa"/>
            <w:shd w:val="clear" w:color="auto" w:fill="EEF0F8"/>
          </w:tcPr>
          <w:p>
            <w:pPr>
              <w:pStyle w:val="TableParagraph"/>
              <w:ind w:right="9"/>
              <w:rPr>
                <w:sz w:val="13"/>
              </w:rPr>
            </w:pPr>
            <w:r>
              <w:rPr>
                <w:color w:val="414042"/>
                <w:w w:val="118"/>
                <w:sz w:val="13"/>
              </w:rPr>
              <w:t>0</w:t>
            </w:r>
          </w:p>
        </w:tc>
        <w:tc>
          <w:tcPr>
            <w:tcW w:w="850" w:type="dxa"/>
            <w:shd w:val="clear" w:color="auto" w:fill="EEF0F8"/>
          </w:tcPr>
          <w:p>
            <w:pPr>
              <w:pStyle w:val="TableParagraph"/>
              <w:ind w:left="107" w:right="94"/>
              <w:rPr>
                <w:sz w:val="13"/>
              </w:rPr>
            </w:pPr>
            <w:r>
              <w:rPr>
                <w:color w:val="414042"/>
                <w:w w:val="105"/>
                <w:sz w:val="13"/>
              </w:rPr>
              <w:t>0%</w:t>
            </w:r>
          </w:p>
        </w:tc>
      </w:tr>
      <w:tr>
        <w:trPr>
          <w:trHeight w:val="305" w:hRule="atLeast"/>
        </w:trPr>
        <w:tc>
          <w:tcPr>
            <w:tcW w:w="4479" w:type="dxa"/>
            <w:shd w:val="clear" w:color="auto" w:fill="E1E5F3"/>
          </w:tcPr>
          <w:p>
            <w:pPr>
              <w:pStyle w:val="TableParagraph"/>
              <w:ind w:left="113"/>
              <w:jc w:val="left"/>
              <w:rPr>
                <w:sz w:val="13"/>
              </w:rPr>
            </w:pPr>
            <w:r>
              <w:rPr>
                <w:color w:val="414042"/>
                <w:w w:val="110"/>
                <w:sz w:val="13"/>
              </w:rPr>
              <w:t>Mensagem de telefone fora de área / desligado</w:t>
            </w:r>
          </w:p>
        </w:tc>
        <w:tc>
          <w:tcPr>
            <w:tcW w:w="737" w:type="dxa"/>
            <w:shd w:val="clear" w:color="auto" w:fill="E1E5F3"/>
          </w:tcPr>
          <w:p>
            <w:pPr>
              <w:pStyle w:val="TableParagraph"/>
              <w:ind w:right="9"/>
              <w:rPr>
                <w:sz w:val="13"/>
              </w:rPr>
            </w:pPr>
            <w:r>
              <w:rPr>
                <w:color w:val="414042"/>
                <w:w w:val="118"/>
                <w:sz w:val="13"/>
              </w:rPr>
              <w:t>0</w:t>
            </w:r>
          </w:p>
        </w:tc>
        <w:tc>
          <w:tcPr>
            <w:tcW w:w="850" w:type="dxa"/>
            <w:shd w:val="clear" w:color="auto" w:fill="E1E5F3"/>
          </w:tcPr>
          <w:p>
            <w:pPr>
              <w:pStyle w:val="TableParagraph"/>
              <w:ind w:left="106" w:right="94"/>
              <w:rPr>
                <w:sz w:val="13"/>
              </w:rPr>
            </w:pPr>
            <w:r>
              <w:rPr>
                <w:color w:val="414042"/>
                <w:w w:val="105"/>
                <w:sz w:val="13"/>
              </w:rPr>
              <w:t>0%</w:t>
            </w:r>
          </w:p>
        </w:tc>
        <w:tc>
          <w:tcPr>
            <w:tcW w:w="737" w:type="dxa"/>
            <w:shd w:val="clear" w:color="auto" w:fill="E1E5F3"/>
          </w:tcPr>
          <w:p>
            <w:pPr>
              <w:pStyle w:val="TableParagraph"/>
              <w:ind w:right="9"/>
              <w:rPr>
                <w:sz w:val="13"/>
              </w:rPr>
            </w:pPr>
            <w:r>
              <w:rPr>
                <w:color w:val="414042"/>
                <w:w w:val="118"/>
                <w:sz w:val="13"/>
              </w:rPr>
              <w:t>0</w:t>
            </w:r>
          </w:p>
        </w:tc>
        <w:tc>
          <w:tcPr>
            <w:tcW w:w="850" w:type="dxa"/>
            <w:shd w:val="clear" w:color="auto" w:fill="E1E5F3"/>
          </w:tcPr>
          <w:p>
            <w:pPr>
              <w:pStyle w:val="TableParagraph"/>
              <w:ind w:left="107" w:right="94"/>
              <w:rPr>
                <w:sz w:val="13"/>
              </w:rPr>
            </w:pPr>
            <w:r>
              <w:rPr>
                <w:color w:val="414042"/>
                <w:w w:val="105"/>
                <w:sz w:val="13"/>
              </w:rPr>
              <w:t>0%</w:t>
            </w:r>
          </w:p>
        </w:tc>
      </w:tr>
      <w:tr>
        <w:trPr>
          <w:trHeight w:val="305" w:hRule="atLeast"/>
        </w:trPr>
        <w:tc>
          <w:tcPr>
            <w:tcW w:w="4479" w:type="dxa"/>
            <w:shd w:val="clear" w:color="auto" w:fill="EEF0F8"/>
          </w:tcPr>
          <w:p>
            <w:pPr>
              <w:pStyle w:val="TableParagraph"/>
              <w:ind w:left="113"/>
              <w:jc w:val="left"/>
              <w:rPr>
                <w:sz w:val="13"/>
              </w:rPr>
            </w:pPr>
            <w:r>
              <w:rPr>
                <w:color w:val="414042"/>
                <w:w w:val="105"/>
                <w:sz w:val="13"/>
              </w:rPr>
              <w:t>Telefone não completa a ligação</w:t>
            </w:r>
          </w:p>
        </w:tc>
        <w:tc>
          <w:tcPr>
            <w:tcW w:w="737" w:type="dxa"/>
            <w:shd w:val="clear" w:color="auto" w:fill="EEF0F8"/>
          </w:tcPr>
          <w:p>
            <w:pPr>
              <w:pStyle w:val="TableParagraph"/>
              <w:ind w:right="9"/>
              <w:rPr>
                <w:sz w:val="13"/>
              </w:rPr>
            </w:pPr>
            <w:r>
              <w:rPr>
                <w:color w:val="414042"/>
                <w:w w:val="118"/>
                <w:sz w:val="13"/>
              </w:rPr>
              <w:t>0</w:t>
            </w:r>
          </w:p>
        </w:tc>
        <w:tc>
          <w:tcPr>
            <w:tcW w:w="850" w:type="dxa"/>
            <w:shd w:val="clear" w:color="auto" w:fill="EEF0F8"/>
          </w:tcPr>
          <w:p>
            <w:pPr>
              <w:pStyle w:val="TableParagraph"/>
              <w:ind w:left="106" w:right="94"/>
              <w:rPr>
                <w:sz w:val="13"/>
              </w:rPr>
            </w:pPr>
            <w:r>
              <w:rPr>
                <w:color w:val="414042"/>
                <w:w w:val="105"/>
                <w:sz w:val="13"/>
              </w:rPr>
              <w:t>0%</w:t>
            </w:r>
          </w:p>
        </w:tc>
        <w:tc>
          <w:tcPr>
            <w:tcW w:w="737" w:type="dxa"/>
            <w:shd w:val="clear" w:color="auto" w:fill="EEF0F8"/>
          </w:tcPr>
          <w:p>
            <w:pPr>
              <w:pStyle w:val="TableParagraph"/>
              <w:ind w:right="9"/>
              <w:rPr>
                <w:sz w:val="13"/>
              </w:rPr>
            </w:pPr>
            <w:r>
              <w:rPr>
                <w:color w:val="414042"/>
                <w:w w:val="118"/>
                <w:sz w:val="13"/>
              </w:rPr>
              <w:t>0</w:t>
            </w:r>
          </w:p>
        </w:tc>
        <w:tc>
          <w:tcPr>
            <w:tcW w:w="850" w:type="dxa"/>
            <w:shd w:val="clear" w:color="auto" w:fill="EEF0F8"/>
          </w:tcPr>
          <w:p>
            <w:pPr>
              <w:pStyle w:val="TableParagraph"/>
              <w:ind w:left="107" w:right="94"/>
              <w:rPr>
                <w:sz w:val="13"/>
              </w:rPr>
            </w:pPr>
            <w:r>
              <w:rPr>
                <w:color w:val="414042"/>
                <w:w w:val="105"/>
                <w:sz w:val="13"/>
              </w:rPr>
              <w:t>0%</w:t>
            </w:r>
          </w:p>
        </w:tc>
      </w:tr>
      <w:tr>
        <w:trPr>
          <w:trHeight w:val="305" w:hRule="atLeast"/>
        </w:trPr>
        <w:tc>
          <w:tcPr>
            <w:tcW w:w="4479" w:type="dxa"/>
            <w:shd w:val="clear" w:color="auto" w:fill="E1E5F3"/>
          </w:tcPr>
          <w:p>
            <w:pPr>
              <w:pStyle w:val="TableParagraph"/>
              <w:ind w:left="113"/>
              <w:jc w:val="left"/>
              <w:rPr>
                <w:sz w:val="13"/>
              </w:rPr>
            </w:pPr>
            <w:r>
              <w:rPr>
                <w:color w:val="414042"/>
                <w:w w:val="110"/>
                <w:sz w:val="13"/>
              </w:rPr>
              <w:t>Secretária eletrônica / caixa postal</w:t>
            </w:r>
          </w:p>
        </w:tc>
        <w:tc>
          <w:tcPr>
            <w:tcW w:w="737" w:type="dxa"/>
            <w:shd w:val="clear" w:color="auto" w:fill="E1E5F3"/>
          </w:tcPr>
          <w:p>
            <w:pPr>
              <w:pStyle w:val="TableParagraph"/>
              <w:ind w:right="9"/>
              <w:rPr>
                <w:sz w:val="13"/>
              </w:rPr>
            </w:pPr>
            <w:r>
              <w:rPr>
                <w:color w:val="414042"/>
                <w:w w:val="118"/>
                <w:sz w:val="13"/>
              </w:rPr>
              <w:t>0</w:t>
            </w:r>
          </w:p>
        </w:tc>
        <w:tc>
          <w:tcPr>
            <w:tcW w:w="850" w:type="dxa"/>
            <w:shd w:val="clear" w:color="auto" w:fill="E1E5F3"/>
          </w:tcPr>
          <w:p>
            <w:pPr>
              <w:pStyle w:val="TableParagraph"/>
              <w:ind w:left="106" w:right="94"/>
              <w:rPr>
                <w:sz w:val="13"/>
              </w:rPr>
            </w:pPr>
            <w:r>
              <w:rPr>
                <w:color w:val="414042"/>
                <w:w w:val="105"/>
                <w:sz w:val="13"/>
              </w:rPr>
              <w:t>0%</w:t>
            </w:r>
          </w:p>
        </w:tc>
        <w:tc>
          <w:tcPr>
            <w:tcW w:w="737" w:type="dxa"/>
            <w:shd w:val="clear" w:color="auto" w:fill="E1E5F3"/>
          </w:tcPr>
          <w:p>
            <w:pPr>
              <w:pStyle w:val="TableParagraph"/>
              <w:ind w:right="9"/>
              <w:rPr>
                <w:sz w:val="13"/>
              </w:rPr>
            </w:pPr>
            <w:r>
              <w:rPr>
                <w:color w:val="414042"/>
                <w:w w:val="118"/>
                <w:sz w:val="13"/>
              </w:rPr>
              <w:t>0</w:t>
            </w:r>
          </w:p>
        </w:tc>
        <w:tc>
          <w:tcPr>
            <w:tcW w:w="850" w:type="dxa"/>
            <w:shd w:val="clear" w:color="auto" w:fill="E1E5F3"/>
          </w:tcPr>
          <w:p>
            <w:pPr>
              <w:pStyle w:val="TableParagraph"/>
              <w:ind w:left="107" w:right="94"/>
              <w:rPr>
                <w:sz w:val="13"/>
              </w:rPr>
            </w:pPr>
            <w:r>
              <w:rPr>
                <w:color w:val="414042"/>
                <w:w w:val="105"/>
                <w:sz w:val="13"/>
              </w:rPr>
              <w:t>0%</w:t>
            </w:r>
          </w:p>
        </w:tc>
      </w:tr>
      <w:tr>
        <w:trPr>
          <w:trHeight w:val="305" w:hRule="atLeast"/>
        </w:trPr>
        <w:tc>
          <w:tcPr>
            <w:tcW w:w="4479" w:type="dxa"/>
            <w:shd w:val="clear" w:color="auto" w:fill="EEF0F8"/>
          </w:tcPr>
          <w:p>
            <w:pPr>
              <w:pStyle w:val="TableParagraph"/>
              <w:ind w:left="113"/>
              <w:jc w:val="left"/>
              <w:rPr>
                <w:sz w:val="13"/>
              </w:rPr>
            </w:pPr>
            <w:r>
              <w:rPr>
                <w:color w:val="414042"/>
                <w:w w:val="105"/>
                <w:sz w:val="13"/>
              </w:rPr>
              <w:t>Fax</w:t>
            </w:r>
          </w:p>
        </w:tc>
        <w:tc>
          <w:tcPr>
            <w:tcW w:w="737" w:type="dxa"/>
            <w:shd w:val="clear" w:color="auto" w:fill="EEF0F8"/>
          </w:tcPr>
          <w:p>
            <w:pPr>
              <w:pStyle w:val="TableParagraph"/>
              <w:ind w:right="9"/>
              <w:rPr>
                <w:sz w:val="13"/>
              </w:rPr>
            </w:pPr>
            <w:r>
              <w:rPr>
                <w:color w:val="414042"/>
                <w:w w:val="118"/>
                <w:sz w:val="13"/>
              </w:rPr>
              <w:t>0</w:t>
            </w:r>
          </w:p>
        </w:tc>
        <w:tc>
          <w:tcPr>
            <w:tcW w:w="850" w:type="dxa"/>
            <w:shd w:val="clear" w:color="auto" w:fill="EEF0F8"/>
          </w:tcPr>
          <w:p>
            <w:pPr>
              <w:pStyle w:val="TableParagraph"/>
              <w:ind w:left="106" w:right="94"/>
              <w:rPr>
                <w:sz w:val="13"/>
              </w:rPr>
            </w:pPr>
            <w:r>
              <w:rPr>
                <w:color w:val="414042"/>
                <w:w w:val="105"/>
                <w:sz w:val="13"/>
              </w:rPr>
              <w:t>0%</w:t>
            </w:r>
          </w:p>
        </w:tc>
        <w:tc>
          <w:tcPr>
            <w:tcW w:w="737" w:type="dxa"/>
            <w:shd w:val="clear" w:color="auto" w:fill="EEF0F8"/>
          </w:tcPr>
          <w:p>
            <w:pPr>
              <w:pStyle w:val="TableParagraph"/>
              <w:ind w:right="9"/>
              <w:rPr>
                <w:sz w:val="13"/>
              </w:rPr>
            </w:pPr>
            <w:r>
              <w:rPr>
                <w:color w:val="414042"/>
                <w:w w:val="118"/>
                <w:sz w:val="13"/>
              </w:rPr>
              <w:t>0</w:t>
            </w:r>
          </w:p>
        </w:tc>
        <w:tc>
          <w:tcPr>
            <w:tcW w:w="850" w:type="dxa"/>
            <w:shd w:val="clear" w:color="auto" w:fill="EEF0F8"/>
          </w:tcPr>
          <w:p>
            <w:pPr>
              <w:pStyle w:val="TableParagraph"/>
              <w:ind w:left="107" w:right="94"/>
              <w:rPr>
                <w:sz w:val="13"/>
              </w:rPr>
            </w:pPr>
            <w:r>
              <w:rPr>
                <w:color w:val="414042"/>
                <w:w w:val="105"/>
                <w:sz w:val="13"/>
              </w:rPr>
              <w:t>0%</w:t>
            </w:r>
          </w:p>
        </w:tc>
      </w:tr>
      <w:tr>
        <w:trPr>
          <w:trHeight w:val="305" w:hRule="atLeast"/>
        </w:trPr>
        <w:tc>
          <w:tcPr>
            <w:tcW w:w="4479" w:type="dxa"/>
            <w:shd w:val="clear" w:color="auto" w:fill="E1E5F3"/>
          </w:tcPr>
          <w:p>
            <w:pPr>
              <w:pStyle w:val="TableParagraph"/>
              <w:ind w:left="113"/>
              <w:jc w:val="left"/>
              <w:rPr>
                <w:sz w:val="13"/>
              </w:rPr>
            </w:pPr>
            <w:r>
              <w:rPr>
                <w:color w:val="414042"/>
                <w:w w:val="105"/>
                <w:sz w:val="13"/>
              </w:rPr>
              <w:t>Abandono</w:t>
            </w:r>
          </w:p>
        </w:tc>
        <w:tc>
          <w:tcPr>
            <w:tcW w:w="737" w:type="dxa"/>
            <w:shd w:val="clear" w:color="auto" w:fill="E1E5F3"/>
          </w:tcPr>
          <w:p>
            <w:pPr>
              <w:pStyle w:val="TableParagraph"/>
              <w:ind w:right="9"/>
              <w:rPr>
                <w:sz w:val="13"/>
              </w:rPr>
            </w:pPr>
            <w:r>
              <w:rPr>
                <w:color w:val="414042"/>
                <w:w w:val="118"/>
                <w:sz w:val="13"/>
              </w:rPr>
              <w:t>0</w:t>
            </w:r>
          </w:p>
        </w:tc>
        <w:tc>
          <w:tcPr>
            <w:tcW w:w="850" w:type="dxa"/>
            <w:shd w:val="clear" w:color="auto" w:fill="E1E5F3"/>
          </w:tcPr>
          <w:p>
            <w:pPr>
              <w:pStyle w:val="TableParagraph"/>
              <w:ind w:left="106" w:right="94"/>
              <w:rPr>
                <w:sz w:val="13"/>
              </w:rPr>
            </w:pPr>
            <w:r>
              <w:rPr>
                <w:color w:val="414042"/>
                <w:w w:val="105"/>
                <w:sz w:val="13"/>
              </w:rPr>
              <w:t>0%</w:t>
            </w:r>
          </w:p>
        </w:tc>
        <w:tc>
          <w:tcPr>
            <w:tcW w:w="737" w:type="dxa"/>
            <w:shd w:val="clear" w:color="auto" w:fill="E1E5F3"/>
          </w:tcPr>
          <w:p>
            <w:pPr>
              <w:pStyle w:val="TableParagraph"/>
              <w:ind w:right="9"/>
              <w:rPr>
                <w:sz w:val="13"/>
              </w:rPr>
            </w:pPr>
            <w:r>
              <w:rPr>
                <w:color w:val="414042"/>
                <w:w w:val="118"/>
                <w:sz w:val="13"/>
              </w:rPr>
              <w:t>0</w:t>
            </w:r>
          </w:p>
        </w:tc>
        <w:tc>
          <w:tcPr>
            <w:tcW w:w="850" w:type="dxa"/>
            <w:shd w:val="clear" w:color="auto" w:fill="E1E5F3"/>
          </w:tcPr>
          <w:p>
            <w:pPr>
              <w:pStyle w:val="TableParagraph"/>
              <w:ind w:left="107" w:right="94"/>
              <w:rPr>
                <w:sz w:val="13"/>
              </w:rPr>
            </w:pPr>
            <w:r>
              <w:rPr>
                <w:color w:val="414042"/>
                <w:w w:val="105"/>
                <w:sz w:val="13"/>
              </w:rPr>
              <w:t>0%</w:t>
            </w:r>
          </w:p>
        </w:tc>
      </w:tr>
      <w:tr>
        <w:trPr>
          <w:trHeight w:val="455" w:hRule="atLeast"/>
        </w:trPr>
        <w:tc>
          <w:tcPr>
            <w:tcW w:w="4479" w:type="dxa"/>
            <w:shd w:val="clear" w:color="auto" w:fill="EEF0F8"/>
          </w:tcPr>
          <w:p>
            <w:pPr>
              <w:pStyle w:val="TableParagraph"/>
              <w:spacing w:line="228" w:lineRule="auto" w:before="80"/>
              <w:ind w:left="113" w:right="389"/>
              <w:jc w:val="left"/>
              <w:rPr>
                <w:sz w:val="13"/>
              </w:rPr>
            </w:pPr>
            <w:r>
              <w:rPr>
                <w:color w:val="414042"/>
                <w:w w:val="105"/>
                <w:sz w:val="13"/>
              </w:rPr>
              <w:t>A organização pública foi extinta ou ocorreu uma fusão com outro órgão público</w:t>
            </w:r>
          </w:p>
        </w:tc>
        <w:tc>
          <w:tcPr>
            <w:tcW w:w="737" w:type="dxa"/>
            <w:shd w:val="clear" w:color="auto" w:fill="EEF0F8"/>
          </w:tcPr>
          <w:p>
            <w:pPr>
              <w:pStyle w:val="TableParagraph"/>
              <w:spacing w:before="2"/>
              <w:jc w:val="left"/>
              <w:rPr>
                <w:sz w:val="12"/>
              </w:rPr>
            </w:pPr>
          </w:p>
          <w:p>
            <w:pPr>
              <w:pStyle w:val="TableParagraph"/>
              <w:spacing w:before="0"/>
              <w:ind w:left="237"/>
              <w:jc w:val="left"/>
              <w:rPr>
                <w:sz w:val="13"/>
              </w:rPr>
            </w:pPr>
            <w:r>
              <w:rPr>
                <w:color w:val="414042"/>
                <w:w w:val="120"/>
                <w:sz w:val="13"/>
              </w:rPr>
              <w:t>15</w:t>
            </w:r>
          </w:p>
        </w:tc>
        <w:tc>
          <w:tcPr>
            <w:tcW w:w="850" w:type="dxa"/>
            <w:shd w:val="clear" w:color="auto" w:fill="EEF0F8"/>
          </w:tcPr>
          <w:p>
            <w:pPr>
              <w:pStyle w:val="TableParagraph"/>
              <w:spacing w:before="2"/>
              <w:jc w:val="left"/>
              <w:rPr>
                <w:sz w:val="12"/>
              </w:rPr>
            </w:pPr>
          </w:p>
          <w:p>
            <w:pPr>
              <w:pStyle w:val="TableParagraph"/>
              <w:spacing w:before="0"/>
              <w:ind w:left="106" w:right="94"/>
              <w:rPr>
                <w:sz w:val="13"/>
              </w:rPr>
            </w:pPr>
            <w:r>
              <w:rPr>
                <w:color w:val="414042"/>
                <w:w w:val="105"/>
                <w:sz w:val="13"/>
              </w:rPr>
              <w:t>2%</w:t>
            </w:r>
          </w:p>
        </w:tc>
        <w:tc>
          <w:tcPr>
            <w:tcW w:w="737" w:type="dxa"/>
            <w:shd w:val="clear" w:color="auto" w:fill="EEF0F8"/>
          </w:tcPr>
          <w:p>
            <w:pPr>
              <w:pStyle w:val="TableParagraph"/>
              <w:spacing w:before="2"/>
              <w:jc w:val="left"/>
              <w:rPr>
                <w:sz w:val="12"/>
              </w:rPr>
            </w:pPr>
          </w:p>
          <w:p>
            <w:pPr>
              <w:pStyle w:val="TableParagraph"/>
              <w:spacing w:before="0"/>
              <w:ind w:right="9"/>
              <w:rPr>
                <w:sz w:val="13"/>
              </w:rPr>
            </w:pPr>
            <w:r>
              <w:rPr>
                <w:color w:val="414042"/>
                <w:w w:val="118"/>
                <w:sz w:val="13"/>
              </w:rPr>
              <w:t>0</w:t>
            </w:r>
          </w:p>
        </w:tc>
        <w:tc>
          <w:tcPr>
            <w:tcW w:w="850" w:type="dxa"/>
            <w:shd w:val="clear" w:color="auto" w:fill="EEF0F8"/>
          </w:tcPr>
          <w:p>
            <w:pPr>
              <w:pStyle w:val="TableParagraph"/>
              <w:spacing w:before="2"/>
              <w:jc w:val="left"/>
              <w:rPr>
                <w:sz w:val="12"/>
              </w:rPr>
            </w:pPr>
          </w:p>
          <w:p>
            <w:pPr>
              <w:pStyle w:val="TableParagraph"/>
              <w:spacing w:before="0"/>
              <w:ind w:left="107" w:right="94"/>
              <w:rPr>
                <w:sz w:val="13"/>
              </w:rPr>
            </w:pPr>
            <w:r>
              <w:rPr>
                <w:color w:val="414042"/>
                <w:w w:val="105"/>
                <w:sz w:val="13"/>
              </w:rPr>
              <w:t>0%</w:t>
            </w:r>
          </w:p>
        </w:tc>
      </w:tr>
      <w:tr>
        <w:trPr>
          <w:trHeight w:val="455" w:hRule="atLeast"/>
        </w:trPr>
        <w:tc>
          <w:tcPr>
            <w:tcW w:w="4479" w:type="dxa"/>
            <w:shd w:val="clear" w:color="auto" w:fill="E1E5F3"/>
          </w:tcPr>
          <w:p>
            <w:pPr>
              <w:pStyle w:val="TableParagraph"/>
              <w:spacing w:line="228" w:lineRule="auto" w:before="80"/>
              <w:ind w:left="113"/>
              <w:jc w:val="left"/>
              <w:rPr>
                <w:sz w:val="13"/>
              </w:rPr>
            </w:pPr>
            <w:r>
              <w:rPr>
                <w:color w:val="414042"/>
                <w:w w:val="105"/>
                <w:sz w:val="13"/>
              </w:rPr>
              <w:t>O vínculo empregatício da pessoa não faz parte do escopo da pesquisa (terceirizado, por exemplo)</w:t>
            </w:r>
          </w:p>
        </w:tc>
        <w:tc>
          <w:tcPr>
            <w:tcW w:w="737" w:type="dxa"/>
            <w:shd w:val="clear" w:color="auto" w:fill="E1E5F3"/>
          </w:tcPr>
          <w:p>
            <w:pPr>
              <w:pStyle w:val="TableParagraph"/>
              <w:spacing w:before="2"/>
              <w:jc w:val="left"/>
              <w:rPr>
                <w:sz w:val="12"/>
              </w:rPr>
            </w:pPr>
          </w:p>
          <w:p>
            <w:pPr>
              <w:pStyle w:val="TableParagraph"/>
              <w:spacing w:before="0"/>
              <w:ind w:right="9"/>
              <w:rPr>
                <w:sz w:val="13"/>
              </w:rPr>
            </w:pPr>
            <w:r>
              <w:rPr>
                <w:color w:val="414042"/>
                <w:w w:val="118"/>
                <w:sz w:val="13"/>
              </w:rPr>
              <w:t>0</w:t>
            </w:r>
          </w:p>
        </w:tc>
        <w:tc>
          <w:tcPr>
            <w:tcW w:w="850" w:type="dxa"/>
            <w:shd w:val="clear" w:color="auto" w:fill="E1E5F3"/>
          </w:tcPr>
          <w:p>
            <w:pPr>
              <w:pStyle w:val="TableParagraph"/>
              <w:spacing w:before="2"/>
              <w:jc w:val="left"/>
              <w:rPr>
                <w:sz w:val="12"/>
              </w:rPr>
            </w:pPr>
          </w:p>
          <w:p>
            <w:pPr>
              <w:pStyle w:val="TableParagraph"/>
              <w:spacing w:before="0"/>
              <w:ind w:left="106" w:right="94"/>
              <w:rPr>
                <w:sz w:val="13"/>
              </w:rPr>
            </w:pPr>
            <w:r>
              <w:rPr>
                <w:color w:val="414042"/>
                <w:w w:val="105"/>
                <w:sz w:val="13"/>
              </w:rPr>
              <w:t>0%</w:t>
            </w:r>
          </w:p>
        </w:tc>
        <w:tc>
          <w:tcPr>
            <w:tcW w:w="737" w:type="dxa"/>
            <w:shd w:val="clear" w:color="auto" w:fill="E1E5F3"/>
          </w:tcPr>
          <w:p>
            <w:pPr>
              <w:pStyle w:val="TableParagraph"/>
              <w:spacing w:before="2"/>
              <w:jc w:val="left"/>
              <w:rPr>
                <w:sz w:val="12"/>
              </w:rPr>
            </w:pPr>
          </w:p>
          <w:p>
            <w:pPr>
              <w:pStyle w:val="TableParagraph"/>
              <w:spacing w:before="0"/>
              <w:ind w:right="9"/>
              <w:rPr>
                <w:sz w:val="13"/>
              </w:rPr>
            </w:pPr>
            <w:r>
              <w:rPr>
                <w:color w:val="414042"/>
                <w:w w:val="118"/>
                <w:sz w:val="13"/>
              </w:rPr>
              <w:t>0</w:t>
            </w:r>
          </w:p>
        </w:tc>
        <w:tc>
          <w:tcPr>
            <w:tcW w:w="850" w:type="dxa"/>
            <w:shd w:val="clear" w:color="auto" w:fill="E1E5F3"/>
          </w:tcPr>
          <w:p>
            <w:pPr>
              <w:pStyle w:val="TableParagraph"/>
              <w:spacing w:before="2"/>
              <w:jc w:val="left"/>
              <w:rPr>
                <w:sz w:val="12"/>
              </w:rPr>
            </w:pPr>
          </w:p>
          <w:p>
            <w:pPr>
              <w:pStyle w:val="TableParagraph"/>
              <w:spacing w:before="0"/>
              <w:ind w:left="107" w:right="94"/>
              <w:rPr>
                <w:sz w:val="13"/>
              </w:rPr>
            </w:pPr>
            <w:r>
              <w:rPr>
                <w:color w:val="414042"/>
                <w:w w:val="105"/>
                <w:sz w:val="13"/>
              </w:rPr>
              <w:t>0%</w:t>
            </w:r>
          </w:p>
        </w:tc>
      </w:tr>
      <w:tr>
        <w:trPr>
          <w:trHeight w:val="455" w:hRule="atLeast"/>
        </w:trPr>
        <w:tc>
          <w:tcPr>
            <w:tcW w:w="4479" w:type="dxa"/>
            <w:shd w:val="clear" w:color="auto" w:fill="EEF0F8"/>
          </w:tcPr>
          <w:p>
            <w:pPr>
              <w:pStyle w:val="TableParagraph"/>
              <w:spacing w:line="228" w:lineRule="auto" w:before="80"/>
              <w:ind w:left="113" w:right="389"/>
              <w:jc w:val="left"/>
              <w:rPr>
                <w:sz w:val="13"/>
              </w:rPr>
            </w:pPr>
            <w:r>
              <w:rPr>
                <w:color w:val="414042"/>
                <w:w w:val="105"/>
                <w:sz w:val="13"/>
              </w:rPr>
              <w:t>A pessoa não sabe  dizer  ou  não  respondeu  quem  é  o  respondente mais familiarizado sobre as tecnologias no órgão público ou</w:t>
            </w:r>
            <w:r>
              <w:rPr>
                <w:color w:val="414042"/>
                <w:spacing w:val="-4"/>
                <w:w w:val="105"/>
                <w:sz w:val="13"/>
              </w:rPr>
              <w:t> </w:t>
            </w:r>
            <w:r>
              <w:rPr>
                <w:color w:val="414042"/>
                <w:w w:val="105"/>
                <w:sz w:val="13"/>
              </w:rPr>
              <w:t>prefeitura</w:t>
            </w:r>
          </w:p>
        </w:tc>
        <w:tc>
          <w:tcPr>
            <w:tcW w:w="737" w:type="dxa"/>
            <w:shd w:val="clear" w:color="auto" w:fill="EEF0F8"/>
          </w:tcPr>
          <w:p>
            <w:pPr>
              <w:pStyle w:val="TableParagraph"/>
              <w:spacing w:before="2"/>
              <w:jc w:val="left"/>
              <w:rPr>
                <w:sz w:val="12"/>
              </w:rPr>
            </w:pPr>
          </w:p>
          <w:p>
            <w:pPr>
              <w:pStyle w:val="TableParagraph"/>
              <w:spacing w:before="0"/>
              <w:ind w:right="9"/>
              <w:rPr>
                <w:sz w:val="13"/>
              </w:rPr>
            </w:pPr>
            <w:r>
              <w:rPr>
                <w:color w:val="414042"/>
                <w:w w:val="118"/>
                <w:sz w:val="13"/>
              </w:rPr>
              <w:t>1</w:t>
            </w:r>
          </w:p>
        </w:tc>
        <w:tc>
          <w:tcPr>
            <w:tcW w:w="850" w:type="dxa"/>
            <w:shd w:val="clear" w:color="auto" w:fill="EEF0F8"/>
          </w:tcPr>
          <w:p>
            <w:pPr>
              <w:pStyle w:val="TableParagraph"/>
              <w:spacing w:before="2"/>
              <w:jc w:val="left"/>
              <w:rPr>
                <w:sz w:val="12"/>
              </w:rPr>
            </w:pPr>
          </w:p>
          <w:p>
            <w:pPr>
              <w:pStyle w:val="TableParagraph"/>
              <w:spacing w:before="0"/>
              <w:ind w:left="106" w:right="94"/>
              <w:rPr>
                <w:sz w:val="13"/>
              </w:rPr>
            </w:pPr>
            <w:r>
              <w:rPr>
                <w:color w:val="414042"/>
                <w:w w:val="105"/>
                <w:sz w:val="13"/>
              </w:rPr>
              <w:t>0%</w:t>
            </w:r>
          </w:p>
        </w:tc>
        <w:tc>
          <w:tcPr>
            <w:tcW w:w="737" w:type="dxa"/>
            <w:shd w:val="clear" w:color="auto" w:fill="EEF0F8"/>
          </w:tcPr>
          <w:p>
            <w:pPr>
              <w:pStyle w:val="TableParagraph"/>
              <w:spacing w:before="2"/>
              <w:jc w:val="left"/>
              <w:rPr>
                <w:sz w:val="12"/>
              </w:rPr>
            </w:pPr>
          </w:p>
          <w:p>
            <w:pPr>
              <w:pStyle w:val="TableParagraph"/>
              <w:spacing w:before="0"/>
              <w:ind w:right="9"/>
              <w:rPr>
                <w:sz w:val="13"/>
              </w:rPr>
            </w:pPr>
            <w:r>
              <w:rPr>
                <w:color w:val="414042"/>
                <w:w w:val="118"/>
                <w:sz w:val="13"/>
              </w:rPr>
              <w:t>0</w:t>
            </w:r>
          </w:p>
        </w:tc>
        <w:tc>
          <w:tcPr>
            <w:tcW w:w="850" w:type="dxa"/>
            <w:shd w:val="clear" w:color="auto" w:fill="EEF0F8"/>
          </w:tcPr>
          <w:p>
            <w:pPr>
              <w:pStyle w:val="TableParagraph"/>
              <w:spacing w:before="2"/>
              <w:jc w:val="left"/>
              <w:rPr>
                <w:sz w:val="12"/>
              </w:rPr>
            </w:pPr>
          </w:p>
          <w:p>
            <w:pPr>
              <w:pStyle w:val="TableParagraph"/>
              <w:spacing w:before="0"/>
              <w:ind w:left="107" w:right="94"/>
              <w:rPr>
                <w:sz w:val="13"/>
              </w:rPr>
            </w:pPr>
            <w:r>
              <w:rPr>
                <w:color w:val="414042"/>
                <w:w w:val="105"/>
                <w:sz w:val="13"/>
              </w:rPr>
              <w:t>0%</w:t>
            </w:r>
          </w:p>
        </w:tc>
      </w:tr>
      <w:tr>
        <w:trPr>
          <w:trHeight w:val="605" w:hRule="atLeast"/>
        </w:trPr>
        <w:tc>
          <w:tcPr>
            <w:tcW w:w="4479" w:type="dxa"/>
            <w:shd w:val="clear" w:color="auto" w:fill="E1E5F3"/>
          </w:tcPr>
          <w:p>
            <w:pPr>
              <w:pStyle w:val="TableParagraph"/>
              <w:spacing w:line="228" w:lineRule="auto" w:before="80"/>
              <w:ind w:left="113" w:right="375"/>
              <w:jc w:val="both"/>
              <w:rPr>
                <w:sz w:val="13"/>
              </w:rPr>
            </w:pPr>
            <w:r>
              <w:rPr>
                <w:color w:val="414042"/>
                <w:w w:val="105"/>
                <w:sz w:val="13"/>
              </w:rPr>
              <w:t>A pessoa não sabe dizer ou não respondeu quem é o respondente   mais familiarizado sobre os conteúdos digitais no órgão público ou prefeitura</w:t>
            </w:r>
          </w:p>
        </w:tc>
        <w:tc>
          <w:tcPr>
            <w:tcW w:w="737" w:type="dxa"/>
            <w:shd w:val="clear" w:color="auto" w:fill="E1E5F3"/>
          </w:tcPr>
          <w:p>
            <w:pPr>
              <w:pStyle w:val="TableParagraph"/>
              <w:spacing w:before="4"/>
              <w:jc w:val="left"/>
              <w:rPr>
                <w:sz w:val="18"/>
              </w:rPr>
            </w:pPr>
          </w:p>
          <w:p>
            <w:pPr>
              <w:pStyle w:val="TableParagraph"/>
              <w:spacing w:before="0"/>
              <w:ind w:right="9"/>
              <w:rPr>
                <w:sz w:val="13"/>
              </w:rPr>
            </w:pPr>
            <w:r>
              <w:rPr>
                <w:color w:val="414042"/>
                <w:w w:val="118"/>
                <w:sz w:val="13"/>
              </w:rPr>
              <w:t>0</w:t>
            </w:r>
          </w:p>
        </w:tc>
        <w:tc>
          <w:tcPr>
            <w:tcW w:w="850" w:type="dxa"/>
            <w:shd w:val="clear" w:color="auto" w:fill="E1E5F3"/>
          </w:tcPr>
          <w:p>
            <w:pPr>
              <w:pStyle w:val="TableParagraph"/>
              <w:spacing w:before="4"/>
              <w:jc w:val="left"/>
              <w:rPr>
                <w:sz w:val="18"/>
              </w:rPr>
            </w:pPr>
          </w:p>
          <w:p>
            <w:pPr>
              <w:pStyle w:val="TableParagraph"/>
              <w:spacing w:before="0"/>
              <w:ind w:left="106" w:right="94"/>
              <w:rPr>
                <w:sz w:val="13"/>
              </w:rPr>
            </w:pPr>
            <w:r>
              <w:rPr>
                <w:color w:val="414042"/>
                <w:w w:val="105"/>
                <w:sz w:val="13"/>
              </w:rPr>
              <w:t>0%</w:t>
            </w:r>
          </w:p>
        </w:tc>
        <w:tc>
          <w:tcPr>
            <w:tcW w:w="737" w:type="dxa"/>
            <w:shd w:val="clear" w:color="auto" w:fill="E1E5F3"/>
          </w:tcPr>
          <w:p>
            <w:pPr>
              <w:pStyle w:val="TableParagraph"/>
              <w:spacing w:before="4"/>
              <w:jc w:val="left"/>
              <w:rPr>
                <w:sz w:val="18"/>
              </w:rPr>
            </w:pPr>
          </w:p>
          <w:p>
            <w:pPr>
              <w:pStyle w:val="TableParagraph"/>
              <w:spacing w:before="0"/>
              <w:ind w:right="9"/>
              <w:rPr>
                <w:sz w:val="13"/>
              </w:rPr>
            </w:pPr>
            <w:r>
              <w:rPr>
                <w:color w:val="414042"/>
                <w:w w:val="118"/>
                <w:sz w:val="13"/>
              </w:rPr>
              <w:t>0</w:t>
            </w:r>
          </w:p>
        </w:tc>
        <w:tc>
          <w:tcPr>
            <w:tcW w:w="850" w:type="dxa"/>
            <w:shd w:val="clear" w:color="auto" w:fill="E1E5F3"/>
          </w:tcPr>
          <w:p>
            <w:pPr>
              <w:pStyle w:val="TableParagraph"/>
              <w:spacing w:before="4"/>
              <w:jc w:val="left"/>
              <w:rPr>
                <w:sz w:val="18"/>
              </w:rPr>
            </w:pPr>
          </w:p>
          <w:p>
            <w:pPr>
              <w:pStyle w:val="TableParagraph"/>
              <w:spacing w:before="0"/>
              <w:ind w:left="107" w:right="94"/>
              <w:rPr>
                <w:sz w:val="13"/>
              </w:rPr>
            </w:pPr>
            <w:r>
              <w:rPr>
                <w:color w:val="414042"/>
                <w:w w:val="105"/>
                <w:sz w:val="13"/>
              </w:rPr>
              <w:t>0%</w:t>
            </w:r>
          </w:p>
        </w:tc>
      </w:tr>
      <w:tr>
        <w:trPr>
          <w:trHeight w:val="455" w:hRule="atLeast"/>
        </w:trPr>
        <w:tc>
          <w:tcPr>
            <w:tcW w:w="4479" w:type="dxa"/>
            <w:shd w:val="clear" w:color="auto" w:fill="EEF0F8"/>
          </w:tcPr>
          <w:p>
            <w:pPr>
              <w:pStyle w:val="TableParagraph"/>
              <w:spacing w:line="228" w:lineRule="auto" w:before="80"/>
              <w:ind w:left="113"/>
              <w:jc w:val="left"/>
              <w:rPr>
                <w:sz w:val="13"/>
              </w:rPr>
            </w:pPr>
            <w:r>
              <w:rPr>
                <w:color w:val="414042"/>
                <w:w w:val="105"/>
                <w:sz w:val="13"/>
              </w:rPr>
              <w:t>A pessoa trabalha em empresa privada terceirizada e não sabe indicar respondente do órgão público ou prefeitura</w:t>
            </w:r>
          </w:p>
        </w:tc>
        <w:tc>
          <w:tcPr>
            <w:tcW w:w="737" w:type="dxa"/>
            <w:shd w:val="clear" w:color="auto" w:fill="EEF0F8"/>
          </w:tcPr>
          <w:p>
            <w:pPr>
              <w:pStyle w:val="TableParagraph"/>
              <w:spacing w:before="2"/>
              <w:jc w:val="left"/>
              <w:rPr>
                <w:sz w:val="12"/>
              </w:rPr>
            </w:pPr>
          </w:p>
          <w:p>
            <w:pPr>
              <w:pStyle w:val="TableParagraph"/>
              <w:spacing w:before="0"/>
              <w:ind w:right="9"/>
              <w:rPr>
                <w:sz w:val="13"/>
              </w:rPr>
            </w:pPr>
            <w:r>
              <w:rPr>
                <w:color w:val="414042"/>
                <w:w w:val="118"/>
                <w:sz w:val="13"/>
              </w:rPr>
              <w:t>1</w:t>
            </w:r>
          </w:p>
        </w:tc>
        <w:tc>
          <w:tcPr>
            <w:tcW w:w="850" w:type="dxa"/>
            <w:shd w:val="clear" w:color="auto" w:fill="EEF0F8"/>
          </w:tcPr>
          <w:p>
            <w:pPr>
              <w:pStyle w:val="TableParagraph"/>
              <w:spacing w:before="2"/>
              <w:jc w:val="left"/>
              <w:rPr>
                <w:sz w:val="12"/>
              </w:rPr>
            </w:pPr>
          </w:p>
          <w:p>
            <w:pPr>
              <w:pStyle w:val="TableParagraph"/>
              <w:spacing w:before="0"/>
              <w:ind w:left="106" w:right="94"/>
              <w:rPr>
                <w:sz w:val="13"/>
              </w:rPr>
            </w:pPr>
            <w:r>
              <w:rPr>
                <w:color w:val="414042"/>
                <w:w w:val="105"/>
                <w:sz w:val="13"/>
              </w:rPr>
              <w:t>0%</w:t>
            </w:r>
          </w:p>
        </w:tc>
        <w:tc>
          <w:tcPr>
            <w:tcW w:w="737" w:type="dxa"/>
            <w:shd w:val="clear" w:color="auto" w:fill="EEF0F8"/>
          </w:tcPr>
          <w:p>
            <w:pPr>
              <w:pStyle w:val="TableParagraph"/>
              <w:spacing w:before="2"/>
              <w:jc w:val="left"/>
              <w:rPr>
                <w:sz w:val="12"/>
              </w:rPr>
            </w:pPr>
          </w:p>
          <w:p>
            <w:pPr>
              <w:pStyle w:val="TableParagraph"/>
              <w:spacing w:before="0"/>
              <w:ind w:right="9"/>
              <w:rPr>
                <w:sz w:val="13"/>
              </w:rPr>
            </w:pPr>
            <w:r>
              <w:rPr>
                <w:color w:val="414042"/>
                <w:w w:val="118"/>
                <w:sz w:val="13"/>
              </w:rPr>
              <w:t>0</w:t>
            </w:r>
          </w:p>
        </w:tc>
        <w:tc>
          <w:tcPr>
            <w:tcW w:w="850" w:type="dxa"/>
            <w:shd w:val="clear" w:color="auto" w:fill="EEF0F8"/>
          </w:tcPr>
          <w:p>
            <w:pPr>
              <w:pStyle w:val="TableParagraph"/>
              <w:spacing w:before="2"/>
              <w:jc w:val="left"/>
              <w:rPr>
                <w:sz w:val="12"/>
              </w:rPr>
            </w:pPr>
          </w:p>
          <w:p>
            <w:pPr>
              <w:pStyle w:val="TableParagraph"/>
              <w:spacing w:before="0"/>
              <w:ind w:left="107" w:right="94"/>
              <w:rPr>
                <w:sz w:val="13"/>
              </w:rPr>
            </w:pPr>
            <w:r>
              <w:rPr>
                <w:color w:val="414042"/>
                <w:w w:val="105"/>
                <w:sz w:val="13"/>
              </w:rPr>
              <w:t>0%</w:t>
            </w:r>
          </w:p>
        </w:tc>
      </w:tr>
      <w:tr>
        <w:trPr>
          <w:trHeight w:val="305" w:hRule="atLeast"/>
        </w:trPr>
        <w:tc>
          <w:tcPr>
            <w:tcW w:w="4479" w:type="dxa"/>
            <w:shd w:val="clear" w:color="auto" w:fill="E1E5F3"/>
          </w:tcPr>
          <w:p>
            <w:pPr>
              <w:pStyle w:val="TableParagraph"/>
              <w:ind w:left="113"/>
              <w:jc w:val="left"/>
              <w:rPr>
                <w:sz w:val="13"/>
              </w:rPr>
            </w:pPr>
            <w:r>
              <w:rPr>
                <w:color w:val="414042"/>
                <w:w w:val="105"/>
                <w:sz w:val="13"/>
              </w:rPr>
              <w:t>Nunca ligar</w:t>
            </w:r>
          </w:p>
        </w:tc>
        <w:tc>
          <w:tcPr>
            <w:tcW w:w="737" w:type="dxa"/>
            <w:shd w:val="clear" w:color="auto" w:fill="E1E5F3"/>
          </w:tcPr>
          <w:p>
            <w:pPr>
              <w:pStyle w:val="TableParagraph"/>
              <w:ind w:right="9"/>
              <w:rPr>
                <w:sz w:val="13"/>
              </w:rPr>
            </w:pPr>
            <w:r>
              <w:rPr>
                <w:color w:val="414042"/>
                <w:w w:val="118"/>
                <w:sz w:val="13"/>
              </w:rPr>
              <w:t>0</w:t>
            </w:r>
          </w:p>
        </w:tc>
        <w:tc>
          <w:tcPr>
            <w:tcW w:w="850" w:type="dxa"/>
            <w:shd w:val="clear" w:color="auto" w:fill="E1E5F3"/>
          </w:tcPr>
          <w:p>
            <w:pPr>
              <w:pStyle w:val="TableParagraph"/>
              <w:ind w:left="106" w:right="94"/>
              <w:rPr>
                <w:sz w:val="13"/>
              </w:rPr>
            </w:pPr>
            <w:r>
              <w:rPr>
                <w:color w:val="414042"/>
                <w:w w:val="105"/>
                <w:sz w:val="13"/>
              </w:rPr>
              <w:t>0%</w:t>
            </w:r>
          </w:p>
        </w:tc>
        <w:tc>
          <w:tcPr>
            <w:tcW w:w="737" w:type="dxa"/>
            <w:shd w:val="clear" w:color="auto" w:fill="E1E5F3"/>
          </w:tcPr>
          <w:p>
            <w:pPr>
              <w:pStyle w:val="TableParagraph"/>
              <w:ind w:right="9"/>
              <w:rPr>
                <w:sz w:val="13"/>
              </w:rPr>
            </w:pPr>
            <w:r>
              <w:rPr>
                <w:color w:val="414042"/>
                <w:w w:val="118"/>
                <w:sz w:val="13"/>
              </w:rPr>
              <w:t>0</w:t>
            </w:r>
          </w:p>
        </w:tc>
        <w:tc>
          <w:tcPr>
            <w:tcW w:w="850" w:type="dxa"/>
            <w:shd w:val="clear" w:color="auto" w:fill="E1E5F3"/>
          </w:tcPr>
          <w:p>
            <w:pPr>
              <w:pStyle w:val="TableParagraph"/>
              <w:ind w:left="107" w:right="94"/>
              <w:rPr>
                <w:sz w:val="13"/>
              </w:rPr>
            </w:pPr>
            <w:r>
              <w:rPr>
                <w:color w:val="414042"/>
                <w:w w:val="105"/>
                <w:sz w:val="13"/>
              </w:rPr>
              <w:t>0%</w:t>
            </w:r>
          </w:p>
        </w:tc>
      </w:tr>
      <w:tr>
        <w:trPr>
          <w:trHeight w:val="305" w:hRule="atLeast"/>
        </w:trPr>
        <w:tc>
          <w:tcPr>
            <w:tcW w:w="4479" w:type="dxa"/>
            <w:shd w:val="clear" w:color="auto" w:fill="EEF0F8"/>
          </w:tcPr>
          <w:p>
            <w:pPr>
              <w:pStyle w:val="TableParagraph"/>
              <w:ind w:left="113"/>
              <w:jc w:val="left"/>
              <w:rPr>
                <w:sz w:val="13"/>
              </w:rPr>
            </w:pPr>
            <w:r>
              <w:rPr>
                <w:color w:val="414042"/>
                <w:w w:val="115"/>
                <w:sz w:val="13"/>
              </w:rPr>
              <w:t>Recusa</w:t>
            </w:r>
          </w:p>
        </w:tc>
        <w:tc>
          <w:tcPr>
            <w:tcW w:w="737" w:type="dxa"/>
            <w:shd w:val="clear" w:color="auto" w:fill="EEF0F8"/>
          </w:tcPr>
          <w:p>
            <w:pPr>
              <w:pStyle w:val="TableParagraph"/>
              <w:ind w:left="237"/>
              <w:jc w:val="left"/>
              <w:rPr>
                <w:sz w:val="13"/>
              </w:rPr>
            </w:pPr>
            <w:r>
              <w:rPr>
                <w:color w:val="414042"/>
                <w:w w:val="120"/>
                <w:sz w:val="13"/>
              </w:rPr>
              <w:t>18</w:t>
            </w:r>
          </w:p>
        </w:tc>
        <w:tc>
          <w:tcPr>
            <w:tcW w:w="850" w:type="dxa"/>
            <w:shd w:val="clear" w:color="auto" w:fill="EEF0F8"/>
          </w:tcPr>
          <w:p>
            <w:pPr>
              <w:pStyle w:val="TableParagraph"/>
              <w:ind w:left="106" w:right="94"/>
              <w:rPr>
                <w:sz w:val="13"/>
              </w:rPr>
            </w:pPr>
            <w:r>
              <w:rPr>
                <w:color w:val="414042"/>
                <w:w w:val="105"/>
                <w:sz w:val="13"/>
              </w:rPr>
              <w:t>3%</w:t>
            </w:r>
          </w:p>
        </w:tc>
        <w:tc>
          <w:tcPr>
            <w:tcW w:w="737" w:type="dxa"/>
            <w:shd w:val="clear" w:color="auto" w:fill="EEF0F8"/>
          </w:tcPr>
          <w:p>
            <w:pPr>
              <w:pStyle w:val="TableParagraph"/>
              <w:ind w:right="9"/>
              <w:rPr>
                <w:sz w:val="13"/>
              </w:rPr>
            </w:pPr>
            <w:r>
              <w:rPr>
                <w:color w:val="414042"/>
                <w:w w:val="118"/>
                <w:sz w:val="13"/>
              </w:rPr>
              <w:t>0</w:t>
            </w:r>
          </w:p>
        </w:tc>
        <w:tc>
          <w:tcPr>
            <w:tcW w:w="850" w:type="dxa"/>
            <w:shd w:val="clear" w:color="auto" w:fill="EEF0F8"/>
          </w:tcPr>
          <w:p>
            <w:pPr>
              <w:pStyle w:val="TableParagraph"/>
              <w:ind w:left="107" w:right="94"/>
              <w:rPr>
                <w:sz w:val="13"/>
              </w:rPr>
            </w:pPr>
            <w:r>
              <w:rPr>
                <w:color w:val="414042"/>
                <w:w w:val="105"/>
                <w:sz w:val="13"/>
              </w:rPr>
              <w:t>0%</w:t>
            </w:r>
          </w:p>
        </w:tc>
      </w:tr>
    </w:tbl>
    <w:p>
      <w:pPr>
        <w:spacing w:after="0"/>
        <w:rPr>
          <w:sz w:val="13"/>
        </w:rPr>
        <w:sectPr>
          <w:type w:val="continuous"/>
          <w:pgSz w:w="10780" w:h="14750"/>
          <w:pgMar w:top="920" w:bottom="0" w:left="280" w:right="0"/>
        </w:sectPr>
      </w:pPr>
    </w:p>
    <w:p>
      <w:pPr>
        <w:pStyle w:val="Heading1"/>
        <w:spacing w:before="60"/>
        <w:ind w:left="108"/>
      </w:pPr>
      <w:r>
        <w:rPr>
          <w:color w:val="C7C8CA"/>
          <w:w w:val="120"/>
        </w:rPr>
        <w:t>118</w:t>
      </w:r>
    </w:p>
    <w:p>
      <w:pPr>
        <w:spacing w:line="256" w:lineRule="auto" w:before="92"/>
        <w:ind w:left="108" w:right="6902" w:firstLine="0"/>
        <w:jc w:val="left"/>
        <w:rPr>
          <w:rFonts w:ascii="Gill Sans MT" w:hAnsi="Gill Sans MT"/>
          <w:sz w:val="14"/>
        </w:rPr>
      </w:pPr>
      <w:r>
        <w:rPr/>
        <w:br w:type="column"/>
      </w:r>
      <w:r>
        <w:rPr>
          <w:rFonts w:ascii="Gill Sans MT" w:hAnsi="Gill Sans MT"/>
          <w:color w:val="939598"/>
          <w:sz w:val="12"/>
        </w:rPr>
        <w:t>PESQUISA TIC GOVERNO ELETRÔNICO </w:t>
      </w:r>
      <w:r>
        <w:rPr>
          <w:rFonts w:ascii="Gill Sans MT" w:hAnsi="Gill Sans MT"/>
          <w:color w:val="005EAD"/>
          <w:sz w:val="14"/>
        </w:rPr>
        <w:t>2017 RELATÓRIO DE COLETA DE DADOS</w:t>
      </w:r>
    </w:p>
    <w:p>
      <w:pPr>
        <w:spacing w:after="0" w:line="256" w:lineRule="auto"/>
        <w:jc w:val="left"/>
        <w:rPr>
          <w:rFonts w:ascii="Gill Sans MT" w:hAnsi="Gill Sans MT"/>
          <w:sz w:val="14"/>
        </w:rPr>
        <w:sectPr>
          <w:headerReference w:type="even" r:id="rId8"/>
          <w:pgSz w:w="10780" w:h="14750"/>
          <w:pgMar w:header="0" w:footer="0" w:top="440" w:bottom="280" w:left="280" w:right="0"/>
          <w:cols w:num="2" w:equalWidth="0">
            <w:col w:w="786" w:space="243"/>
            <w:col w:w="9471"/>
          </w:cols>
        </w:sectPr>
      </w:pPr>
    </w:p>
    <w:p>
      <w:pPr>
        <w:pStyle w:val="BodyText"/>
        <w:rPr>
          <w:rFonts w:ascii="Gill Sans MT"/>
          <w:sz w:val="20"/>
        </w:rPr>
      </w:pPr>
      <w:r>
        <w:rPr/>
        <w:pict>
          <v:shape style="position:absolute;margin-left:.000001pt;margin-top:85.014999pt;width:25.55pt;height:283.5pt;mso-position-horizontal-relative:page;mso-position-vertical-relative:page;z-index:-252567552" coordorigin="0,1700" coordsize="511,5670" path="m340,1700l0,1700,0,7370,340,7370,406,7356,460,7320,497,7266,510,7199,510,1870,497,1804,460,1750,406,1714,340,1700xe" filled="true" fillcolor="#005ead" stroked="false">
            <v:path arrowok="t"/>
            <v:fill type="solid"/>
            <w10:wrap type="none"/>
          </v:shape>
        </w:pict>
      </w:r>
    </w:p>
    <w:p>
      <w:pPr>
        <w:pStyle w:val="BodyText"/>
        <w:rPr>
          <w:rFonts w:ascii="Gill Sans MT"/>
          <w:sz w:val="20"/>
        </w:rPr>
      </w:pPr>
    </w:p>
    <w:p>
      <w:pPr>
        <w:pStyle w:val="BodyText"/>
        <w:spacing w:before="6"/>
        <w:rPr>
          <w:rFonts w:ascii="Gill Sans MT"/>
          <w:sz w:val="20"/>
        </w:rPr>
      </w:pPr>
    </w:p>
    <w:p>
      <w:pPr>
        <w:pStyle w:val="Heading2"/>
        <w:spacing w:before="1"/>
      </w:pPr>
      <w:r>
        <w:rPr/>
        <w:pict>
          <v:shape style="position:absolute;margin-left:12.35410pt;margin-top:10.217138pt;width:8.85pt;height:36.550pt;mso-position-horizontal-relative:page;mso-position-vertical-relative:paragraph;z-index:251673600" type="#_x0000_t202" filled="false" stroked="false">
            <v:textbox inset="0,0,0,0" style="layout-flow:vertical;mso-layout-flow-alt:bottom-to-top">
              <w:txbxContent>
                <w:p>
                  <w:pPr>
                    <w:spacing w:before="15"/>
                    <w:ind w:left="20" w:right="0" w:firstLine="0"/>
                    <w:jc w:val="left"/>
                    <w:rPr>
                      <w:rFonts w:ascii="Gill Sans MT" w:hAnsi="Gill Sans MT"/>
                      <w:sz w:val="12"/>
                    </w:rPr>
                  </w:pPr>
                  <w:r>
                    <w:rPr>
                      <w:rFonts w:ascii="Gill Sans MT" w:hAnsi="Gill Sans MT"/>
                      <w:color w:val="FFFFFF"/>
                      <w:w w:val="95"/>
                      <w:sz w:val="12"/>
                    </w:rPr>
                    <w:t>PORTUGUÊS</w:t>
                  </w:r>
                </w:p>
              </w:txbxContent>
            </v:textbox>
            <w10:wrap type="none"/>
          </v:shape>
        </w:pict>
      </w:r>
      <w:r>
        <w:rPr>
          <w:color w:val="005EAD"/>
          <w:w w:val="105"/>
        </w:rPr>
        <w:t>RESULTADO DA COLETA</w:t>
      </w:r>
    </w:p>
    <w:p>
      <w:pPr>
        <w:pStyle w:val="BodyText"/>
        <w:spacing w:before="5"/>
        <w:rPr>
          <w:rFonts w:ascii="Calibri"/>
          <w:sz w:val="36"/>
        </w:rPr>
      </w:pPr>
    </w:p>
    <w:p>
      <w:pPr>
        <w:spacing w:before="0"/>
        <w:ind w:left="1137" w:right="0" w:firstLine="0"/>
        <w:jc w:val="left"/>
        <w:rPr>
          <w:rFonts w:ascii="Calibri" w:hAnsi="Calibri"/>
          <w:sz w:val="16"/>
        </w:rPr>
      </w:pPr>
      <w:r>
        <w:rPr>
          <w:rFonts w:ascii="Calibri" w:hAnsi="Calibri"/>
          <w:color w:val="005EAD"/>
          <w:w w:val="110"/>
          <w:sz w:val="16"/>
        </w:rPr>
        <w:t>ÓRGÃOS PÚBLICOS FEDERAIS E ESTADUAIS</w:t>
      </w:r>
    </w:p>
    <w:p>
      <w:pPr>
        <w:pStyle w:val="BodyText"/>
        <w:spacing w:line="288" w:lineRule="auto" w:before="151"/>
        <w:ind w:left="1137" w:right="1382"/>
      </w:pPr>
      <w:r>
        <w:rPr>
          <w:color w:val="231F20"/>
        </w:rPr>
        <w:t>No total foram entrevistados 624 órgãos, alcançando 93% de taxa de resposta. A Tabela 4 apresenta a taxa de resposta de órgãos públicos federais e estaduais.</w:t>
      </w:r>
    </w:p>
    <w:p>
      <w:pPr>
        <w:pStyle w:val="BodyText"/>
        <w:rPr>
          <w:sz w:val="20"/>
        </w:rPr>
      </w:pPr>
    </w:p>
    <w:p>
      <w:pPr>
        <w:spacing w:before="128"/>
        <w:ind w:left="1137" w:right="0" w:firstLine="0"/>
        <w:jc w:val="left"/>
        <w:rPr>
          <w:rFonts w:ascii="Calibri"/>
          <w:sz w:val="12"/>
        </w:rPr>
      </w:pPr>
      <w:r>
        <w:rPr>
          <w:rFonts w:ascii="Calibri"/>
          <w:color w:val="808285"/>
          <w:w w:val="110"/>
          <w:sz w:val="12"/>
        </w:rPr>
        <w:t>TABELA 4</w:t>
      </w:r>
    </w:p>
    <w:p>
      <w:pPr>
        <w:spacing w:before="15"/>
        <w:ind w:left="1137" w:right="0" w:firstLine="0"/>
        <w:jc w:val="left"/>
        <w:rPr>
          <w:rFonts w:ascii="Calibri" w:hAnsi="Calibri"/>
          <w:sz w:val="14"/>
        </w:rPr>
      </w:pPr>
      <w:r>
        <w:rPr>
          <w:rFonts w:ascii="Calibri" w:hAnsi="Calibri"/>
          <w:color w:val="6D6E71"/>
          <w:w w:val="110"/>
          <w:sz w:val="14"/>
        </w:rPr>
        <w:t>TAXA DE RESPOSTA, SEGUNDO ESTRATOS DE ÓRGÃOS PÚBLICOS FEDERAIS E ESTADUAIS</w:t>
      </w:r>
    </w:p>
    <w:p>
      <w:pPr>
        <w:pStyle w:val="BodyText"/>
        <w:spacing w:before="5"/>
        <w:rPr>
          <w:rFonts w:ascii="Calibri"/>
          <w:sz w:val="10"/>
        </w:rPr>
      </w:pPr>
    </w:p>
    <w:tbl>
      <w:tblPr>
        <w:tblW w:w="0" w:type="auto"/>
        <w:jc w:val="left"/>
        <w:tblInd w:w="11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5046"/>
        <w:gridCol w:w="1304"/>
      </w:tblGrid>
      <w:tr>
        <w:trPr>
          <w:trHeight w:val="305" w:hRule="atLeast"/>
        </w:trPr>
        <w:tc>
          <w:tcPr>
            <w:tcW w:w="5046" w:type="dxa"/>
            <w:shd w:val="clear" w:color="auto" w:fill="C7D0EA"/>
          </w:tcPr>
          <w:p>
            <w:pPr>
              <w:pStyle w:val="TableParagraph"/>
              <w:ind w:left="113"/>
              <w:jc w:val="left"/>
              <w:rPr>
                <w:sz w:val="13"/>
              </w:rPr>
            </w:pPr>
            <w:r>
              <w:rPr>
                <w:color w:val="58595B"/>
                <w:w w:val="105"/>
                <w:sz w:val="13"/>
              </w:rPr>
              <w:t>Estratos de órgãos públicos federais e estaduais</w:t>
            </w:r>
          </w:p>
        </w:tc>
        <w:tc>
          <w:tcPr>
            <w:tcW w:w="1304" w:type="dxa"/>
            <w:shd w:val="clear" w:color="auto" w:fill="C7D0EA"/>
          </w:tcPr>
          <w:p>
            <w:pPr>
              <w:pStyle w:val="TableParagraph"/>
              <w:ind w:left="165" w:right="153"/>
              <w:rPr>
                <w:sz w:val="13"/>
              </w:rPr>
            </w:pPr>
            <w:r>
              <w:rPr>
                <w:color w:val="58595B"/>
                <w:w w:val="105"/>
                <w:sz w:val="13"/>
              </w:rPr>
              <w:t>Taxa de resposta</w:t>
            </w:r>
          </w:p>
        </w:tc>
      </w:tr>
      <w:tr>
        <w:trPr>
          <w:trHeight w:val="305" w:hRule="atLeast"/>
        </w:trPr>
        <w:tc>
          <w:tcPr>
            <w:tcW w:w="5046" w:type="dxa"/>
            <w:shd w:val="clear" w:color="auto" w:fill="EEF0F8"/>
          </w:tcPr>
          <w:p>
            <w:pPr>
              <w:pStyle w:val="TableParagraph"/>
              <w:ind w:left="113"/>
              <w:jc w:val="left"/>
              <w:rPr>
                <w:sz w:val="13"/>
              </w:rPr>
            </w:pPr>
            <w:r>
              <w:rPr>
                <w:color w:val="414042"/>
                <w:w w:val="110"/>
                <w:sz w:val="13"/>
              </w:rPr>
              <w:t>Censo do Federal e Legislativo, Judiciário e Ministério Público Estadual</w:t>
            </w:r>
          </w:p>
        </w:tc>
        <w:tc>
          <w:tcPr>
            <w:tcW w:w="1304" w:type="dxa"/>
            <w:shd w:val="clear" w:color="auto" w:fill="EEF0F8"/>
          </w:tcPr>
          <w:p>
            <w:pPr>
              <w:pStyle w:val="TableParagraph"/>
              <w:ind w:left="165" w:right="153"/>
              <w:rPr>
                <w:sz w:val="13"/>
              </w:rPr>
            </w:pPr>
            <w:r>
              <w:rPr>
                <w:color w:val="414042"/>
                <w:w w:val="110"/>
                <w:sz w:val="13"/>
              </w:rPr>
              <w:t>94%</w:t>
            </w:r>
          </w:p>
        </w:tc>
      </w:tr>
      <w:tr>
        <w:trPr>
          <w:trHeight w:val="305" w:hRule="atLeast"/>
        </w:trPr>
        <w:tc>
          <w:tcPr>
            <w:tcW w:w="5046" w:type="dxa"/>
            <w:shd w:val="clear" w:color="auto" w:fill="E1E5F3"/>
          </w:tcPr>
          <w:p>
            <w:pPr>
              <w:pStyle w:val="TableParagraph"/>
              <w:ind w:left="113"/>
              <w:jc w:val="left"/>
              <w:rPr>
                <w:sz w:val="13"/>
              </w:rPr>
            </w:pPr>
            <w:r>
              <w:rPr>
                <w:color w:val="414042"/>
                <w:w w:val="110"/>
                <w:sz w:val="13"/>
              </w:rPr>
              <w:t>Censo de secretarias estaduais de Educação, Saúde e Fazenda/Finanças</w:t>
            </w:r>
          </w:p>
        </w:tc>
        <w:tc>
          <w:tcPr>
            <w:tcW w:w="1304" w:type="dxa"/>
            <w:shd w:val="clear" w:color="auto" w:fill="E1E5F3"/>
          </w:tcPr>
          <w:p>
            <w:pPr>
              <w:pStyle w:val="TableParagraph"/>
              <w:ind w:left="165" w:right="153"/>
              <w:rPr>
                <w:sz w:val="13"/>
              </w:rPr>
            </w:pPr>
            <w:r>
              <w:rPr>
                <w:color w:val="414042"/>
                <w:w w:val="110"/>
                <w:sz w:val="13"/>
              </w:rPr>
              <w:t>99%</w:t>
            </w:r>
          </w:p>
        </w:tc>
      </w:tr>
      <w:tr>
        <w:trPr>
          <w:trHeight w:val="305" w:hRule="atLeast"/>
        </w:trPr>
        <w:tc>
          <w:tcPr>
            <w:tcW w:w="5046" w:type="dxa"/>
            <w:shd w:val="clear" w:color="auto" w:fill="EEF0F8"/>
          </w:tcPr>
          <w:p>
            <w:pPr>
              <w:pStyle w:val="TableParagraph"/>
              <w:ind w:left="113"/>
              <w:jc w:val="left"/>
              <w:rPr>
                <w:sz w:val="13"/>
              </w:rPr>
            </w:pPr>
            <w:r>
              <w:rPr>
                <w:color w:val="414042"/>
                <w:w w:val="105"/>
                <w:sz w:val="13"/>
              </w:rPr>
              <w:t>Amostra Executivo Estadual – Norte e Centro-Oeste – Administração Direta</w:t>
            </w:r>
          </w:p>
        </w:tc>
        <w:tc>
          <w:tcPr>
            <w:tcW w:w="1304" w:type="dxa"/>
            <w:shd w:val="clear" w:color="auto" w:fill="EEF0F8"/>
          </w:tcPr>
          <w:p>
            <w:pPr>
              <w:pStyle w:val="TableParagraph"/>
              <w:ind w:left="165" w:right="153"/>
              <w:rPr>
                <w:sz w:val="13"/>
              </w:rPr>
            </w:pPr>
            <w:r>
              <w:rPr>
                <w:color w:val="414042"/>
                <w:w w:val="110"/>
                <w:sz w:val="13"/>
              </w:rPr>
              <w:t>93%</w:t>
            </w:r>
          </w:p>
        </w:tc>
      </w:tr>
      <w:tr>
        <w:trPr>
          <w:trHeight w:val="305" w:hRule="atLeast"/>
        </w:trPr>
        <w:tc>
          <w:tcPr>
            <w:tcW w:w="5046" w:type="dxa"/>
            <w:shd w:val="clear" w:color="auto" w:fill="E1E5F3"/>
          </w:tcPr>
          <w:p>
            <w:pPr>
              <w:pStyle w:val="TableParagraph"/>
              <w:ind w:left="113"/>
              <w:jc w:val="left"/>
              <w:rPr>
                <w:sz w:val="13"/>
              </w:rPr>
            </w:pPr>
            <w:r>
              <w:rPr>
                <w:color w:val="414042"/>
                <w:w w:val="105"/>
                <w:sz w:val="13"/>
              </w:rPr>
              <w:t>Amostra Executivo Estadual – Norte e Centro-Oeste – Administração Indireta</w:t>
            </w:r>
          </w:p>
        </w:tc>
        <w:tc>
          <w:tcPr>
            <w:tcW w:w="1304" w:type="dxa"/>
            <w:shd w:val="clear" w:color="auto" w:fill="E1E5F3"/>
          </w:tcPr>
          <w:p>
            <w:pPr>
              <w:pStyle w:val="TableParagraph"/>
              <w:ind w:left="165" w:right="153"/>
              <w:rPr>
                <w:sz w:val="13"/>
              </w:rPr>
            </w:pPr>
            <w:r>
              <w:rPr>
                <w:color w:val="414042"/>
                <w:w w:val="110"/>
                <w:sz w:val="13"/>
              </w:rPr>
              <w:t>91%</w:t>
            </w:r>
          </w:p>
        </w:tc>
      </w:tr>
      <w:tr>
        <w:trPr>
          <w:trHeight w:val="305" w:hRule="atLeast"/>
        </w:trPr>
        <w:tc>
          <w:tcPr>
            <w:tcW w:w="5046" w:type="dxa"/>
            <w:shd w:val="clear" w:color="auto" w:fill="EEF0F8"/>
          </w:tcPr>
          <w:p>
            <w:pPr>
              <w:pStyle w:val="TableParagraph"/>
              <w:ind w:left="113"/>
              <w:jc w:val="left"/>
              <w:rPr>
                <w:sz w:val="13"/>
              </w:rPr>
            </w:pPr>
            <w:r>
              <w:rPr>
                <w:color w:val="414042"/>
                <w:w w:val="105"/>
                <w:sz w:val="13"/>
              </w:rPr>
              <w:t>Amostra Executivo Estadual – Nordeste e Sudeste – Administração Direta</w:t>
            </w:r>
          </w:p>
        </w:tc>
        <w:tc>
          <w:tcPr>
            <w:tcW w:w="1304" w:type="dxa"/>
            <w:shd w:val="clear" w:color="auto" w:fill="EEF0F8"/>
          </w:tcPr>
          <w:p>
            <w:pPr>
              <w:pStyle w:val="TableParagraph"/>
              <w:ind w:left="165" w:right="153"/>
              <w:rPr>
                <w:sz w:val="13"/>
              </w:rPr>
            </w:pPr>
            <w:r>
              <w:rPr>
                <w:color w:val="414042"/>
                <w:w w:val="110"/>
                <w:sz w:val="13"/>
              </w:rPr>
              <w:t>93%</w:t>
            </w:r>
          </w:p>
        </w:tc>
      </w:tr>
      <w:tr>
        <w:trPr>
          <w:trHeight w:val="305" w:hRule="atLeast"/>
        </w:trPr>
        <w:tc>
          <w:tcPr>
            <w:tcW w:w="5046" w:type="dxa"/>
            <w:shd w:val="clear" w:color="auto" w:fill="E1E5F3"/>
          </w:tcPr>
          <w:p>
            <w:pPr>
              <w:pStyle w:val="TableParagraph"/>
              <w:ind w:left="113"/>
              <w:jc w:val="left"/>
              <w:rPr>
                <w:sz w:val="13"/>
              </w:rPr>
            </w:pPr>
            <w:r>
              <w:rPr>
                <w:color w:val="414042"/>
                <w:w w:val="105"/>
                <w:sz w:val="13"/>
              </w:rPr>
              <w:t>Amostra Executivo Estadual – Nordeste e Sudeste – Administração Indireta</w:t>
            </w:r>
          </w:p>
        </w:tc>
        <w:tc>
          <w:tcPr>
            <w:tcW w:w="1304" w:type="dxa"/>
            <w:shd w:val="clear" w:color="auto" w:fill="E1E5F3"/>
          </w:tcPr>
          <w:p>
            <w:pPr>
              <w:pStyle w:val="TableParagraph"/>
              <w:ind w:left="165" w:right="153"/>
              <w:rPr>
                <w:sz w:val="13"/>
              </w:rPr>
            </w:pPr>
            <w:r>
              <w:rPr>
                <w:color w:val="414042"/>
                <w:w w:val="110"/>
                <w:sz w:val="13"/>
              </w:rPr>
              <w:t>92%</w:t>
            </w:r>
          </w:p>
        </w:tc>
      </w:tr>
      <w:tr>
        <w:trPr>
          <w:trHeight w:val="305" w:hRule="atLeast"/>
        </w:trPr>
        <w:tc>
          <w:tcPr>
            <w:tcW w:w="5046" w:type="dxa"/>
            <w:shd w:val="clear" w:color="auto" w:fill="EEF0F8"/>
          </w:tcPr>
          <w:p>
            <w:pPr>
              <w:pStyle w:val="TableParagraph"/>
              <w:ind w:left="113"/>
              <w:jc w:val="left"/>
              <w:rPr>
                <w:sz w:val="13"/>
              </w:rPr>
            </w:pPr>
            <w:r>
              <w:rPr>
                <w:color w:val="414042"/>
                <w:w w:val="105"/>
                <w:sz w:val="13"/>
              </w:rPr>
              <w:t>Amostra Executivo Estadual – Sul – Administração Direta</w:t>
            </w:r>
          </w:p>
        </w:tc>
        <w:tc>
          <w:tcPr>
            <w:tcW w:w="1304" w:type="dxa"/>
            <w:shd w:val="clear" w:color="auto" w:fill="EEF0F8"/>
          </w:tcPr>
          <w:p>
            <w:pPr>
              <w:pStyle w:val="TableParagraph"/>
              <w:ind w:left="165" w:right="153"/>
              <w:rPr>
                <w:sz w:val="13"/>
              </w:rPr>
            </w:pPr>
            <w:r>
              <w:rPr>
                <w:color w:val="414042"/>
                <w:w w:val="110"/>
                <w:sz w:val="13"/>
              </w:rPr>
              <w:t>84%</w:t>
            </w:r>
          </w:p>
        </w:tc>
      </w:tr>
      <w:tr>
        <w:trPr>
          <w:trHeight w:val="305" w:hRule="atLeast"/>
        </w:trPr>
        <w:tc>
          <w:tcPr>
            <w:tcW w:w="5046" w:type="dxa"/>
            <w:shd w:val="clear" w:color="auto" w:fill="E1E5F3"/>
          </w:tcPr>
          <w:p>
            <w:pPr>
              <w:pStyle w:val="TableParagraph"/>
              <w:ind w:left="113"/>
              <w:jc w:val="left"/>
              <w:rPr>
                <w:sz w:val="13"/>
              </w:rPr>
            </w:pPr>
            <w:r>
              <w:rPr>
                <w:color w:val="414042"/>
                <w:w w:val="105"/>
                <w:sz w:val="13"/>
              </w:rPr>
              <w:t>Amostra Executivo Estadual – Sul – Administração Indireta</w:t>
            </w:r>
          </w:p>
        </w:tc>
        <w:tc>
          <w:tcPr>
            <w:tcW w:w="1304" w:type="dxa"/>
            <w:shd w:val="clear" w:color="auto" w:fill="E1E5F3"/>
          </w:tcPr>
          <w:p>
            <w:pPr>
              <w:pStyle w:val="TableParagraph"/>
              <w:ind w:left="165" w:right="153"/>
              <w:rPr>
                <w:sz w:val="13"/>
              </w:rPr>
            </w:pPr>
            <w:r>
              <w:rPr>
                <w:color w:val="414042"/>
                <w:w w:val="110"/>
                <w:sz w:val="13"/>
              </w:rPr>
              <w:t>82%</w:t>
            </w:r>
          </w:p>
        </w:tc>
      </w:tr>
    </w:tbl>
    <w:p>
      <w:pPr>
        <w:pStyle w:val="BodyText"/>
        <w:rPr>
          <w:rFonts w:ascii="Calibri"/>
          <w:sz w:val="16"/>
        </w:rPr>
      </w:pPr>
    </w:p>
    <w:p>
      <w:pPr>
        <w:pStyle w:val="BodyText"/>
        <w:rPr>
          <w:rFonts w:ascii="Calibri"/>
          <w:sz w:val="16"/>
        </w:rPr>
      </w:pPr>
    </w:p>
    <w:p>
      <w:pPr>
        <w:spacing w:before="136"/>
        <w:ind w:left="1137" w:right="0" w:firstLine="0"/>
        <w:jc w:val="left"/>
        <w:rPr>
          <w:rFonts w:ascii="Calibri"/>
          <w:sz w:val="16"/>
        </w:rPr>
      </w:pPr>
      <w:r>
        <w:rPr>
          <w:rFonts w:ascii="Calibri"/>
          <w:color w:val="005EAD"/>
          <w:w w:val="110"/>
          <w:sz w:val="16"/>
        </w:rPr>
        <w:t>PREFEITURAS</w:t>
      </w:r>
    </w:p>
    <w:p>
      <w:pPr>
        <w:pStyle w:val="BodyText"/>
        <w:spacing w:line="288" w:lineRule="auto" w:before="150"/>
        <w:ind w:left="1137" w:right="1382"/>
      </w:pPr>
      <w:r>
        <w:rPr>
          <w:color w:val="231F20"/>
        </w:rPr>
        <w:t>No total foram entrevistadas 1 062 prefeituras, alcançando 96% de taxa de resposta. A Tabela 5 apresenta a taxa de resposta de acordo com a região e o porte do município.</w:t>
      </w:r>
    </w:p>
    <w:p>
      <w:pPr>
        <w:pStyle w:val="BodyText"/>
        <w:rPr>
          <w:sz w:val="20"/>
        </w:rPr>
      </w:pPr>
    </w:p>
    <w:p>
      <w:pPr>
        <w:spacing w:before="128"/>
        <w:ind w:left="1137" w:right="0" w:firstLine="0"/>
        <w:jc w:val="left"/>
        <w:rPr>
          <w:rFonts w:ascii="Calibri"/>
          <w:sz w:val="12"/>
        </w:rPr>
      </w:pPr>
      <w:r>
        <w:rPr>
          <w:rFonts w:ascii="Calibri"/>
          <w:color w:val="808285"/>
          <w:w w:val="110"/>
          <w:sz w:val="12"/>
        </w:rPr>
        <w:t>TABELA 5</w:t>
      </w:r>
    </w:p>
    <w:p>
      <w:pPr>
        <w:spacing w:before="15"/>
        <w:ind w:left="1137" w:right="0" w:firstLine="0"/>
        <w:jc w:val="left"/>
        <w:rPr>
          <w:rFonts w:ascii="Calibri" w:hAnsi="Calibri"/>
          <w:sz w:val="14"/>
        </w:rPr>
      </w:pPr>
      <w:r>
        <w:rPr>
          <w:rFonts w:ascii="Calibri" w:hAnsi="Calibri"/>
          <w:color w:val="6D6E71"/>
          <w:w w:val="105"/>
          <w:sz w:val="14"/>
        </w:rPr>
        <w:t>TAXA DE RESPOSTA DE PREFEITURAS, SEGUNDO REGIÃO E PORTE DO MUNICÍPIO</w:t>
      </w:r>
    </w:p>
    <w:p>
      <w:pPr>
        <w:pStyle w:val="BodyText"/>
        <w:spacing w:before="5"/>
        <w:rPr>
          <w:rFonts w:ascii="Calibri"/>
          <w:sz w:val="10"/>
        </w:rPr>
      </w:pPr>
    </w:p>
    <w:tbl>
      <w:tblPr>
        <w:tblW w:w="0" w:type="auto"/>
        <w:jc w:val="left"/>
        <w:tblInd w:w="11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1388"/>
        <w:gridCol w:w="2748"/>
        <w:gridCol w:w="1388"/>
      </w:tblGrid>
      <w:tr>
        <w:trPr>
          <w:trHeight w:val="305" w:hRule="atLeast"/>
        </w:trPr>
        <w:tc>
          <w:tcPr>
            <w:tcW w:w="4136" w:type="dxa"/>
            <w:gridSpan w:val="2"/>
            <w:shd w:val="clear" w:color="auto" w:fill="C7D0EA"/>
          </w:tcPr>
          <w:p>
            <w:pPr>
              <w:pStyle w:val="TableParagraph"/>
              <w:ind w:left="113"/>
              <w:jc w:val="left"/>
              <w:rPr>
                <w:sz w:val="13"/>
              </w:rPr>
            </w:pPr>
            <w:r>
              <w:rPr>
                <w:color w:val="58595B"/>
                <w:w w:val="105"/>
                <w:sz w:val="13"/>
              </w:rPr>
              <w:t>Prefeituras</w:t>
            </w:r>
          </w:p>
        </w:tc>
        <w:tc>
          <w:tcPr>
            <w:tcW w:w="1388" w:type="dxa"/>
            <w:shd w:val="clear" w:color="auto" w:fill="C7D0EA"/>
          </w:tcPr>
          <w:p>
            <w:pPr>
              <w:pStyle w:val="TableParagraph"/>
              <w:ind w:left="207" w:right="195"/>
              <w:rPr>
                <w:sz w:val="13"/>
              </w:rPr>
            </w:pPr>
            <w:r>
              <w:rPr>
                <w:color w:val="58595B"/>
                <w:w w:val="105"/>
                <w:sz w:val="13"/>
              </w:rPr>
              <w:t>Taxa de resposta</w:t>
            </w:r>
          </w:p>
        </w:tc>
      </w:tr>
      <w:tr>
        <w:trPr>
          <w:trHeight w:val="305" w:hRule="atLeast"/>
        </w:trPr>
        <w:tc>
          <w:tcPr>
            <w:tcW w:w="1388" w:type="dxa"/>
            <w:vMerge w:val="restart"/>
            <w:shd w:val="clear" w:color="auto" w:fill="EEF0F8"/>
          </w:tcPr>
          <w:p>
            <w:pPr>
              <w:pStyle w:val="TableParagraph"/>
              <w:spacing w:before="0"/>
              <w:jc w:val="left"/>
              <w:rPr>
                <w:sz w:val="14"/>
              </w:rPr>
            </w:pPr>
          </w:p>
          <w:p>
            <w:pPr>
              <w:pStyle w:val="TableParagraph"/>
              <w:spacing w:before="0"/>
              <w:jc w:val="left"/>
              <w:rPr>
                <w:sz w:val="14"/>
              </w:rPr>
            </w:pPr>
          </w:p>
          <w:p>
            <w:pPr>
              <w:pStyle w:val="TableParagraph"/>
              <w:spacing w:before="0"/>
              <w:jc w:val="left"/>
              <w:rPr>
                <w:sz w:val="14"/>
              </w:rPr>
            </w:pPr>
          </w:p>
          <w:p>
            <w:pPr>
              <w:pStyle w:val="TableParagraph"/>
              <w:spacing w:before="9"/>
              <w:jc w:val="left"/>
              <w:rPr>
                <w:sz w:val="15"/>
              </w:rPr>
            </w:pPr>
          </w:p>
          <w:p>
            <w:pPr>
              <w:pStyle w:val="TableParagraph"/>
              <w:spacing w:before="1"/>
              <w:ind w:left="113"/>
              <w:jc w:val="left"/>
              <w:rPr>
                <w:sz w:val="13"/>
              </w:rPr>
            </w:pPr>
            <w:r>
              <w:rPr>
                <w:color w:val="414042"/>
                <w:w w:val="110"/>
                <w:sz w:val="13"/>
              </w:rPr>
              <w:t>Região</w:t>
            </w:r>
          </w:p>
        </w:tc>
        <w:tc>
          <w:tcPr>
            <w:tcW w:w="2748" w:type="dxa"/>
            <w:shd w:val="clear" w:color="auto" w:fill="EEF0F8"/>
          </w:tcPr>
          <w:p>
            <w:pPr>
              <w:pStyle w:val="TableParagraph"/>
              <w:ind w:left="113"/>
              <w:jc w:val="left"/>
              <w:rPr>
                <w:sz w:val="13"/>
              </w:rPr>
            </w:pPr>
            <w:r>
              <w:rPr>
                <w:color w:val="414042"/>
                <w:sz w:val="13"/>
              </w:rPr>
              <w:t>Norte</w:t>
            </w:r>
          </w:p>
        </w:tc>
        <w:tc>
          <w:tcPr>
            <w:tcW w:w="1388" w:type="dxa"/>
            <w:shd w:val="clear" w:color="auto" w:fill="EEF0F8"/>
          </w:tcPr>
          <w:p>
            <w:pPr>
              <w:pStyle w:val="TableParagraph"/>
              <w:ind w:left="322" w:right="195"/>
              <w:rPr>
                <w:sz w:val="13"/>
              </w:rPr>
            </w:pPr>
            <w:r>
              <w:rPr>
                <w:color w:val="414042"/>
                <w:w w:val="110"/>
                <w:sz w:val="13"/>
              </w:rPr>
              <w:t>94%</w:t>
            </w:r>
          </w:p>
        </w:tc>
      </w:tr>
      <w:tr>
        <w:trPr>
          <w:trHeight w:val="305" w:hRule="atLeast"/>
        </w:trPr>
        <w:tc>
          <w:tcPr>
            <w:tcW w:w="1388" w:type="dxa"/>
            <w:vMerge/>
            <w:tcBorders>
              <w:top w:val="nil"/>
            </w:tcBorders>
            <w:shd w:val="clear" w:color="auto" w:fill="EEF0F8"/>
          </w:tcPr>
          <w:p>
            <w:pPr>
              <w:rPr>
                <w:sz w:val="2"/>
                <w:szCs w:val="2"/>
              </w:rPr>
            </w:pPr>
          </w:p>
        </w:tc>
        <w:tc>
          <w:tcPr>
            <w:tcW w:w="2748" w:type="dxa"/>
            <w:shd w:val="clear" w:color="auto" w:fill="EEF0F8"/>
          </w:tcPr>
          <w:p>
            <w:pPr>
              <w:pStyle w:val="TableParagraph"/>
              <w:ind w:left="113"/>
              <w:jc w:val="left"/>
              <w:rPr>
                <w:sz w:val="13"/>
              </w:rPr>
            </w:pPr>
            <w:r>
              <w:rPr>
                <w:color w:val="414042"/>
                <w:w w:val="105"/>
                <w:sz w:val="13"/>
              </w:rPr>
              <w:t>Nordeste</w:t>
            </w:r>
          </w:p>
        </w:tc>
        <w:tc>
          <w:tcPr>
            <w:tcW w:w="1388" w:type="dxa"/>
            <w:shd w:val="clear" w:color="auto" w:fill="EEF0F8"/>
          </w:tcPr>
          <w:p>
            <w:pPr>
              <w:pStyle w:val="TableParagraph"/>
              <w:ind w:left="322" w:right="195"/>
              <w:rPr>
                <w:sz w:val="13"/>
              </w:rPr>
            </w:pPr>
            <w:r>
              <w:rPr>
                <w:color w:val="414042"/>
                <w:w w:val="110"/>
                <w:sz w:val="13"/>
              </w:rPr>
              <w:t>90%</w:t>
            </w:r>
          </w:p>
        </w:tc>
      </w:tr>
      <w:tr>
        <w:trPr>
          <w:trHeight w:val="305" w:hRule="atLeast"/>
        </w:trPr>
        <w:tc>
          <w:tcPr>
            <w:tcW w:w="1388" w:type="dxa"/>
            <w:vMerge/>
            <w:tcBorders>
              <w:top w:val="nil"/>
            </w:tcBorders>
            <w:shd w:val="clear" w:color="auto" w:fill="EEF0F8"/>
          </w:tcPr>
          <w:p>
            <w:pPr>
              <w:rPr>
                <w:sz w:val="2"/>
                <w:szCs w:val="2"/>
              </w:rPr>
            </w:pPr>
          </w:p>
        </w:tc>
        <w:tc>
          <w:tcPr>
            <w:tcW w:w="2748" w:type="dxa"/>
            <w:shd w:val="clear" w:color="auto" w:fill="EEF0F8"/>
          </w:tcPr>
          <w:p>
            <w:pPr>
              <w:pStyle w:val="TableParagraph"/>
              <w:ind w:left="113"/>
              <w:jc w:val="left"/>
              <w:rPr>
                <w:sz w:val="13"/>
              </w:rPr>
            </w:pPr>
            <w:r>
              <w:rPr>
                <w:color w:val="414042"/>
                <w:w w:val="110"/>
                <w:sz w:val="13"/>
              </w:rPr>
              <w:t>Sudeste</w:t>
            </w:r>
          </w:p>
        </w:tc>
        <w:tc>
          <w:tcPr>
            <w:tcW w:w="1388" w:type="dxa"/>
            <w:shd w:val="clear" w:color="auto" w:fill="EEF0F8"/>
          </w:tcPr>
          <w:p>
            <w:pPr>
              <w:pStyle w:val="TableParagraph"/>
              <w:ind w:left="322" w:right="195"/>
              <w:rPr>
                <w:sz w:val="13"/>
              </w:rPr>
            </w:pPr>
            <w:r>
              <w:rPr>
                <w:color w:val="414042"/>
                <w:w w:val="110"/>
                <w:sz w:val="13"/>
              </w:rPr>
              <w:t>98%</w:t>
            </w:r>
          </w:p>
        </w:tc>
      </w:tr>
      <w:tr>
        <w:trPr>
          <w:trHeight w:val="305" w:hRule="atLeast"/>
        </w:trPr>
        <w:tc>
          <w:tcPr>
            <w:tcW w:w="1388" w:type="dxa"/>
            <w:vMerge/>
            <w:tcBorders>
              <w:top w:val="nil"/>
            </w:tcBorders>
            <w:shd w:val="clear" w:color="auto" w:fill="EEF0F8"/>
          </w:tcPr>
          <w:p>
            <w:pPr>
              <w:rPr>
                <w:sz w:val="2"/>
                <w:szCs w:val="2"/>
              </w:rPr>
            </w:pPr>
          </w:p>
        </w:tc>
        <w:tc>
          <w:tcPr>
            <w:tcW w:w="2748" w:type="dxa"/>
            <w:shd w:val="clear" w:color="auto" w:fill="EEF0F8"/>
          </w:tcPr>
          <w:p>
            <w:pPr>
              <w:pStyle w:val="TableParagraph"/>
              <w:ind w:left="113"/>
              <w:jc w:val="left"/>
              <w:rPr>
                <w:sz w:val="13"/>
              </w:rPr>
            </w:pPr>
            <w:r>
              <w:rPr>
                <w:color w:val="414042"/>
                <w:w w:val="115"/>
                <w:sz w:val="13"/>
              </w:rPr>
              <w:t>Sul</w:t>
            </w:r>
          </w:p>
        </w:tc>
        <w:tc>
          <w:tcPr>
            <w:tcW w:w="1388" w:type="dxa"/>
            <w:shd w:val="clear" w:color="auto" w:fill="EEF0F8"/>
          </w:tcPr>
          <w:p>
            <w:pPr>
              <w:pStyle w:val="TableParagraph"/>
              <w:ind w:left="207" w:right="195"/>
              <w:rPr>
                <w:sz w:val="13"/>
              </w:rPr>
            </w:pPr>
            <w:r>
              <w:rPr>
                <w:color w:val="414042"/>
                <w:w w:val="110"/>
                <w:sz w:val="13"/>
              </w:rPr>
              <w:t>100%</w:t>
            </w:r>
          </w:p>
        </w:tc>
      </w:tr>
      <w:tr>
        <w:trPr>
          <w:trHeight w:val="305" w:hRule="atLeast"/>
        </w:trPr>
        <w:tc>
          <w:tcPr>
            <w:tcW w:w="1388" w:type="dxa"/>
            <w:vMerge/>
            <w:tcBorders>
              <w:top w:val="nil"/>
            </w:tcBorders>
            <w:shd w:val="clear" w:color="auto" w:fill="EEF0F8"/>
          </w:tcPr>
          <w:p>
            <w:pPr>
              <w:rPr>
                <w:sz w:val="2"/>
                <w:szCs w:val="2"/>
              </w:rPr>
            </w:pPr>
          </w:p>
        </w:tc>
        <w:tc>
          <w:tcPr>
            <w:tcW w:w="2748" w:type="dxa"/>
            <w:shd w:val="clear" w:color="auto" w:fill="EEF0F8"/>
          </w:tcPr>
          <w:p>
            <w:pPr>
              <w:pStyle w:val="TableParagraph"/>
              <w:ind w:left="113"/>
              <w:jc w:val="left"/>
              <w:rPr>
                <w:sz w:val="13"/>
              </w:rPr>
            </w:pPr>
            <w:r>
              <w:rPr>
                <w:color w:val="414042"/>
                <w:w w:val="105"/>
                <w:sz w:val="13"/>
              </w:rPr>
              <w:t>Centro-Oeste</w:t>
            </w:r>
          </w:p>
        </w:tc>
        <w:tc>
          <w:tcPr>
            <w:tcW w:w="1388" w:type="dxa"/>
            <w:shd w:val="clear" w:color="auto" w:fill="EEF0F8"/>
          </w:tcPr>
          <w:p>
            <w:pPr>
              <w:pStyle w:val="TableParagraph"/>
              <w:ind w:left="207" w:right="195"/>
              <w:rPr>
                <w:sz w:val="13"/>
              </w:rPr>
            </w:pPr>
            <w:r>
              <w:rPr>
                <w:color w:val="414042"/>
                <w:w w:val="110"/>
                <w:sz w:val="13"/>
              </w:rPr>
              <w:t>100%</w:t>
            </w:r>
          </w:p>
        </w:tc>
      </w:tr>
      <w:tr>
        <w:trPr>
          <w:trHeight w:val="305" w:hRule="atLeast"/>
        </w:trPr>
        <w:tc>
          <w:tcPr>
            <w:tcW w:w="1388" w:type="dxa"/>
            <w:vMerge w:val="restart"/>
            <w:shd w:val="clear" w:color="auto" w:fill="E1E5F3"/>
          </w:tcPr>
          <w:p>
            <w:pPr>
              <w:pStyle w:val="TableParagraph"/>
              <w:spacing w:before="0"/>
              <w:jc w:val="left"/>
              <w:rPr>
                <w:sz w:val="14"/>
              </w:rPr>
            </w:pPr>
          </w:p>
          <w:p>
            <w:pPr>
              <w:pStyle w:val="TableParagraph"/>
              <w:spacing w:before="0"/>
              <w:jc w:val="left"/>
              <w:rPr>
                <w:sz w:val="14"/>
              </w:rPr>
            </w:pPr>
          </w:p>
          <w:p>
            <w:pPr>
              <w:pStyle w:val="TableParagraph"/>
              <w:spacing w:before="10"/>
              <w:jc w:val="left"/>
              <w:rPr>
                <w:sz w:val="16"/>
              </w:rPr>
            </w:pPr>
          </w:p>
          <w:p>
            <w:pPr>
              <w:pStyle w:val="TableParagraph"/>
              <w:spacing w:before="0"/>
              <w:ind w:left="113"/>
              <w:jc w:val="left"/>
              <w:rPr>
                <w:sz w:val="13"/>
              </w:rPr>
            </w:pPr>
            <w:r>
              <w:rPr>
                <w:color w:val="414042"/>
                <w:w w:val="105"/>
                <w:sz w:val="13"/>
              </w:rPr>
              <w:t>Porte do Município</w:t>
            </w:r>
          </w:p>
        </w:tc>
        <w:tc>
          <w:tcPr>
            <w:tcW w:w="2748" w:type="dxa"/>
            <w:shd w:val="clear" w:color="auto" w:fill="E1E5F3"/>
          </w:tcPr>
          <w:p>
            <w:pPr>
              <w:pStyle w:val="TableParagraph"/>
              <w:ind w:left="113"/>
              <w:jc w:val="left"/>
              <w:rPr>
                <w:sz w:val="13"/>
              </w:rPr>
            </w:pPr>
            <w:r>
              <w:rPr>
                <w:color w:val="414042"/>
                <w:w w:val="105"/>
                <w:sz w:val="13"/>
              </w:rPr>
              <w:t>Até 10 mil habitantes</w:t>
            </w:r>
          </w:p>
        </w:tc>
        <w:tc>
          <w:tcPr>
            <w:tcW w:w="1388" w:type="dxa"/>
            <w:shd w:val="clear" w:color="auto" w:fill="E1E5F3"/>
          </w:tcPr>
          <w:p>
            <w:pPr>
              <w:pStyle w:val="TableParagraph"/>
              <w:ind w:left="322" w:right="195"/>
              <w:rPr>
                <w:sz w:val="13"/>
              </w:rPr>
            </w:pPr>
            <w:r>
              <w:rPr>
                <w:color w:val="414042"/>
                <w:w w:val="110"/>
                <w:sz w:val="13"/>
              </w:rPr>
              <w:t>96%</w:t>
            </w:r>
          </w:p>
        </w:tc>
      </w:tr>
      <w:tr>
        <w:trPr>
          <w:trHeight w:val="305" w:hRule="atLeast"/>
        </w:trPr>
        <w:tc>
          <w:tcPr>
            <w:tcW w:w="1388" w:type="dxa"/>
            <w:vMerge/>
            <w:tcBorders>
              <w:top w:val="nil"/>
            </w:tcBorders>
            <w:shd w:val="clear" w:color="auto" w:fill="E1E5F3"/>
          </w:tcPr>
          <w:p>
            <w:pPr>
              <w:rPr>
                <w:sz w:val="2"/>
                <w:szCs w:val="2"/>
              </w:rPr>
            </w:pPr>
          </w:p>
        </w:tc>
        <w:tc>
          <w:tcPr>
            <w:tcW w:w="2748" w:type="dxa"/>
            <w:shd w:val="clear" w:color="auto" w:fill="E1E5F3"/>
          </w:tcPr>
          <w:p>
            <w:pPr>
              <w:pStyle w:val="TableParagraph"/>
              <w:ind w:left="113"/>
              <w:jc w:val="left"/>
              <w:rPr>
                <w:sz w:val="13"/>
              </w:rPr>
            </w:pPr>
            <w:r>
              <w:rPr>
                <w:color w:val="414042"/>
                <w:w w:val="110"/>
                <w:sz w:val="13"/>
              </w:rPr>
              <w:t>Mais de 10 mil até 100 mil habitantes</w:t>
            </w:r>
          </w:p>
        </w:tc>
        <w:tc>
          <w:tcPr>
            <w:tcW w:w="1388" w:type="dxa"/>
            <w:shd w:val="clear" w:color="auto" w:fill="E1E5F3"/>
          </w:tcPr>
          <w:p>
            <w:pPr>
              <w:pStyle w:val="TableParagraph"/>
              <w:ind w:left="322" w:right="195"/>
              <w:rPr>
                <w:sz w:val="13"/>
              </w:rPr>
            </w:pPr>
            <w:r>
              <w:rPr>
                <w:color w:val="414042"/>
                <w:w w:val="110"/>
                <w:sz w:val="13"/>
              </w:rPr>
              <w:t>94%</w:t>
            </w:r>
          </w:p>
        </w:tc>
      </w:tr>
      <w:tr>
        <w:trPr>
          <w:trHeight w:val="305" w:hRule="atLeast"/>
        </w:trPr>
        <w:tc>
          <w:tcPr>
            <w:tcW w:w="1388" w:type="dxa"/>
            <w:vMerge/>
            <w:tcBorders>
              <w:top w:val="nil"/>
            </w:tcBorders>
            <w:shd w:val="clear" w:color="auto" w:fill="E1E5F3"/>
          </w:tcPr>
          <w:p>
            <w:pPr>
              <w:rPr>
                <w:sz w:val="2"/>
                <w:szCs w:val="2"/>
              </w:rPr>
            </w:pPr>
          </w:p>
        </w:tc>
        <w:tc>
          <w:tcPr>
            <w:tcW w:w="2748" w:type="dxa"/>
            <w:shd w:val="clear" w:color="auto" w:fill="E1E5F3"/>
          </w:tcPr>
          <w:p>
            <w:pPr>
              <w:pStyle w:val="TableParagraph"/>
              <w:ind w:left="113"/>
              <w:jc w:val="left"/>
              <w:rPr>
                <w:sz w:val="13"/>
              </w:rPr>
            </w:pPr>
            <w:r>
              <w:rPr>
                <w:color w:val="414042"/>
                <w:w w:val="110"/>
                <w:sz w:val="13"/>
              </w:rPr>
              <w:t>Mais de 100 mil até 500 mil habitantes</w:t>
            </w:r>
          </w:p>
        </w:tc>
        <w:tc>
          <w:tcPr>
            <w:tcW w:w="1388" w:type="dxa"/>
            <w:shd w:val="clear" w:color="auto" w:fill="E1E5F3"/>
          </w:tcPr>
          <w:p>
            <w:pPr>
              <w:pStyle w:val="TableParagraph"/>
              <w:ind w:left="322" w:right="195"/>
              <w:rPr>
                <w:sz w:val="13"/>
              </w:rPr>
            </w:pPr>
            <w:r>
              <w:rPr>
                <w:color w:val="414042"/>
                <w:w w:val="110"/>
                <w:sz w:val="13"/>
              </w:rPr>
              <w:t>97%</w:t>
            </w:r>
          </w:p>
        </w:tc>
      </w:tr>
      <w:tr>
        <w:trPr>
          <w:trHeight w:val="305" w:hRule="atLeast"/>
        </w:trPr>
        <w:tc>
          <w:tcPr>
            <w:tcW w:w="1388" w:type="dxa"/>
            <w:vMerge/>
            <w:tcBorders>
              <w:top w:val="nil"/>
            </w:tcBorders>
            <w:shd w:val="clear" w:color="auto" w:fill="E1E5F3"/>
          </w:tcPr>
          <w:p>
            <w:pPr>
              <w:rPr>
                <w:sz w:val="2"/>
                <w:szCs w:val="2"/>
              </w:rPr>
            </w:pPr>
          </w:p>
        </w:tc>
        <w:tc>
          <w:tcPr>
            <w:tcW w:w="2748" w:type="dxa"/>
            <w:shd w:val="clear" w:color="auto" w:fill="E1E5F3"/>
          </w:tcPr>
          <w:p>
            <w:pPr>
              <w:pStyle w:val="TableParagraph"/>
              <w:ind w:left="113"/>
              <w:jc w:val="left"/>
              <w:rPr>
                <w:sz w:val="13"/>
              </w:rPr>
            </w:pPr>
            <w:r>
              <w:rPr>
                <w:color w:val="414042"/>
                <w:w w:val="110"/>
                <w:sz w:val="13"/>
              </w:rPr>
              <w:t>Mais de 500 mil habitantes</w:t>
            </w:r>
          </w:p>
        </w:tc>
        <w:tc>
          <w:tcPr>
            <w:tcW w:w="1388" w:type="dxa"/>
            <w:shd w:val="clear" w:color="auto" w:fill="E1E5F3"/>
          </w:tcPr>
          <w:p>
            <w:pPr>
              <w:pStyle w:val="TableParagraph"/>
              <w:ind w:left="207" w:right="195"/>
              <w:rPr>
                <w:sz w:val="13"/>
              </w:rPr>
            </w:pPr>
            <w:r>
              <w:rPr>
                <w:color w:val="414042"/>
                <w:w w:val="110"/>
                <w:sz w:val="13"/>
              </w:rPr>
              <w:t>100%</w:t>
            </w:r>
          </w:p>
        </w:tc>
      </w:tr>
    </w:tbl>
    <w:sectPr>
      <w:type w:val="continuous"/>
      <w:pgSz w:w="10780" w:h="14750"/>
      <w:pgMar w:top="920" w:bottom="0" w:left="28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ill Sans MT">
    <w:altName w:val="Gill Sans MT"/>
    <w:charset w:val="0"/>
    <w:family w:val="swiss"/>
    <w:pitch w:val="variable"/>
  </w:font>
  <w:font w:name="Calibri">
    <w:altName w:val="Calibri"/>
    <w:charset w:val="0"/>
    <w:family w:val="swiss"/>
    <w:pitch w:val="variable"/>
  </w:font>
  <w:font w:name="Tahoma">
    <w:altName w:val="Tahoma"/>
    <w:charset w:val="0"/>
    <w:family w:val="swiss"/>
    <w:pitch w:val="variable"/>
  </w:font>
  <w:font w:name="Book Antiqua">
    <w:altName w:val="Book Antiqua"/>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53.674713pt;margin-top:24.405695pt;width:167.35pt;height:23pt;mso-position-horizontal-relative:page;mso-position-vertical-relative:page;z-index:-252581888" type="#_x0000_t202" filled="false" stroked="false">
          <v:textbox inset="0,0,0,0">
            <w:txbxContent>
              <w:p>
                <w:pPr>
                  <w:tabs>
                    <w:tab w:pos="3306" w:val="right" w:leader="none"/>
                  </w:tabs>
                  <w:spacing w:before="6"/>
                  <w:ind w:left="20" w:right="0" w:firstLine="0"/>
                  <w:jc w:val="left"/>
                  <w:rPr>
                    <w:rFonts w:ascii="Calibri" w:hAnsi="Calibri"/>
                    <w:sz w:val="36"/>
                  </w:rPr>
                </w:pPr>
                <w:r>
                  <w:rPr>
                    <w:rFonts w:ascii="Gill Sans MT" w:hAnsi="Gill Sans MT"/>
                    <w:color w:val="005EAD"/>
                    <w:spacing w:val="4"/>
                    <w:position w:val="1"/>
                    <w:sz w:val="14"/>
                  </w:rPr>
                  <w:t>RELATÓRIO </w:t>
                </w:r>
                <w:r>
                  <w:rPr>
                    <w:rFonts w:ascii="Gill Sans MT" w:hAnsi="Gill Sans MT"/>
                    <w:color w:val="005EAD"/>
                    <w:spacing w:val="3"/>
                    <w:position w:val="1"/>
                    <w:sz w:val="14"/>
                  </w:rPr>
                  <w:t>DE </w:t>
                </w:r>
                <w:r>
                  <w:rPr>
                    <w:rFonts w:ascii="Gill Sans MT" w:hAnsi="Gill Sans MT"/>
                    <w:color w:val="005EAD"/>
                    <w:spacing w:val="4"/>
                    <w:position w:val="1"/>
                    <w:sz w:val="14"/>
                  </w:rPr>
                  <w:t>COLETA</w:t>
                </w:r>
                <w:r>
                  <w:rPr>
                    <w:rFonts w:ascii="Gill Sans MT" w:hAnsi="Gill Sans MT"/>
                    <w:color w:val="005EAD"/>
                    <w:spacing w:val="19"/>
                    <w:position w:val="1"/>
                    <w:sz w:val="14"/>
                  </w:rPr>
                  <w:t> </w:t>
                </w:r>
                <w:r>
                  <w:rPr>
                    <w:rFonts w:ascii="Gill Sans MT" w:hAnsi="Gill Sans MT"/>
                    <w:color w:val="005EAD"/>
                    <w:spacing w:val="3"/>
                    <w:position w:val="1"/>
                    <w:sz w:val="14"/>
                  </w:rPr>
                  <w:t>DE</w:t>
                </w:r>
                <w:r>
                  <w:rPr>
                    <w:rFonts w:ascii="Gill Sans MT" w:hAnsi="Gill Sans MT"/>
                    <w:color w:val="005EAD"/>
                    <w:spacing w:val="8"/>
                    <w:position w:val="1"/>
                    <w:sz w:val="14"/>
                  </w:rPr>
                  <w:t> </w:t>
                </w:r>
                <w:r>
                  <w:rPr>
                    <w:rFonts w:ascii="Gill Sans MT" w:hAnsi="Gill Sans MT"/>
                    <w:color w:val="005EAD"/>
                    <w:spacing w:val="6"/>
                    <w:position w:val="1"/>
                    <w:sz w:val="14"/>
                  </w:rPr>
                  <w:t>DADOS</w:t>
                  <w:tab/>
                </w:r>
                <w:r>
                  <w:rPr/>
                  <w:fldChar w:fldCharType="begin"/>
                </w:r>
                <w:r>
                  <w:rPr>
                    <w:rFonts w:ascii="Calibri" w:hAnsi="Calibri"/>
                    <w:color w:val="C7C8CA"/>
                    <w:sz w:val="36"/>
                  </w:rPr>
                  <w:instrText> PAGE </w:instrText>
                </w:r>
                <w:r>
                  <w:rPr/>
                  <w:fldChar w:fldCharType="separate"/>
                </w:r>
                <w:r>
                  <w:rPr/>
                  <w:t>111</w:t>
                </w:r>
                <w:r>
                  <w:rPr/>
                  <w:fldChar w:fldCharType="end"/>
                </w:r>
              </w:p>
            </w:txbxContent>
          </v:textbox>
          <w10:wrap type="none"/>
        </v:shape>
      </w:pict>
    </w:r>
    <w:r>
      <w:rPr/>
      <w:pict>
        <v:shape style="position:absolute;margin-left:344.794189pt;margin-top:25.628096pt;width:124.05pt;height:10pt;mso-position-horizontal-relative:page;mso-position-vertical-relative:page;z-index:-252580864" type="#_x0000_t202" filled="false" stroked="false">
          <v:textbox inset="0,0,0,0">
            <w:txbxContent>
              <w:p>
                <w:pPr>
                  <w:spacing w:before="14"/>
                  <w:ind w:left="20" w:right="0" w:firstLine="0"/>
                  <w:jc w:val="left"/>
                  <w:rPr>
                    <w:rFonts w:ascii="Gill Sans MT" w:hAnsi="Gill Sans MT"/>
                    <w:sz w:val="12"/>
                  </w:rPr>
                </w:pPr>
                <w:r>
                  <w:rPr>
                    <w:rFonts w:ascii="Gill Sans MT" w:hAnsi="Gill Sans MT"/>
                    <w:color w:val="005EAD"/>
                    <w:sz w:val="14"/>
                  </w:rPr>
                  <w:t>2017 </w:t>
                </w:r>
                <w:r>
                  <w:rPr>
                    <w:rFonts w:ascii="Gill Sans MT" w:hAnsi="Gill Sans MT"/>
                    <w:color w:val="939598"/>
                    <w:sz w:val="12"/>
                  </w:rPr>
                  <w:t>PESQUISA TIC GOVERNO ELETRÔNICO</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4133pt;margin-top:24.689196pt;width:35.9pt;height:23pt;mso-position-horizontal-relative:page;mso-position-vertical-relative:page;z-index:-252579840" type="#_x0000_t202" filled="false" stroked="false">
          <v:textbox inset="0,0,0,0">
            <w:txbxContent>
              <w:p>
                <w:pPr>
                  <w:spacing w:before="6"/>
                  <w:ind w:left="40" w:right="0" w:firstLine="0"/>
                  <w:jc w:val="left"/>
                  <w:rPr>
                    <w:rFonts w:ascii="Calibri"/>
                    <w:sz w:val="36"/>
                  </w:rPr>
                </w:pPr>
                <w:r>
                  <w:rPr/>
                  <w:fldChar w:fldCharType="begin"/>
                </w:r>
                <w:r>
                  <w:rPr>
                    <w:rFonts w:ascii="Calibri"/>
                    <w:color w:val="C7C8CA"/>
                    <w:w w:val="120"/>
                    <w:sz w:val="36"/>
                  </w:rPr>
                  <w:instrText> PAGE </w:instrText>
                </w:r>
                <w:r>
                  <w:rPr/>
                  <w:fldChar w:fldCharType="separate"/>
                </w:r>
                <w:r>
                  <w:rPr/>
                  <w:t>112</w:t>
                </w:r>
                <w:r>
                  <w:rPr/>
                  <w:fldChar w:fldCharType="end"/>
                </w:r>
              </w:p>
            </w:txbxContent>
          </v:textbox>
          <w10:wrap type="none"/>
        </v:shape>
      </w:pict>
    </w:r>
    <w:r>
      <w:rPr/>
      <w:pict>
        <v:shape style="position:absolute;margin-left:69.866203pt;margin-top:25.911596pt;width:123.9pt;height:18.650pt;mso-position-horizontal-relative:page;mso-position-vertical-relative:page;z-index:-252578816" type="#_x0000_t202" filled="false" stroked="false">
          <v:textbox inset="0,0,0,0">
            <w:txbxContent>
              <w:p>
                <w:pPr>
                  <w:spacing w:line="256" w:lineRule="auto" w:before="14"/>
                  <w:ind w:left="20" w:right="-3" w:firstLine="0"/>
                  <w:jc w:val="left"/>
                  <w:rPr>
                    <w:rFonts w:ascii="Gill Sans MT" w:hAnsi="Gill Sans MT"/>
                    <w:sz w:val="14"/>
                  </w:rPr>
                </w:pPr>
                <w:r>
                  <w:rPr>
                    <w:rFonts w:ascii="Gill Sans MT" w:hAnsi="Gill Sans MT"/>
                    <w:color w:val="939598"/>
                    <w:sz w:val="12"/>
                  </w:rPr>
                  <w:t>PESQUISA TIC GOVERNO ELETRÔNICO </w:t>
                </w:r>
                <w:r>
                  <w:rPr>
                    <w:rFonts w:ascii="Gill Sans MT" w:hAnsi="Gill Sans MT"/>
                    <w:color w:val="005EAD"/>
                    <w:sz w:val="14"/>
                  </w:rPr>
                  <w:t>2017 RELATÓRIO DE COLETA DE DADOS</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874" w:hanging="171"/>
      </w:pPr>
      <w:rPr>
        <w:rFonts w:hint="default" w:ascii="Tahoma" w:hAnsi="Tahoma" w:eastAsia="Tahoma" w:cs="Tahoma"/>
        <w:color w:val="231F20"/>
        <w:w w:val="133"/>
        <w:sz w:val="18"/>
        <w:szCs w:val="18"/>
        <w:lang w:val="pt-PT" w:eastAsia="pt-PT" w:bidi="pt-PT"/>
      </w:rPr>
    </w:lvl>
    <w:lvl w:ilvl="1">
      <w:start w:val="0"/>
      <w:numFmt w:val="bullet"/>
      <w:lvlText w:val="•"/>
      <w:lvlJc w:val="left"/>
      <w:pPr>
        <w:ind w:left="2741" w:hanging="171"/>
      </w:pPr>
      <w:rPr>
        <w:rFonts w:hint="default"/>
        <w:lang w:val="pt-PT" w:eastAsia="pt-PT" w:bidi="pt-PT"/>
      </w:rPr>
    </w:lvl>
    <w:lvl w:ilvl="2">
      <w:start w:val="0"/>
      <w:numFmt w:val="bullet"/>
      <w:lvlText w:val="•"/>
      <w:lvlJc w:val="left"/>
      <w:pPr>
        <w:ind w:left="3602" w:hanging="171"/>
      </w:pPr>
      <w:rPr>
        <w:rFonts w:hint="default"/>
        <w:lang w:val="pt-PT" w:eastAsia="pt-PT" w:bidi="pt-PT"/>
      </w:rPr>
    </w:lvl>
    <w:lvl w:ilvl="3">
      <w:start w:val="0"/>
      <w:numFmt w:val="bullet"/>
      <w:lvlText w:val="•"/>
      <w:lvlJc w:val="left"/>
      <w:pPr>
        <w:ind w:left="4463" w:hanging="171"/>
      </w:pPr>
      <w:rPr>
        <w:rFonts w:hint="default"/>
        <w:lang w:val="pt-PT" w:eastAsia="pt-PT" w:bidi="pt-PT"/>
      </w:rPr>
    </w:lvl>
    <w:lvl w:ilvl="4">
      <w:start w:val="0"/>
      <w:numFmt w:val="bullet"/>
      <w:lvlText w:val="•"/>
      <w:lvlJc w:val="left"/>
      <w:pPr>
        <w:ind w:left="5324" w:hanging="171"/>
      </w:pPr>
      <w:rPr>
        <w:rFonts w:hint="default"/>
        <w:lang w:val="pt-PT" w:eastAsia="pt-PT" w:bidi="pt-PT"/>
      </w:rPr>
    </w:lvl>
    <w:lvl w:ilvl="5">
      <w:start w:val="0"/>
      <w:numFmt w:val="bullet"/>
      <w:lvlText w:val="•"/>
      <w:lvlJc w:val="left"/>
      <w:pPr>
        <w:ind w:left="6185" w:hanging="171"/>
      </w:pPr>
      <w:rPr>
        <w:rFonts w:hint="default"/>
        <w:lang w:val="pt-PT" w:eastAsia="pt-PT" w:bidi="pt-PT"/>
      </w:rPr>
    </w:lvl>
    <w:lvl w:ilvl="6">
      <w:start w:val="0"/>
      <w:numFmt w:val="bullet"/>
      <w:lvlText w:val="•"/>
      <w:lvlJc w:val="left"/>
      <w:pPr>
        <w:ind w:left="7047" w:hanging="171"/>
      </w:pPr>
      <w:rPr>
        <w:rFonts w:hint="default"/>
        <w:lang w:val="pt-PT" w:eastAsia="pt-PT" w:bidi="pt-PT"/>
      </w:rPr>
    </w:lvl>
    <w:lvl w:ilvl="7">
      <w:start w:val="0"/>
      <w:numFmt w:val="bullet"/>
      <w:lvlText w:val="•"/>
      <w:lvlJc w:val="left"/>
      <w:pPr>
        <w:ind w:left="7908" w:hanging="171"/>
      </w:pPr>
      <w:rPr>
        <w:rFonts w:hint="default"/>
        <w:lang w:val="pt-PT" w:eastAsia="pt-PT" w:bidi="pt-PT"/>
      </w:rPr>
    </w:lvl>
    <w:lvl w:ilvl="8">
      <w:start w:val="0"/>
      <w:numFmt w:val="bullet"/>
      <w:lvlText w:val="•"/>
      <w:lvlJc w:val="left"/>
      <w:pPr>
        <w:ind w:left="8769" w:hanging="171"/>
      </w:pPr>
      <w:rPr>
        <w:rFonts w:hint="default"/>
        <w:lang w:val="pt-PT" w:eastAsia="pt-PT" w:bidi="pt-P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lang w:val="pt-PT" w:eastAsia="pt-PT" w:bidi="pt-PT"/>
    </w:rPr>
  </w:style>
  <w:style w:styleId="BodyText" w:type="paragraph">
    <w:name w:val="Body Text"/>
    <w:basedOn w:val="Normal"/>
    <w:uiPriority w:val="1"/>
    <w:qFormat/>
    <w:pPr/>
    <w:rPr>
      <w:rFonts w:ascii="Tahoma" w:hAnsi="Tahoma" w:eastAsia="Tahoma" w:cs="Tahoma"/>
      <w:sz w:val="18"/>
      <w:szCs w:val="18"/>
      <w:lang w:val="pt-PT" w:eastAsia="pt-PT" w:bidi="pt-PT"/>
    </w:rPr>
  </w:style>
  <w:style w:styleId="Heading1" w:type="paragraph">
    <w:name w:val="Heading 1"/>
    <w:basedOn w:val="Normal"/>
    <w:uiPriority w:val="1"/>
    <w:qFormat/>
    <w:pPr>
      <w:spacing w:before="6"/>
      <w:ind w:left="40"/>
      <w:outlineLvl w:val="1"/>
    </w:pPr>
    <w:rPr>
      <w:rFonts w:ascii="Calibri" w:hAnsi="Calibri" w:eastAsia="Calibri" w:cs="Calibri"/>
      <w:sz w:val="36"/>
      <w:szCs w:val="36"/>
      <w:lang w:val="pt-PT" w:eastAsia="pt-PT" w:bidi="pt-PT"/>
    </w:rPr>
  </w:style>
  <w:style w:styleId="Heading2" w:type="paragraph">
    <w:name w:val="Heading 2"/>
    <w:basedOn w:val="Normal"/>
    <w:uiPriority w:val="1"/>
    <w:qFormat/>
    <w:pPr>
      <w:ind w:left="1137"/>
      <w:outlineLvl w:val="2"/>
    </w:pPr>
    <w:rPr>
      <w:rFonts w:ascii="Calibri" w:hAnsi="Calibri" w:eastAsia="Calibri" w:cs="Calibri"/>
      <w:sz w:val="22"/>
      <w:szCs w:val="22"/>
      <w:lang w:val="pt-PT" w:eastAsia="pt-PT" w:bidi="pt-PT"/>
    </w:rPr>
  </w:style>
  <w:style w:styleId="ListParagraph" w:type="paragraph">
    <w:name w:val="List Paragraph"/>
    <w:basedOn w:val="Normal"/>
    <w:uiPriority w:val="1"/>
    <w:qFormat/>
    <w:pPr>
      <w:spacing w:before="55"/>
      <w:ind w:left="1874" w:right="1411" w:hanging="171"/>
      <w:jc w:val="both"/>
    </w:pPr>
    <w:rPr>
      <w:rFonts w:ascii="Tahoma" w:hAnsi="Tahoma" w:eastAsia="Tahoma" w:cs="Tahoma"/>
      <w:lang w:val="pt-PT" w:eastAsia="pt-PT" w:bidi="pt-PT"/>
    </w:rPr>
  </w:style>
  <w:style w:styleId="TableParagraph" w:type="paragraph">
    <w:name w:val="Table Paragraph"/>
    <w:basedOn w:val="Normal"/>
    <w:uiPriority w:val="1"/>
    <w:qFormat/>
    <w:pPr>
      <w:spacing w:before="73"/>
      <w:jc w:val="center"/>
    </w:pPr>
    <w:rPr>
      <w:rFonts w:ascii="Calibri" w:hAnsi="Calibri" w:eastAsia="Calibri" w:cs="Calibri"/>
      <w:lang w:val="pt-PT" w:eastAsia="pt-PT" w:bidi="pt-P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2020-08-24T17:14:01Z</dcterms:created>
  <dcterms:modified xsi:type="dcterms:W3CDTF">2020-08-24T17:14:01Z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2020-08-24T00:00:00Z</vt:filetime>
  </property>
  <property fmtid="{D5CDD505-2E9C-101B-9397-08002B2CF9AE}" pid="3" name="LastSaved">
    <vt:filetime>2020-08-24T00:00:00Z</vt:filetime>
  </property>
</Properties>
</file>