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251659264" from="0pt,-.000204pt" to="0pt,737.007796pt" stroked="true" strokeweight="0pt" strokecolor="#57a797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6"/>
        </w:rPr>
      </w:pPr>
    </w:p>
    <w:p>
      <w:pPr>
        <w:spacing w:line="235" w:lineRule="auto" w:before="98"/>
        <w:ind w:left="400" w:right="4711" w:firstLine="0"/>
        <w:jc w:val="left"/>
        <w:rPr>
          <w:rFonts w:ascii="Arial" w:hAnsi="Arial"/>
          <w:sz w:val="32"/>
        </w:rPr>
      </w:pPr>
      <w:r>
        <w:rPr/>
        <w:pict>
          <v:shape style="position:absolute;margin-left:513.12738pt;margin-top:-80.25882pt;width:25.5pt;height:283.5pt;mso-position-horizontal-relative:page;mso-position-vertical-relative:paragraph;z-index:251658240" coordorigin="10263,-1605" coordsize="510,5670" path="m10772,-1605l10433,-1605,10366,-1592,10312,-1555,10276,-1501,10263,-1435,10263,3894,10276,3960,10312,4014,10366,4051,10433,4064,10772,4064,10772,-1605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-73.054916pt;width:8.85pt;height:36.550pt;mso-position-horizontal-relative:page;mso-position-vertical-relative:paragraph;z-index:25166028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7A797"/>
          <w:w w:val="85"/>
          <w:sz w:val="32"/>
        </w:rPr>
        <w:t>RELATÓRIO METODOLÓGICO </w:t>
      </w:r>
      <w:r>
        <w:rPr>
          <w:rFonts w:ascii="Arial" w:hAnsi="Arial"/>
          <w:color w:val="57A797"/>
          <w:w w:val="95"/>
          <w:sz w:val="32"/>
        </w:rPr>
        <w:t>TIC SAÚDE</w:t>
      </w:r>
    </w:p>
    <w:p>
      <w:pPr>
        <w:pStyle w:val="BodyText"/>
        <w:rPr>
          <w:rFonts w:ascii="Arial"/>
          <w:sz w:val="36"/>
        </w:rPr>
      </w:pPr>
    </w:p>
    <w:p>
      <w:pPr>
        <w:pStyle w:val="BodyText"/>
        <w:rPr>
          <w:rFonts w:ascii="Arial"/>
          <w:sz w:val="36"/>
        </w:rPr>
      </w:pPr>
    </w:p>
    <w:p>
      <w:pPr>
        <w:pStyle w:val="BodyText"/>
        <w:spacing w:before="1"/>
        <w:rPr>
          <w:rFonts w:ascii="Arial"/>
          <w:sz w:val="50"/>
        </w:rPr>
      </w:pPr>
    </w:p>
    <w:p>
      <w:pPr>
        <w:pStyle w:val="Heading1"/>
        <w:jc w:val="left"/>
      </w:pPr>
      <w:r>
        <w:rPr>
          <w:color w:val="57A797"/>
          <w:w w:val="95"/>
        </w:rPr>
        <w:t>INTRODUÇÃO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7"/>
        </w:rPr>
      </w:pPr>
    </w:p>
    <w:p>
      <w:pPr>
        <w:pStyle w:val="BodyText"/>
        <w:spacing w:line="283" w:lineRule="auto"/>
        <w:ind w:left="400" w:right="1411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Comitê Gestor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Internet </w:t>
      </w:r>
      <w:r>
        <w:rPr>
          <w:color w:val="231F20"/>
          <w:w w:val="105"/>
        </w:rPr>
        <w:t>no  </w:t>
      </w:r>
      <w:r>
        <w:rPr>
          <w:color w:val="231F20"/>
          <w:spacing w:val="2"/>
          <w:w w:val="105"/>
        </w:rPr>
        <w:t>Brasil  (CGI.br),  </w:t>
      </w:r>
      <w:r>
        <w:rPr>
          <w:color w:val="231F20"/>
          <w:w w:val="105"/>
        </w:rPr>
        <w:t>por  </w:t>
      </w:r>
      <w:r>
        <w:rPr>
          <w:color w:val="231F20"/>
          <w:spacing w:val="2"/>
          <w:w w:val="105"/>
        </w:rPr>
        <w:t>meio  </w:t>
      </w:r>
      <w:r>
        <w:rPr>
          <w:color w:val="231F20"/>
          <w:w w:val="105"/>
        </w:rPr>
        <w:t>do  </w:t>
      </w:r>
      <w:r>
        <w:rPr>
          <w:color w:val="231F20"/>
          <w:spacing w:val="2"/>
          <w:w w:val="105"/>
        </w:rPr>
        <w:t>Centro  Regional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Estudos  </w:t>
      </w:r>
      <w:r>
        <w:rPr>
          <w:color w:val="231F20"/>
          <w:w w:val="105"/>
        </w:rPr>
        <w:t>para  o  </w:t>
      </w:r>
      <w:r>
        <w:rPr>
          <w:color w:val="231F20"/>
          <w:spacing w:val="2"/>
          <w:w w:val="105"/>
        </w:rPr>
        <w:t>Desenvolvimento  </w:t>
      </w:r>
      <w:r>
        <w:rPr>
          <w:color w:val="231F20"/>
          <w:w w:val="105"/>
        </w:rPr>
        <w:t>da  </w:t>
      </w:r>
      <w:r>
        <w:rPr>
          <w:color w:val="231F20"/>
          <w:spacing w:val="2"/>
          <w:w w:val="105"/>
        </w:rPr>
        <w:t>Sociedade  </w:t>
      </w:r>
      <w:r>
        <w:rPr>
          <w:color w:val="231F20"/>
          <w:w w:val="105"/>
        </w:rPr>
        <w:t>da  </w:t>
      </w:r>
      <w:r>
        <w:rPr>
          <w:color w:val="231F20"/>
          <w:spacing w:val="2"/>
          <w:w w:val="105"/>
        </w:rPr>
        <w:t>Informação  (Cetic.br),  </w:t>
      </w:r>
      <w:r>
        <w:rPr>
          <w:color w:val="231F20"/>
          <w:w w:val="105"/>
        </w:rPr>
        <w:t>do  </w:t>
      </w:r>
      <w:r>
        <w:rPr>
          <w:color w:val="231F20"/>
          <w:spacing w:val="2"/>
          <w:w w:val="105"/>
        </w:rPr>
        <w:t>Núcleo 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Informação 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Coordenação </w:t>
      </w:r>
      <w:r>
        <w:rPr>
          <w:color w:val="231F20"/>
          <w:w w:val="105"/>
        </w:rPr>
        <w:t>do Ponto BR </w:t>
      </w:r>
      <w:r>
        <w:rPr>
          <w:color w:val="231F20"/>
          <w:spacing w:val="2"/>
          <w:w w:val="105"/>
        </w:rPr>
        <w:t>(NIC.br), apresenta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metodologia </w:t>
      </w:r>
      <w:r>
        <w:rPr>
          <w:color w:val="231F20"/>
          <w:w w:val="105"/>
        </w:rPr>
        <w:t>da Pesquisa </w:t>
      </w:r>
      <w:r>
        <w:rPr>
          <w:color w:val="231F20"/>
          <w:spacing w:val="2"/>
          <w:w w:val="105"/>
        </w:rPr>
        <w:t>sobre </w:t>
      </w:r>
      <w:r>
        <w:rPr>
          <w:color w:val="231F20"/>
          <w:w w:val="105"/>
        </w:rPr>
        <w:t>o uso </w:t>
      </w:r>
      <w:r>
        <w:rPr>
          <w:color w:val="231F20"/>
          <w:spacing w:val="3"/>
          <w:w w:val="105"/>
        </w:rPr>
        <w:t>das </w:t>
      </w:r>
      <w:r>
        <w:rPr>
          <w:color w:val="231F20"/>
          <w:spacing w:val="2"/>
          <w:w w:val="105"/>
        </w:rPr>
        <w:t>tecnologias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informação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comunicação </w:t>
      </w:r>
      <w:r>
        <w:rPr>
          <w:color w:val="231F20"/>
          <w:w w:val="105"/>
        </w:rPr>
        <w:t>nos </w:t>
      </w:r>
      <w:r>
        <w:rPr>
          <w:color w:val="231F20"/>
          <w:spacing w:val="2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saúde brasileiros </w:t>
      </w:r>
      <w:r>
        <w:rPr>
          <w:color w:val="231F20"/>
          <w:w w:val="105"/>
        </w:rPr>
        <w:t>– </w:t>
      </w:r>
      <w:r>
        <w:rPr>
          <w:color w:val="231F20"/>
          <w:spacing w:val="3"/>
          <w:w w:val="105"/>
        </w:rPr>
        <w:t>TIC  </w:t>
      </w:r>
      <w:r>
        <w:rPr>
          <w:color w:val="231F20"/>
          <w:spacing w:val="2"/>
          <w:w w:val="105"/>
        </w:rPr>
        <w:t>Saúde.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estudo </w:t>
      </w:r>
      <w:r>
        <w:rPr>
          <w:color w:val="231F20"/>
          <w:w w:val="105"/>
        </w:rPr>
        <w:t>é </w:t>
      </w:r>
      <w:r>
        <w:rPr>
          <w:color w:val="231F20"/>
          <w:spacing w:val="2"/>
          <w:w w:val="105"/>
        </w:rPr>
        <w:t>realizado </w:t>
      </w:r>
      <w:r>
        <w:rPr>
          <w:color w:val="231F20"/>
          <w:w w:val="105"/>
        </w:rPr>
        <w:t>em </w:t>
      </w:r>
      <w:r>
        <w:rPr>
          <w:color w:val="231F20"/>
          <w:spacing w:val="2"/>
          <w:w w:val="105"/>
        </w:rPr>
        <w:t>todo </w:t>
      </w:r>
      <w:r>
        <w:rPr>
          <w:color w:val="231F20"/>
          <w:w w:val="105"/>
        </w:rPr>
        <w:t>o </w:t>
      </w:r>
      <w:r>
        <w:rPr>
          <w:color w:val="231F20"/>
          <w:spacing w:val="2"/>
          <w:w w:val="105"/>
        </w:rPr>
        <w:t>território nacional, abordando temas </w:t>
      </w:r>
      <w:r>
        <w:rPr>
          <w:color w:val="231F20"/>
          <w:w w:val="105"/>
        </w:rPr>
        <w:t>relativos à </w:t>
      </w:r>
      <w:r>
        <w:rPr>
          <w:color w:val="231F20"/>
          <w:spacing w:val="2"/>
          <w:w w:val="105"/>
        </w:rPr>
        <w:t>penetração </w:t>
      </w:r>
      <w:r>
        <w:rPr>
          <w:color w:val="231F20"/>
          <w:w w:val="105"/>
        </w:rPr>
        <w:t>das TIC nos </w:t>
      </w:r>
      <w:r>
        <w:rPr>
          <w:color w:val="231F20"/>
          <w:spacing w:val="2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saúde </w:t>
      </w:r>
      <w:r>
        <w:rPr>
          <w:color w:val="231F20"/>
          <w:w w:val="105"/>
        </w:rPr>
        <w:t>e sua </w:t>
      </w:r>
      <w:r>
        <w:rPr>
          <w:color w:val="231F20"/>
          <w:spacing w:val="2"/>
          <w:w w:val="105"/>
        </w:rPr>
        <w:t>apropriação </w:t>
      </w:r>
      <w:r>
        <w:rPr>
          <w:color w:val="231F20"/>
          <w:w w:val="105"/>
        </w:rPr>
        <w:t>por </w:t>
      </w:r>
      <w:r>
        <w:rPr>
          <w:color w:val="231F20"/>
          <w:spacing w:val="2"/>
          <w:w w:val="105"/>
        </w:rPr>
        <w:t>profissionais </w:t>
      </w:r>
      <w:r>
        <w:rPr>
          <w:color w:val="231F20"/>
          <w:w w:val="105"/>
        </w:rPr>
        <w:t>de</w:t>
      </w:r>
      <w:r>
        <w:rPr>
          <w:color w:val="231F20"/>
          <w:spacing w:val="39"/>
          <w:w w:val="105"/>
        </w:rPr>
        <w:t> </w:t>
      </w:r>
      <w:r>
        <w:rPr>
          <w:color w:val="231F20"/>
          <w:spacing w:val="3"/>
          <w:w w:val="105"/>
        </w:rPr>
        <w:t>saúde.</w:t>
      </w:r>
    </w:p>
    <w:p>
      <w:pPr>
        <w:pStyle w:val="BodyText"/>
        <w:spacing w:line="283" w:lineRule="auto" w:before="106"/>
        <w:ind w:left="400" w:right="1410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dados obtidos pela investigação visam contribuir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formulação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políticas </w:t>
      </w:r>
      <w:r>
        <w:rPr>
          <w:color w:val="231F20"/>
          <w:spacing w:val="4"/>
          <w:w w:val="105"/>
        </w:rPr>
        <w:t>públicas </w:t>
      </w:r>
      <w:r>
        <w:rPr>
          <w:color w:val="231F20"/>
          <w:spacing w:val="3"/>
          <w:w w:val="105"/>
        </w:rPr>
        <w:t>específicas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3"/>
          <w:w w:val="105"/>
        </w:rPr>
        <w:t>área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3"/>
          <w:w w:val="105"/>
        </w:rPr>
        <w:t>saúde,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3"/>
          <w:w w:val="105"/>
        </w:rPr>
        <w:t>forma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gerar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3"/>
          <w:w w:val="105"/>
        </w:rPr>
        <w:t>insumos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2"/>
          <w:w w:val="105"/>
        </w:rPr>
        <w:t>para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3"/>
          <w:w w:val="105"/>
        </w:rPr>
        <w:t>gestores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3"/>
          <w:w w:val="105"/>
        </w:rPr>
        <w:t>públicos,</w:t>
      </w:r>
      <w:r>
        <w:rPr>
          <w:color w:val="231F20"/>
          <w:spacing w:val="-5"/>
          <w:w w:val="105"/>
        </w:rPr>
        <w:t> </w:t>
      </w:r>
      <w:r>
        <w:rPr>
          <w:color w:val="231F20"/>
          <w:spacing w:val="4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saúde, profissionais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saúde, academia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sociedade </w:t>
      </w:r>
      <w:r>
        <w:rPr>
          <w:color w:val="231F20"/>
          <w:spacing w:val="2"/>
          <w:w w:val="105"/>
        </w:rPr>
        <w:t>civil.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conta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4"/>
          <w:w w:val="105"/>
        </w:rPr>
        <w:t>apoio </w:t>
      </w:r>
      <w:r>
        <w:rPr>
          <w:color w:val="231F20"/>
          <w:spacing w:val="3"/>
          <w:w w:val="105"/>
        </w:rPr>
        <w:t>institucional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organismos internacionais </w:t>
      </w:r>
      <w:r>
        <w:rPr>
          <w:color w:val="231F20"/>
          <w:w w:val="105"/>
        </w:rPr>
        <w:t>– </w:t>
      </w:r>
      <w:r>
        <w:rPr>
          <w:color w:val="231F20"/>
          <w:spacing w:val="3"/>
          <w:w w:val="105"/>
        </w:rPr>
        <w:t>como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Organização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Cooperação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Desenvolvimento Econômico (OCDE),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Comissão Econômica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América Latina </w:t>
      </w:r>
      <w:r>
        <w:rPr>
          <w:color w:val="231F20"/>
          <w:w w:val="105"/>
        </w:rPr>
        <w:t>e o </w:t>
      </w:r>
      <w:r>
        <w:rPr>
          <w:color w:val="231F20"/>
          <w:spacing w:val="4"/>
          <w:w w:val="105"/>
        </w:rPr>
        <w:t>Caribe </w:t>
      </w:r>
      <w:r>
        <w:rPr>
          <w:color w:val="231F20"/>
          <w:spacing w:val="3"/>
          <w:w w:val="105"/>
        </w:rPr>
        <w:t>(Cepal) </w:t>
      </w:r>
      <w:r>
        <w:rPr>
          <w:color w:val="231F20"/>
          <w:w w:val="105"/>
        </w:rPr>
        <w:t>e a </w:t>
      </w:r>
      <w:r>
        <w:rPr>
          <w:color w:val="231F20"/>
          <w:spacing w:val="3"/>
          <w:w w:val="105"/>
        </w:rPr>
        <w:t>Organização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Nações Unidas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Educação,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Ciência </w:t>
      </w:r>
      <w:r>
        <w:rPr>
          <w:color w:val="231F20"/>
          <w:w w:val="105"/>
        </w:rPr>
        <w:t>e  a  </w:t>
      </w:r>
      <w:r>
        <w:rPr>
          <w:color w:val="231F20"/>
          <w:spacing w:val="3"/>
          <w:w w:val="105"/>
        </w:rPr>
        <w:t>Cultura (Unesco) </w:t>
      </w:r>
      <w:r>
        <w:rPr>
          <w:color w:val="231F20"/>
          <w:spacing w:val="4"/>
          <w:w w:val="105"/>
        </w:rPr>
        <w:t>–,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Ministério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Saúde,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meio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Departamento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Informática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Sistema Único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Saúde </w:t>
      </w:r>
      <w:r>
        <w:rPr>
          <w:color w:val="231F20"/>
          <w:w w:val="105"/>
        </w:rPr>
        <w:t>(DATASUS), da </w:t>
      </w:r>
      <w:r>
        <w:rPr>
          <w:color w:val="231F20"/>
          <w:spacing w:val="3"/>
          <w:w w:val="105"/>
        </w:rPr>
        <w:t>Agência Nacional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Suplementar (ANS), além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outros </w:t>
      </w:r>
      <w:r>
        <w:rPr>
          <w:color w:val="231F20"/>
          <w:spacing w:val="4"/>
          <w:w w:val="105"/>
        </w:rPr>
        <w:t>representantes 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governo, sociedade </w:t>
      </w:r>
      <w:r>
        <w:rPr>
          <w:color w:val="231F20"/>
          <w:spacing w:val="2"/>
          <w:w w:val="105"/>
        </w:rPr>
        <w:t>civil </w:t>
      </w:r>
      <w:r>
        <w:rPr>
          <w:color w:val="231F20"/>
          <w:w w:val="105"/>
        </w:rPr>
        <w:t>e de </w:t>
      </w:r>
      <w:r>
        <w:rPr>
          <w:color w:val="231F20"/>
          <w:spacing w:val="3"/>
          <w:w w:val="105"/>
        </w:rPr>
        <w:t>especialistas vinculados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importantes</w:t>
      </w:r>
      <w:r>
        <w:rPr>
          <w:color w:val="231F20"/>
          <w:spacing w:val="9"/>
          <w:w w:val="105"/>
        </w:rPr>
        <w:t> </w:t>
      </w:r>
      <w:r>
        <w:rPr>
          <w:color w:val="231F20"/>
          <w:spacing w:val="3"/>
          <w:w w:val="105"/>
        </w:rPr>
        <w:t>universidades.</w:t>
      </w:r>
    </w:p>
    <w:p>
      <w:pPr>
        <w:spacing w:line="283" w:lineRule="auto" w:before="109"/>
        <w:ind w:left="400" w:right="1410" w:firstLine="0"/>
        <w:jc w:val="both"/>
        <w:rPr>
          <w:sz w:val="18"/>
        </w:rPr>
      </w:pP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pesquisa </w:t>
      </w:r>
      <w:r>
        <w:rPr>
          <w:color w:val="231F20"/>
          <w:spacing w:val="2"/>
          <w:w w:val="105"/>
          <w:sz w:val="18"/>
        </w:rPr>
        <w:t>TIC </w:t>
      </w:r>
      <w:r>
        <w:rPr>
          <w:color w:val="231F20"/>
          <w:spacing w:val="3"/>
          <w:w w:val="105"/>
          <w:sz w:val="18"/>
        </w:rPr>
        <w:t>Saúde </w:t>
      </w:r>
      <w:r>
        <w:rPr>
          <w:color w:val="231F20"/>
          <w:w w:val="105"/>
          <w:sz w:val="18"/>
        </w:rPr>
        <w:t>é  </w:t>
      </w:r>
      <w:r>
        <w:rPr>
          <w:color w:val="231F20"/>
          <w:spacing w:val="2"/>
          <w:w w:val="105"/>
          <w:sz w:val="18"/>
        </w:rPr>
        <w:t>uma  iniciativa  que  </w:t>
      </w:r>
      <w:r>
        <w:rPr>
          <w:color w:val="231F20"/>
          <w:spacing w:val="3"/>
          <w:w w:val="105"/>
          <w:sz w:val="18"/>
        </w:rPr>
        <w:t>incorpora  </w:t>
      </w:r>
      <w:r>
        <w:rPr>
          <w:color w:val="231F20"/>
          <w:w w:val="105"/>
          <w:sz w:val="18"/>
        </w:rPr>
        <w:t>o  </w:t>
      </w:r>
      <w:r>
        <w:rPr>
          <w:color w:val="231F20"/>
          <w:spacing w:val="3"/>
          <w:w w:val="105"/>
          <w:sz w:val="18"/>
        </w:rPr>
        <w:t>modelo  desenvolvido  pela  </w:t>
      </w:r>
      <w:r>
        <w:rPr>
          <w:color w:val="231F20"/>
          <w:spacing w:val="4"/>
          <w:w w:val="105"/>
          <w:sz w:val="18"/>
        </w:rPr>
        <w:t>OCDE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estatísticas </w:t>
      </w:r>
      <w:r>
        <w:rPr>
          <w:color w:val="231F20"/>
          <w:w w:val="105"/>
          <w:sz w:val="18"/>
        </w:rPr>
        <w:t>no setor. O </w:t>
      </w:r>
      <w:r>
        <w:rPr>
          <w:color w:val="231F20"/>
          <w:spacing w:val="3"/>
          <w:w w:val="105"/>
          <w:sz w:val="18"/>
        </w:rPr>
        <w:t>guia produzido pela organização, chamado </w:t>
      </w:r>
      <w:r>
        <w:rPr>
          <w:rFonts w:ascii="Book Antiqua" w:hAnsi="Book Antiqua"/>
          <w:i/>
          <w:color w:val="231F20"/>
          <w:spacing w:val="3"/>
          <w:w w:val="105"/>
          <w:sz w:val="18"/>
        </w:rPr>
        <w:t>OECD Guide </w:t>
      </w:r>
      <w:r>
        <w:rPr>
          <w:rFonts w:ascii="Book Antiqua" w:hAnsi="Book Antiqua"/>
          <w:i/>
          <w:color w:val="231F20"/>
          <w:spacing w:val="4"/>
          <w:w w:val="105"/>
          <w:sz w:val="18"/>
        </w:rPr>
        <w:t>to </w:t>
      </w:r>
      <w:r>
        <w:rPr>
          <w:rFonts w:ascii="Book Antiqua" w:hAnsi="Book Antiqua"/>
          <w:i/>
          <w:color w:val="231F20"/>
          <w:spacing w:val="3"/>
          <w:w w:val="105"/>
          <w:sz w:val="18"/>
        </w:rPr>
        <w:t>Measuring </w:t>
      </w:r>
      <w:r>
        <w:rPr>
          <w:rFonts w:ascii="Book Antiqua" w:hAnsi="Book Antiqua"/>
          <w:i/>
          <w:color w:val="231F20"/>
          <w:w w:val="105"/>
          <w:sz w:val="18"/>
        </w:rPr>
        <w:t>ICTs in </w:t>
      </w:r>
      <w:r>
        <w:rPr>
          <w:rFonts w:ascii="Book Antiqua" w:hAnsi="Book Antiqua"/>
          <w:i/>
          <w:color w:val="231F20"/>
          <w:spacing w:val="2"/>
          <w:w w:val="105"/>
          <w:sz w:val="18"/>
        </w:rPr>
        <w:t>the </w:t>
      </w:r>
      <w:r>
        <w:rPr>
          <w:rFonts w:ascii="Book Antiqua" w:hAnsi="Book Antiqua"/>
          <w:i/>
          <w:color w:val="231F20"/>
          <w:spacing w:val="3"/>
          <w:w w:val="105"/>
          <w:sz w:val="18"/>
        </w:rPr>
        <w:t>Health</w:t>
      </w:r>
      <w:r>
        <w:rPr>
          <w:rFonts w:ascii="Book Antiqua" w:hAnsi="Book Antiqua"/>
          <w:i/>
          <w:color w:val="231F20"/>
          <w:spacing w:val="50"/>
          <w:w w:val="105"/>
          <w:sz w:val="18"/>
        </w:rPr>
        <w:t> </w:t>
      </w:r>
      <w:r>
        <w:rPr>
          <w:rFonts w:ascii="Book Antiqua" w:hAnsi="Book Antiqua"/>
          <w:i/>
          <w:color w:val="231F20"/>
          <w:spacing w:val="3"/>
          <w:w w:val="105"/>
          <w:sz w:val="18"/>
        </w:rPr>
        <w:t>Sector</w:t>
      </w:r>
      <w:r>
        <w:rPr>
          <w:color w:val="231F20"/>
          <w:spacing w:val="3"/>
          <w:w w:val="105"/>
          <w:sz w:val="18"/>
        </w:rPr>
        <w:t>:</w:t>
      </w:r>
    </w:p>
    <w:p>
      <w:pPr>
        <w:spacing w:line="319" w:lineRule="auto" w:before="119"/>
        <w:ind w:left="967" w:right="1978" w:firstLine="0"/>
        <w:jc w:val="both"/>
        <w:rPr>
          <w:sz w:val="16"/>
        </w:rPr>
      </w:pPr>
      <w:r>
        <w:rPr>
          <w:color w:val="231F20"/>
          <w:spacing w:val="3"/>
          <w:w w:val="105"/>
          <w:sz w:val="16"/>
        </w:rPr>
        <w:t>[...] </w:t>
      </w:r>
      <w:r>
        <w:rPr>
          <w:color w:val="231F20"/>
          <w:spacing w:val="2"/>
          <w:w w:val="105"/>
          <w:sz w:val="16"/>
        </w:rPr>
        <w:t>foi </w:t>
      </w:r>
      <w:r>
        <w:rPr>
          <w:color w:val="231F20"/>
          <w:spacing w:val="3"/>
          <w:w w:val="105"/>
          <w:sz w:val="16"/>
        </w:rPr>
        <w:t>desenvolvido </w:t>
      </w:r>
      <w:r>
        <w:rPr>
          <w:color w:val="231F20"/>
          <w:spacing w:val="2"/>
          <w:w w:val="105"/>
          <w:sz w:val="16"/>
        </w:rPr>
        <w:t>com </w:t>
      </w:r>
      <w:r>
        <w:rPr>
          <w:color w:val="231F20"/>
          <w:w w:val="105"/>
          <w:sz w:val="16"/>
        </w:rPr>
        <w:t>a </w:t>
      </w:r>
      <w:r>
        <w:rPr>
          <w:color w:val="231F20"/>
          <w:spacing w:val="3"/>
          <w:w w:val="105"/>
          <w:sz w:val="16"/>
        </w:rPr>
        <w:t>intenção </w:t>
      </w:r>
      <w:r>
        <w:rPr>
          <w:color w:val="231F20"/>
          <w:w w:val="105"/>
          <w:sz w:val="16"/>
        </w:rPr>
        <w:t>de </w:t>
      </w:r>
      <w:r>
        <w:rPr>
          <w:color w:val="231F20"/>
          <w:spacing w:val="3"/>
          <w:w w:val="105"/>
          <w:sz w:val="16"/>
        </w:rPr>
        <w:t>fornecer </w:t>
      </w:r>
      <w:r>
        <w:rPr>
          <w:color w:val="231F20"/>
          <w:spacing w:val="2"/>
          <w:w w:val="105"/>
          <w:sz w:val="16"/>
        </w:rPr>
        <w:t>uma </w:t>
      </w:r>
      <w:r>
        <w:rPr>
          <w:color w:val="231F20"/>
          <w:spacing w:val="3"/>
          <w:w w:val="105"/>
          <w:sz w:val="16"/>
        </w:rPr>
        <w:t>referência padrão </w:t>
      </w:r>
      <w:r>
        <w:rPr>
          <w:color w:val="231F20"/>
          <w:spacing w:val="2"/>
          <w:w w:val="105"/>
          <w:sz w:val="16"/>
        </w:rPr>
        <w:t>para estatísticos, </w:t>
      </w:r>
      <w:r>
        <w:rPr>
          <w:color w:val="231F20"/>
          <w:spacing w:val="3"/>
          <w:w w:val="105"/>
          <w:sz w:val="16"/>
        </w:rPr>
        <w:t>analistas </w:t>
      </w:r>
      <w:r>
        <w:rPr>
          <w:color w:val="231F20"/>
          <w:w w:val="105"/>
          <w:sz w:val="16"/>
        </w:rPr>
        <w:t>e </w:t>
      </w:r>
      <w:r>
        <w:rPr>
          <w:color w:val="231F20"/>
          <w:spacing w:val="3"/>
          <w:w w:val="105"/>
          <w:sz w:val="16"/>
        </w:rPr>
        <w:t>formuladores </w:t>
      </w:r>
      <w:r>
        <w:rPr>
          <w:color w:val="231F20"/>
          <w:w w:val="105"/>
          <w:sz w:val="16"/>
        </w:rPr>
        <w:t>de </w:t>
      </w:r>
      <w:r>
        <w:rPr>
          <w:color w:val="231F20"/>
          <w:spacing w:val="3"/>
          <w:w w:val="105"/>
          <w:sz w:val="16"/>
        </w:rPr>
        <w:t>políticas </w:t>
      </w:r>
      <w:r>
        <w:rPr>
          <w:color w:val="231F20"/>
          <w:w w:val="105"/>
          <w:sz w:val="16"/>
        </w:rPr>
        <w:t>da </w:t>
      </w:r>
      <w:r>
        <w:rPr>
          <w:color w:val="231F20"/>
          <w:spacing w:val="3"/>
          <w:w w:val="105"/>
          <w:sz w:val="16"/>
        </w:rPr>
        <w:t>área </w:t>
      </w:r>
      <w:r>
        <w:rPr>
          <w:color w:val="231F20"/>
          <w:w w:val="105"/>
          <w:sz w:val="16"/>
        </w:rPr>
        <w:t>de </w:t>
      </w:r>
      <w:r>
        <w:rPr>
          <w:color w:val="231F20"/>
          <w:spacing w:val="3"/>
          <w:w w:val="105"/>
          <w:sz w:val="16"/>
        </w:rPr>
        <w:t>tecnologias </w:t>
      </w:r>
      <w:r>
        <w:rPr>
          <w:color w:val="231F20"/>
          <w:w w:val="105"/>
          <w:sz w:val="16"/>
        </w:rPr>
        <w:t>de </w:t>
      </w:r>
      <w:r>
        <w:rPr>
          <w:color w:val="231F20"/>
          <w:spacing w:val="3"/>
          <w:w w:val="105"/>
          <w:sz w:val="16"/>
        </w:rPr>
        <w:t>comunicação </w:t>
      </w:r>
      <w:r>
        <w:rPr>
          <w:color w:val="231F20"/>
          <w:w w:val="105"/>
          <w:sz w:val="16"/>
        </w:rPr>
        <w:t>e informação </w:t>
      </w:r>
      <w:r>
        <w:rPr>
          <w:color w:val="231F20"/>
          <w:spacing w:val="3"/>
          <w:w w:val="105"/>
          <w:sz w:val="16"/>
        </w:rPr>
        <w:t>(TIC) </w:t>
      </w:r>
      <w:r>
        <w:rPr>
          <w:color w:val="231F20"/>
          <w:w w:val="105"/>
          <w:sz w:val="16"/>
        </w:rPr>
        <w:t>em  </w:t>
      </w:r>
      <w:r>
        <w:rPr>
          <w:color w:val="231F20"/>
          <w:spacing w:val="3"/>
          <w:w w:val="105"/>
          <w:sz w:val="16"/>
        </w:rPr>
        <w:t>saúde. </w:t>
      </w:r>
      <w:r>
        <w:rPr>
          <w:color w:val="231F20"/>
          <w:w w:val="105"/>
          <w:sz w:val="16"/>
        </w:rPr>
        <w:t>O  </w:t>
      </w:r>
      <w:r>
        <w:rPr>
          <w:color w:val="231F20"/>
          <w:spacing w:val="2"/>
          <w:w w:val="105"/>
          <w:sz w:val="16"/>
        </w:rPr>
        <w:t>objetivo  </w:t>
      </w:r>
      <w:r>
        <w:rPr>
          <w:color w:val="231F20"/>
          <w:w w:val="105"/>
          <w:sz w:val="16"/>
        </w:rPr>
        <w:t>é  </w:t>
      </w:r>
      <w:r>
        <w:rPr>
          <w:color w:val="231F20"/>
          <w:spacing w:val="3"/>
          <w:w w:val="105"/>
          <w:sz w:val="16"/>
        </w:rPr>
        <w:t>facilitar </w:t>
      </w:r>
      <w:r>
        <w:rPr>
          <w:color w:val="231F20"/>
          <w:w w:val="105"/>
          <w:sz w:val="16"/>
        </w:rPr>
        <w:t>a  </w:t>
      </w:r>
      <w:r>
        <w:rPr>
          <w:color w:val="231F20"/>
          <w:spacing w:val="3"/>
          <w:w w:val="105"/>
          <w:sz w:val="16"/>
        </w:rPr>
        <w:t>coleta transnacional </w:t>
      </w:r>
      <w:r>
        <w:rPr>
          <w:color w:val="231F20"/>
          <w:w w:val="105"/>
          <w:sz w:val="16"/>
        </w:rPr>
        <w:t>de  </w:t>
      </w:r>
      <w:r>
        <w:rPr>
          <w:color w:val="231F20"/>
          <w:spacing w:val="3"/>
          <w:w w:val="105"/>
          <w:sz w:val="16"/>
        </w:rPr>
        <w:t>dados, </w:t>
      </w:r>
      <w:r>
        <w:rPr>
          <w:color w:val="231F20"/>
          <w:w w:val="105"/>
          <w:sz w:val="16"/>
        </w:rPr>
        <w:t>as  </w:t>
      </w:r>
      <w:r>
        <w:rPr>
          <w:color w:val="231F20"/>
          <w:spacing w:val="3"/>
          <w:w w:val="105"/>
          <w:sz w:val="16"/>
        </w:rPr>
        <w:t>comparações    </w:t>
      </w:r>
      <w:r>
        <w:rPr>
          <w:color w:val="231F20"/>
          <w:w w:val="105"/>
          <w:sz w:val="16"/>
        </w:rPr>
        <w:t>e a </w:t>
      </w:r>
      <w:r>
        <w:rPr>
          <w:color w:val="231F20"/>
          <w:spacing w:val="3"/>
          <w:w w:val="105"/>
          <w:sz w:val="16"/>
        </w:rPr>
        <w:t>aprendizagem sobre </w:t>
      </w:r>
      <w:r>
        <w:rPr>
          <w:color w:val="231F20"/>
          <w:w w:val="105"/>
          <w:sz w:val="16"/>
        </w:rPr>
        <w:t>a </w:t>
      </w:r>
      <w:r>
        <w:rPr>
          <w:color w:val="231F20"/>
          <w:spacing w:val="3"/>
          <w:w w:val="105"/>
          <w:sz w:val="16"/>
        </w:rPr>
        <w:t>disponibilidade </w:t>
      </w:r>
      <w:r>
        <w:rPr>
          <w:color w:val="231F20"/>
          <w:w w:val="105"/>
          <w:sz w:val="16"/>
        </w:rPr>
        <w:t>e o </w:t>
      </w:r>
      <w:r>
        <w:rPr>
          <w:color w:val="231F20"/>
          <w:spacing w:val="2"/>
          <w:w w:val="105"/>
          <w:sz w:val="16"/>
        </w:rPr>
        <w:t>uso das TIC </w:t>
      </w:r>
      <w:r>
        <w:rPr>
          <w:color w:val="231F20"/>
          <w:w w:val="105"/>
          <w:sz w:val="16"/>
        </w:rPr>
        <w:t>em </w:t>
      </w:r>
      <w:r>
        <w:rPr>
          <w:color w:val="231F20"/>
          <w:spacing w:val="3"/>
          <w:w w:val="105"/>
          <w:sz w:val="16"/>
        </w:rPr>
        <w:t>saúde (Organização </w:t>
      </w:r>
      <w:r>
        <w:rPr>
          <w:color w:val="231F20"/>
          <w:w w:val="105"/>
          <w:sz w:val="16"/>
        </w:rPr>
        <w:t>para </w:t>
      </w:r>
      <w:r>
        <w:rPr>
          <w:color w:val="231F20"/>
          <w:spacing w:val="3"/>
          <w:w w:val="105"/>
          <w:sz w:val="16"/>
        </w:rPr>
        <w:t>Cooperação </w:t>
      </w:r>
      <w:r>
        <w:rPr>
          <w:color w:val="231F20"/>
          <w:w w:val="105"/>
          <w:sz w:val="16"/>
        </w:rPr>
        <w:t>e </w:t>
      </w:r>
      <w:r>
        <w:rPr>
          <w:color w:val="231F20"/>
          <w:spacing w:val="3"/>
          <w:w w:val="105"/>
          <w:sz w:val="16"/>
        </w:rPr>
        <w:t>Desenvolvimento Econômico [OCDE], 2015, </w:t>
      </w:r>
      <w:r>
        <w:rPr>
          <w:color w:val="231F20"/>
          <w:w w:val="105"/>
          <w:sz w:val="16"/>
        </w:rPr>
        <w:t>p.</w:t>
      </w:r>
      <w:r>
        <w:rPr>
          <w:color w:val="231F20"/>
          <w:spacing w:val="35"/>
          <w:w w:val="105"/>
          <w:sz w:val="16"/>
        </w:rPr>
        <w:t> </w:t>
      </w:r>
      <w:r>
        <w:rPr>
          <w:color w:val="231F20"/>
          <w:spacing w:val="4"/>
          <w:w w:val="105"/>
          <w:sz w:val="16"/>
        </w:rPr>
        <w:t>2).</w:t>
      </w:r>
    </w:p>
    <w:p>
      <w:pPr>
        <w:spacing w:after="0" w:line="319" w:lineRule="auto"/>
        <w:jc w:val="both"/>
        <w:rPr>
          <w:sz w:val="16"/>
        </w:rPr>
        <w:sectPr>
          <w:headerReference w:type="default" r:id="rId5"/>
          <w:headerReference w:type="even" r:id="rId6"/>
          <w:type w:val="continuous"/>
          <w:pgSz w:w="10780" w:h="14750"/>
          <w:pgMar w:header="514" w:top="920" w:bottom="0" w:left="1300" w:right="0"/>
          <w:pgNumType w:start="77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251661312" coordorigin="0,1700" coordsize="511,5670" path="m340,1700l0,1700,0,7370,340,7370,406,7356,460,7320,497,7266,510,7199,510,1870,497,1804,460,1750,406,1714,340,1700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25166233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Heading1"/>
        <w:spacing w:before="223"/>
        <w:ind w:left="117"/>
      </w:pPr>
      <w:r>
        <w:rPr>
          <w:color w:val="57A797"/>
          <w:w w:val="95"/>
        </w:rPr>
        <w:t>OBJETIVOS DA PESQUISA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7"/>
        </w:rPr>
      </w:pPr>
    </w:p>
    <w:p>
      <w:pPr>
        <w:pStyle w:val="BodyText"/>
        <w:spacing w:line="283" w:lineRule="auto"/>
        <w:ind w:left="117" w:right="1693"/>
        <w:jc w:val="both"/>
      </w:pPr>
      <w:r>
        <w:rPr>
          <w:color w:val="231F20"/>
          <w:w w:val="105"/>
        </w:rPr>
        <w:t>O objetivo geral da pesquisa TIC Saúde é compreender o estágio de adoção das TIC nos estabelecimentos de saúde brasileiros e sua apropriação pelos profissionais da área. E, nesse contexto, a pesquisa possui os seguintes objetivos específicos:</w:t>
      </w:r>
    </w:p>
    <w:p>
      <w:pPr>
        <w:pStyle w:val="Heading2"/>
        <w:numPr>
          <w:ilvl w:val="0"/>
          <w:numId w:val="1"/>
        </w:numPr>
        <w:tabs>
          <w:tab w:pos="628" w:val="left" w:leader="none"/>
        </w:tabs>
        <w:spacing w:line="240" w:lineRule="auto" w:before="163" w:after="0"/>
        <w:ind w:left="627" w:right="0" w:hanging="228"/>
        <w:jc w:val="left"/>
      </w:pPr>
      <w:r>
        <w:rPr>
          <w:color w:val="231F20"/>
          <w:spacing w:val="3"/>
        </w:rPr>
        <w:t>Penetração </w:t>
      </w:r>
      <w:r>
        <w:rPr>
          <w:color w:val="231F20"/>
          <w:spacing w:val="2"/>
        </w:rPr>
        <w:t>das TIC nos </w:t>
      </w:r>
      <w:r>
        <w:rPr>
          <w:color w:val="231F20"/>
          <w:spacing w:val="3"/>
        </w:rPr>
        <w:t>estabelecimentos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  <w:spacing w:val="4"/>
        </w:rPr>
        <w:t>saúde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40" w:lineRule="auto" w:before="106" w:after="0"/>
        <w:ind w:left="570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Identificar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infraestrutura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TIC </w:t>
      </w:r>
      <w:r>
        <w:rPr>
          <w:color w:val="231F20"/>
          <w:spacing w:val="3"/>
          <w:w w:val="105"/>
          <w:sz w:val="18"/>
        </w:rPr>
        <w:t>disponível </w:t>
      </w:r>
      <w:r>
        <w:rPr>
          <w:color w:val="231F20"/>
          <w:spacing w:val="2"/>
          <w:w w:val="105"/>
          <w:sz w:val="18"/>
        </w:rPr>
        <w:t>nos </w:t>
      </w:r>
      <w:r>
        <w:rPr>
          <w:color w:val="231F20"/>
          <w:spacing w:val="3"/>
          <w:w w:val="105"/>
          <w:sz w:val="18"/>
        </w:rPr>
        <w:t>estabelecimentos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</w:t>
      </w:r>
      <w:r>
        <w:rPr>
          <w:color w:val="231F20"/>
          <w:spacing w:val="4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brasileiros;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83" w:lineRule="auto" w:before="97" w:after="0"/>
        <w:ind w:left="570" w:right="1694" w:hanging="171"/>
        <w:jc w:val="both"/>
        <w:rPr>
          <w:sz w:val="18"/>
        </w:rPr>
      </w:pPr>
      <w:r>
        <w:rPr>
          <w:color w:val="231F20"/>
          <w:spacing w:val="3"/>
          <w:w w:val="105"/>
          <w:sz w:val="18"/>
        </w:rPr>
        <w:t>Investigar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2"/>
          <w:w w:val="105"/>
          <w:sz w:val="18"/>
        </w:rPr>
        <w:t>uso dos </w:t>
      </w:r>
      <w:r>
        <w:rPr>
          <w:color w:val="231F20"/>
          <w:spacing w:val="3"/>
          <w:w w:val="105"/>
          <w:sz w:val="18"/>
        </w:rPr>
        <w:t>sistemas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aplicações baseados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2"/>
          <w:w w:val="105"/>
          <w:sz w:val="18"/>
        </w:rPr>
        <w:t>TIC </w:t>
      </w:r>
      <w:r>
        <w:rPr>
          <w:color w:val="231F20"/>
          <w:spacing w:val="3"/>
          <w:w w:val="105"/>
          <w:sz w:val="18"/>
        </w:rPr>
        <w:t>destinados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apoiar </w:t>
      </w:r>
      <w:r>
        <w:rPr>
          <w:color w:val="231F20"/>
          <w:spacing w:val="4"/>
          <w:w w:val="105"/>
          <w:sz w:val="18"/>
        </w:rPr>
        <w:t>serviços </w:t>
      </w:r>
      <w:r>
        <w:rPr>
          <w:color w:val="231F20"/>
          <w:spacing w:val="3"/>
          <w:w w:val="105"/>
          <w:sz w:val="18"/>
        </w:rPr>
        <w:t>assistenciais </w:t>
      </w:r>
      <w:r>
        <w:rPr>
          <w:color w:val="231F20"/>
          <w:w w:val="105"/>
          <w:sz w:val="18"/>
        </w:rPr>
        <w:t>e a </w:t>
      </w:r>
      <w:r>
        <w:rPr>
          <w:color w:val="231F20"/>
          <w:spacing w:val="3"/>
          <w:w w:val="105"/>
          <w:sz w:val="18"/>
        </w:rPr>
        <w:t>gestão </w:t>
      </w:r>
      <w:r>
        <w:rPr>
          <w:color w:val="231F20"/>
          <w:spacing w:val="2"/>
          <w:w w:val="105"/>
          <w:sz w:val="18"/>
        </w:rPr>
        <w:t>dos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estabelecimentos.</w:t>
      </w:r>
    </w:p>
    <w:p>
      <w:pPr>
        <w:pStyle w:val="BodyText"/>
        <w:spacing w:before="10"/>
      </w:pPr>
    </w:p>
    <w:p>
      <w:pPr>
        <w:pStyle w:val="Heading2"/>
        <w:numPr>
          <w:ilvl w:val="0"/>
          <w:numId w:val="1"/>
        </w:numPr>
        <w:tabs>
          <w:tab w:pos="628" w:val="left" w:leader="none"/>
        </w:tabs>
        <w:spacing w:line="240" w:lineRule="auto" w:before="0" w:after="0"/>
        <w:ind w:left="627" w:right="0" w:hanging="228"/>
        <w:jc w:val="left"/>
      </w:pPr>
      <w:r>
        <w:rPr>
          <w:color w:val="231F20"/>
          <w:spacing w:val="4"/>
        </w:rPr>
        <w:t>Apropriação </w:t>
      </w:r>
      <w:r>
        <w:rPr>
          <w:color w:val="231F20"/>
          <w:spacing w:val="2"/>
        </w:rPr>
        <w:t>das TIC por </w:t>
      </w:r>
      <w:r>
        <w:rPr>
          <w:color w:val="231F20"/>
          <w:spacing w:val="3"/>
        </w:rPr>
        <w:t>profissionais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  <w:spacing w:val="4"/>
        </w:rPr>
        <w:t>saúde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83" w:lineRule="auto" w:before="106" w:after="0"/>
        <w:ind w:left="570" w:right="1694" w:hanging="171"/>
        <w:jc w:val="both"/>
        <w:rPr>
          <w:sz w:val="18"/>
        </w:rPr>
      </w:pPr>
      <w:r>
        <w:rPr>
          <w:color w:val="231F20"/>
          <w:spacing w:val="3"/>
          <w:w w:val="105"/>
          <w:sz w:val="18"/>
        </w:rPr>
        <w:t>Investigar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habilidades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3"/>
          <w:w w:val="105"/>
          <w:sz w:val="18"/>
        </w:rPr>
        <w:t>profissionais </w:t>
      </w:r>
      <w:r>
        <w:rPr>
          <w:color w:val="231F20"/>
          <w:w w:val="105"/>
          <w:sz w:val="18"/>
        </w:rPr>
        <w:t>e as </w:t>
      </w:r>
      <w:r>
        <w:rPr>
          <w:color w:val="231F20"/>
          <w:spacing w:val="3"/>
          <w:w w:val="105"/>
          <w:sz w:val="18"/>
        </w:rPr>
        <w:t>atividades realizadas </w:t>
      </w:r>
      <w:r>
        <w:rPr>
          <w:color w:val="231F20"/>
          <w:spacing w:val="2"/>
          <w:w w:val="105"/>
          <w:sz w:val="18"/>
        </w:rPr>
        <w:t>por </w:t>
      </w:r>
      <w:r>
        <w:rPr>
          <w:color w:val="231F20"/>
          <w:spacing w:val="3"/>
          <w:w w:val="105"/>
          <w:sz w:val="18"/>
        </w:rPr>
        <w:t>eles </w:t>
      </w:r>
      <w:r>
        <w:rPr>
          <w:color w:val="231F20"/>
          <w:spacing w:val="2"/>
          <w:w w:val="105"/>
          <w:sz w:val="18"/>
        </w:rPr>
        <w:t>com  </w:t>
      </w:r>
      <w:r>
        <w:rPr>
          <w:color w:val="231F20"/>
          <w:w w:val="105"/>
          <w:sz w:val="18"/>
        </w:rPr>
        <w:t>o  </w:t>
      </w:r>
      <w:r>
        <w:rPr>
          <w:color w:val="231F20"/>
          <w:spacing w:val="4"/>
          <w:w w:val="105"/>
          <w:sz w:val="18"/>
        </w:rPr>
        <w:t>uso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3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TIC;</w:t>
      </w:r>
    </w:p>
    <w:p>
      <w:pPr>
        <w:pStyle w:val="ListParagraph"/>
        <w:numPr>
          <w:ilvl w:val="0"/>
          <w:numId w:val="2"/>
        </w:numPr>
        <w:tabs>
          <w:tab w:pos="571" w:val="left" w:leader="none"/>
        </w:tabs>
        <w:spacing w:line="283" w:lineRule="auto" w:before="58" w:after="0"/>
        <w:ind w:left="570" w:right="1693" w:hanging="171"/>
        <w:jc w:val="both"/>
        <w:rPr>
          <w:sz w:val="18"/>
        </w:rPr>
      </w:pPr>
      <w:r>
        <w:rPr>
          <w:color w:val="231F20"/>
          <w:spacing w:val="3"/>
          <w:w w:val="105"/>
          <w:sz w:val="18"/>
        </w:rPr>
        <w:t>Compreender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2"/>
          <w:w w:val="105"/>
          <w:sz w:val="18"/>
        </w:rPr>
        <w:t>motivações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barreiras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adoção </w:t>
      </w:r>
      <w:r>
        <w:rPr>
          <w:color w:val="231F20"/>
          <w:spacing w:val="2"/>
          <w:w w:val="105"/>
          <w:sz w:val="18"/>
        </w:rPr>
        <w:t>das TIC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seu uso por </w:t>
      </w:r>
      <w:r>
        <w:rPr>
          <w:color w:val="231F20"/>
          <w:spacing w:val="4"/>
          <w:w w:val="105"/>
          <w:sz w:val="18"/>
        </w:rPr>
        <w:t>profissionais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saúde.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ind w:left="117"/>
      </w:pPr>
      <w:r>
        <w:rPr>
          <w:color w:val="57A797"/>
          <w:w w:val="95"/>
        </w:rPr>
        <w:t>CONCEITOS E DEFINIÇÕES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83" w:lineRule="auto" w:before="0" w:after="0"/>
        <w:ind w:left="570" w:right="1693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Estabelecimentos </w:t>
      </w:r>
      <w:r>
        <w:rPr>
          <w:rFonts w:ascii="Trebuchet MS" w:hAnsi="Trebuchet MS"/>
          <w:b/>
          <w:color w:val="231F20"/>
          <w:w w:val="105"/>
          <w:sz w:val="18"/>
        </w:rPr>
        <w:t>de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saúde: </w:t>
      </w:r>
      <w:r>
        <w:rPr>
          <w:color w:val="231F20"/>
          <w:spacing w:val="3"/>
          <w:w w:val="105"/>
          <w:sz w:val="18"/>
        </w:rPr>
        <w:t>Segundo definição adotada pelo Cadastro Nacional </w:t>
      </w:r>
      <w:r>
        <w:rPr>
          <w:color w:val="231F20"/>
          <w:spacing w:val="4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Estabelecimentos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 (CNES), mantido pelo Departamento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Informática </w:t>
      </w:r>
      <w:r>
        <w:rPr>
          <w:color w:val="231F20"/>
          <w:spacing w:val="4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Sistema Único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  </w:t>
      </w:r>
      <w:r>
        <w:rPr>
          <w:color w:val="231F20"/>
          <w:w w:val="105"/>
          <w:sz w:val="18"/>
        </w:rPr>
        <w:t>(DATASUS),  </w:t>
      </w:r>
      <w:r>
        <w:rPr>
          <w:color w:val="231F20"/>
          <w:spacing w:val="3"/>
          <w:w w:val="105"/>
          <w:sz w:val="18"/>
        </w:rPr>
        <w:t>estabelecimentos 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saúde  podem  </w:t>
      </w:r>
      <w:r>
        <w:rPr>
          <w:color w:val="231F20"/>
          <w:spacing w:val="2"/>
          <w:w w:val="105"/>
          <w:sz w:val="18"/>
        </w:rPr>
        <w:t>ser  </w:t>
      </w:r>
      <w:r>
        <w:rPr>
          <w:color w:val="231F20"/>
          <w:spacing w:val="4"/>
          <w:w w:val="105"/>
          <w:sz w:val="18"/>
        </w:rPr>
        <w:t>definidos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forma abrangente, como sendo qualquer local destinado </w:t>
      </w:r>
      <w:r>
        <w:rPr>
          <w:color w:val="231F20"/>
          <w:w w:val="105"/>
          <w:sz w:val="18"/>
        </w:rPr>
        <w:t>à  </w:t>
      </w:r>
      <w:r>
        <w:rPr>
          <w:color w:val="231F20"/>
          <w:spacing w:val="3"/>
          <w:w w:val="105"/>
          <w:sz w:val="18"/>
        </w:rPr>
        <w:t>realização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ações </w:t>
      </w:r>
      <w:r>
        <w:rPr>
          <w:color w:val="231F20"/>
          <w:spacing w:val="4"/>
          <w:w w:val="105"/>
          <w:sz w:val="18"/>
        </w:rPr>
        <w:t>e/    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serviços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</w:t>
      </w:r>
      <w:r>
        <w:rPr>
          <w:color w:val="231F20"/>
          <w:spacing w:val="2"/>
          <w:w w:val="105"/>
          <w:sz w:val="18"/>
        </w:rPr>
        <w:t>coletiva  </w:t>
      </w:r>
      <w:r>
        <w:rPr>
          <w:color w:val="231F20"/>
          <w:w w:val="105"/>
          <w:sz w:val="18"/>
        </w:rPr>
        <w:t>ou  </w:t>
      </w:r>
      <w:r>
        <w:rPr>
          <w:color w:val="231F20"/>
          <w:spacing w:val="3"/>
          <w:w w:val="105"/>
          <w:sz w:val="18"/>
        </w:rPr>
        <w:t>individual,  qualquer  </w:t>
      </w:r>
      <w:r>
        <w:rPr>
          <w:color w:val="231F20"/>
          <w:spacing w:val="2"/>
          <w:w w:val="105"/>
          <w:sz w:val="18"/>
        </w:rPr>
        <w:t>que  </w:t>
      </w:r>
      <w:r>
        <w:rPr>
          <w:color w:val="231F20"/>
          <w:spacing w:val="3"/>
          <w:w w:val="105"/>
          <w:sz w:val="18"/>
        </w:rPr>
        <w:t>seja  </w:t>
      </w:r>
      <w:r>
        <w:rPr>
          <w:color w:val="231F20"/>
          <w:w w:val="105"/>
          <w:sz w:val="18"/>
        </w:rPr>
        <w:t>o  </w:t>
      </w:r>
      <w:r>
        <w:rPr>
          <w:color w:val="231F20"/>
          <w:spacing w:val="2"/>
          <w:w w:val="105"/>
          <w:sz w:val="18"/>
        </w:rPr>
        <w:t>seu  </w:t>
      </w:r>
      <w:r>
        <w:rPr>
          <w:color w:val="231F20"/>
          <w:spacing w:val="3"/>
          <w:w w:val="105"/>
          <w:sz w:val="18"/>
        </w:rPr>
        <w:t>porte  </w:t>
      </w:r>
      <w:r>
        <w:rPr>
          <w:color w:val="231F20"/>
          <w:w w:val="105"/>
          <w:sz w:val="18"/>
        </w:rPr>
        <w:t>ou  </w:t>
      </w:r>
      <w:r>
        <w:rPr>
          <w:color w:val="231F20"/>
          <w:spacing w:val="3"/>
          <w:w w:val="105"/>
          <w:sz w:val="18"/>
        </w:rPr>
        <w:t>nível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complexidade.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2"/>
          <w:w w:val="105"/>
          <w:sz w:val="18"/>
        </w:rPr>
        <w:t>objetivo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dar </w:t>
      </w:r>
      <w:r>
        <w:rPr>
          <w:color w:val="231F20"/>
          <w:spacing w:val="3"/>
          <w:w w:val="105"/>
          <w:sz w:val="18"/>
        </w:rPr>
        <w:t>enfoque </w:t>
      </w:r>
      <w:r>
        <w:rPr>
          <w:color w:val="231F20"/>
          <w:spacing w:val="2"/>
          <w:w w:val="105"/>
          <w:sz w:val="18"/>
        </w:rPr>
        <w:t>aos </w:t>
      </w:r>
      <w:r>
        <w:rPr>
          <w:color w:val="231F20"/>
          <w:spacing w:val="3"/>
          <w:w w:val="105"/>
          <w:sz w:val="18"/>
        </w:rPr>
        <w:t>estabelecimentos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spacing w:val="3"/>
          <w:w w:val="105"/>
          <w:sz w:val="18"/>
        </w:rPr>
        <w:t>trabalhem </w:t>
      </w:r>
      <w:r>
        <w:rPr>
          <w:color w:val="231F20"/>
          <w:spacing w:val="2"/>
          <w:w w:val="105"/>
          <w:sz w:val="18"/>
        </w:rPr>
        <w:t>com uma </w:t>
      </w:r>
      <w:r>
        <w:rPr>
          <w:color w:val="231F20"/>
          <w:spacing w:val="3"/>
          <w:w w:val="105"/>
          <w:sz w:val="18"/>
        </w:rPr>
        <w:t>infraestrutura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instalações físicas destinadas exclusivamente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ações </w:t>
      </w:r>
      <w:r>
        <w:rPr>
          <w:color w:val="231F20"/>
          <w:w w:val="105"/>
          <w:sz w:val="18"/>
        </w:rPr>
        <w:t>na </w:t>
      </w:r>
      <w:r>
        <w:rPr>
          <w:color w:val="231F20"/>
          <w:spacing w:val="4"/>
          <w:w w:val="105"/>
          <w:sz w:val="18"/>
        </w:rPr>
        <w:t>área 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estudo também </w:t>
      </w:r>
      <w:r>
        <w:rPr>
          <w:color w:val="231F20"/>
          <w:spacing w:val="2"/>
          <w:w w:val="105"/>
          <w:sz w:val="18"/>
        </w:rPr>
        <w:t>teve </w:t>
      </w:r>
      <w:r>
        <w:rPr>
          <w:color w:val="231F20"/>
          <w:spacing w:val="3"/>
          <w:w w:val="105"/>
          <w:sz w:val="18"/>
        </w:rPr>
        <w:t>como base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definições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2"/>
          <w:w w:val="105"/>
          <w:sz w:val="18"/>
        </w:rPr>
        <w:t>Pesquisa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4"/>
          <w:w w:val="105"/>
          <w:sz w:val="18"/>
        </w:rPr>
        <w:t>Assistência </w:t>
      </w:r>
      <w:r>
        <w:rPr>
          <w:color w:val="231F20"/>
          <w:spacing w:val="3"/>
          <w:w w:val="105"/>
          <w:sz w:val="18"/>
        </w:rPr>
        <w:t>Médico-Sanitária (AMS) 2009, </w:t>
      </w:r>
      <w:r>
        <w:rPr>
          <w:color w:val="231F20"/>
          <w:w w:val="105"/>
          <w:sz w:val="18"/>
        </w:rPr>
        <w:t>do  </w:t>
      </w:r>
      <w:r>
        <w:rPr>
          <w:color w:val="231F20"/>
          <w:spacing w:val="3"/>
          <w:w w:val="105"/>
          <w:sz w:val="18"/>
        </w:rPr>
        <w:t>Instituto Brasileiro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Geografia </w:t>
      </w:r>
      <w:r>
        <w:rPr>
          <w:color w:val="231F20"/>
          <w:w w:val="105"/>
          <w:sz w:val="18"/>
        </w:rPr>
        <w:t>e  </w:t>
      </w:r>
      <w:r>
        <w:rPr>
          <w:color w:val="231F20"/>
          <w:spacing w:val="3"/>
          <w:w w:val="105"/>
          <w:sz w:val="18"/>
        </w:rPr>
        <w:t>Estatística </w:t>
      </w:r>
      <w:r>
        <w:rPr>
          <w:color w:val="231F20"/>
          <w:spacing w:val="4"/>
          <w:w w:val="105"/>
          <w:sz w:val="18"/>
        </w:rPr>
        <w:t>(IBGE).   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2"/>
          <w:w w:val="105"/>
          <w:sz w:val="18"/>
        </w:rPr>
        <w:t>Pesquisa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Assistência Médico-Sanitária abrange todos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estabelecimentos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4"/>
          <w:w w:val="105"/>
          <w:sz w:val="18"/>
        </w:rPr>
        <w:t>saúde </w:t>
      </w:r>
      <w:r>
        <w:rPr>
          <w:color w:val="231F20"/>
          <w:spacing w:val="3"/>
          <w:w w:val="105"/>
          <w:sz w:val="18"/>
        </w:rPr>
        <w:t>existentes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país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spacing w:val="3"/>
          <w:w w:val="105"/>
          <w:sz w:val="18"/>
        </w:rPr>
        <w:t>prestam assistência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saúde individual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2"/>
          <w:w w:val="105"/>
          <w:sz w:val="18"/>
        </w:rPr>
        <w:t>coletiva com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4"/>
          <w:w w:val="105"/>
          <w:sz w:val="18"/>
        </w:rPr>
        <w:t>mínimo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técnica apropriada, sejam eles públicos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2"/>
          <w:w w:val="105"/>
          <w:sz w:val="18"/>
        </w:rPr>
        <w:t>privados, com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2"/>
          <w:w w:val="105"/>
          <w:sz w:val="18"/>
        </w:rPr>
        <w:t>sem </w:t>
      </w:r>
      <w:r>
        <w:rPr>
          <w:color w:val="231F20"/>
          <w:spacing w:val="3"/>
          <w:w w:val="105"/>
          <w:sz w:val="18"/>
        </w:rPr>
        <w:t>fins lucrativos, segundo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critérios estabelecidos pelo Ministério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Saúde,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atendimento </w:t>
      </w:r>
      <w:r>
        <w:rPr>
          <w:color w:val="231F20"/>
          <w:spacing w:val="4"/>
          <w:w w:val="105"/>
          <w:sz w:val="18"/>
        </w:rPr>
        <w:t>rotineiro,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regime ambulatorial </w:t>
      </w:r>
      <w:r>
        <w:rPr>
          <w:color w:val="231F20"/>
          <w:w w:val="105"/>
          <w:sz w:val="18"/>
        </w:rPr>
        <w:t>ou de </w:t>
      </w:r>
      <w:r>
        <w:rPr>
          <w:color w:val="231F20"/>
          <w:spacing w:val="3"/>
          <w:w w:val="105"/>
          <w:sz w:val="18"/>
        </w:rPr>
        <w:t>internação. Esse </w:t>
      </w:r>
      <w:r>
        <w:rPr>
          <w:color w:val="231F20"/>
          <w:spacing w:val="2"/>
          <w:w w:val="105"/>
          <w:sz w:val="18"/>
        </w:rPr>
        <w:t>universo </w:t>
      </w:r>
      <w:r>
        <w:rPr>
          <w:color w:val="231F20"/>
          <w:spacing w:val="3"/>
          <w:w w:val="105"/>
          <w:sz w:val="18"/>
        </w:rPr>
        <w:t>abrange postos 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4"/>
          <w:w w:val="105"/>
          <w:sz w:val="18"/>
        </w:rPr>
        <w:t>saúde, </w:t>
      </w:r>
      <w:r>
        <w:rPr>
          <w:color w:val="231F20"/>
          <w:spacing w:val="3"/>
          <w:w w:val="105"/>
          <w:sz w:val="18"/>
        </w:rPr>
        <w:t>centros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clínicas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postos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assistência médica, prontos-socorros, </w:t>
      </w:r>
      <w:r>
        <w:rPr>
          <w:color w:val="231F20"/>
          <w:spacing w:val="4"/>
          <w:w w:val="105"/>
          <w:sz w:val="18"/>
        </w:rPr>
        <w:t>unidades </w:t>
      </w:r>
      <w:r>
        <w:rPr>
          <w:color w:val="231F20"/>
          <w:spacing w:val="3"/>
          <w:w w:val="105"/>
          <w:sz w:val="18"/>
        </w:rPr>
        <w:t>mistas, hospitais (inclusive </w:t>
      </w:r>
      <w:r>
        <w:rPr>
          <w:color w:val="231F20"/>
          <w:w w:val="105"/>
          <w:sz w:val="18"/>
        </w:rPr>
        <w:t>os de </w:t>
      </w:r>
      <w:r>
        <w:rPr>
          <w:color w:val="231F20"/>
          <w:spacing w:val="3"/>
          <w:w w:val="105"/>
          <w:sz w:val="18"/>
        </w:rPr>
        <w:t>corporações militares), unidades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4"/>
          <w:w w:val="105"/>
          <w:sz w:val="18"/>
        </w:rPr>
        <w:t>complementação </w:t>
      </w:r>
      <w:r>
        <w:rPr>
          <w:color w:val="231F20"/>
          <w:spacing w:val="3"/>
          <w:w w:val="105"/>
          <w:sz w:val="18"/>
        </w:rPr>
        <w:t>diagnóstica  e/ou  terapêutica,  clínicas   odontológicas,   clínicas   radiológicas,   </w:t>
      </w:r>
      <w:r>
        <w:rPr>
          <w:color w:val="231F20"/>
          <w:spacing w:val="4"/>
          <w:w w:val="105"/>
          <w:sz w:val="18"/>
        </w:rPr>
        <w:t>clínicas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reabilitação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laboratórios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análises clínicas (Instituto Brasileiro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Geografia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Estatística [IBGE],</w:t>
      </w:r>
      <w:r>
        <w:rPr>
          <w:color w:val="231F20"/>
          <w:spacing w:val="29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2010).</w:t>
      </w:r>
    </w:p>
    <w:p>
      <w:pPr>
        <w:pStyle w:val="ListParagraph"/>
        <w:numPr>
          <w:ilvl w:val="0"/>
          <w:numId w:val="3"/>
        </w:numPr>
        <w:tabs>
          <w:tab w:pos="571" w:val="left" w:leader="none"/>
        </w:tabs>
        <w:spacing w:line="283" w:lineRule="auto" w:before="116" w:after="0"/>
        <w:ind w:left="570" w:right="1694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Profissionais </w:t>
      </w:r>
      <w:r>
        <w:rPr>
          <w:rFonts w:ascii="Trebuchet MS" w:hAnsi="Trebuchet MS"/>
          <w:b/>
          <w:color w:val="231F20"/>
          <w:w w:val="105"/>
          <w:sz w:val="18"/>
        </w:rPr>
        <w:t>de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saúde: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pesquisa </w:t>
      </w:r>
      <w:r>
        <w:rPr>
          <w:color w:val="231F20"/>
          <w:spacing w:val="2"/>
          <w:w w:val="105"/>
          <w:sz w:val="18"/>
        </w:rPr>
        <w:t>TIC </w:t>
      </w:r>
      <w:r>
        <w:rPr>
          <w:color w:val="231F20"/>
          <w:spacing w:val="3"/>
          <w:w w:val="105"/>
          <w:sz w:val="18"/>
        </w:rPr>
        <w:t>Saúde  considera  </w:t>
      </w:r>
      <w:r>
        <w:rPr>
          <w:color w:val="231F20"/>
          <w:w w:val="105"/>
          <w:sz w:val="18"/>
        </w:rPr>
        <w:t>as  </w:t>
      </w:r>
      <w:r>
        <w:rPr>
          <w:color w:val="231F20"/>
          <w:spacing w:val="3"/>
          <w:w w:val="105"/>
          <w:sz w:val="18"/>
        </w:rPr>
        <w:t>informações  </w:t>
      </w:r>
      <w:r>
        <w:rPr>
          <w:color w:val="231F20"/>
          <w:spacing w:val="4"/>
          <w:w w:val="105"/>
          <w:sz w:val="18"/>
        </w:rPr>
        <w:t>adotadas </w:t>
      </w:r>
      <w:r>
        <w:rPr>
          <w:color w:val="231F20"/>
          <w:spacing w:val="3"/>
          <w:w w:val="105"/>
          <w:sz w:val="18"/>
        </w:rPr>
        <w:t>pelo CNES  </w:t>
      </w:r>
      <w:r>
        <w:rPr>
          <w:color w:val="231F20"/>
          <w:spacing w:val="2"/>
          <w:w w:val="105"/>
          <w:sz w:val="18"/>
        </w:rPr>
        <w:t>para</w:t>
      </w:r>
      <w:r>
        <w:rPr>
          <w:color w:val="231F20"/>
          <w:spacing w:val="46"/>
          <w:w w:val="105"/>
          <w:sz w:val="18"/>
        </w:rPr>
        <w:t> </w:t>
      </w:r>
      <w:r>
        <w:rPr>
          <w:color w:val="231F20"/>
          <w:w w:val="105"/>
          <w:sz w:val="18"/>
        </w:rPr>
        <w:t>a  </w:t>
      </w:r>
      <w:r>
        <w:rPr>
          <w:color w:val="231F20"/>
          <w:spacing w:val="3"/>
          <w:w w:val="105"/>
          <w:sz w:val="18"/>
        </w:rPr>
        <w:t>identificação  </w:t>
      </w:r>
      <w:r>
        <w:rPr>
          <w:color w:val="231F20"/>
          <w:spacing w:val="2"/>
          <w:w w:val="105"/>
          <w:sz w:val="18"/>
        </w:rPr>
        <w:t>dos  </w:t>
      </w:r>
      <w:r>
        <w:rPr>
          <w:color w:val="231F20"/>
          <w:spacing w:val="3"/>
          <w:w w:val="105"/>
          <w:sz w:val="18"/>
        </w:rPr>
        <w:t>profissionais 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3"/>
          <w:w w:val="105"/>
          <w:sz w:val="18"/>
        </w:rPr>
        <w:t>saúde  analisados  </w:t>
      </w:r>
      <w:r>
        <w:rPr>
          <w:color w:val="231F20"/>
          <w:w w:val="105"/>
          <w:sz w:val="18"/>
        </w:rPr>
        <w:t>no  </w:t>
      </w:r>
      <w:r>
        <w:rPr>
          <w:color w:val="231F20"/>
          <w:spacing w:val="4"/>
          <w:w w:val="105"/>
          <w:sz w:val="18"/>
        </w:rPr>
        <w:t>estudo.  </w:t>
      </w:r>
      <w:r>
        <w:rPr>
          <w:color w:val="231F20"/>
          <w:spacing w:val="3"/>
          <w:w w:val="105"/>
          <w:sz w:val="18"/>
        </w:rPr>
        <w:t>Esses profissionais trabalham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estabelecimentos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prestando</w:t>
      </w:r>
      <w:r>
        <w:rPr>
          <w:color w:val="231F20"/>
          <w:spacing w:val="35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atendimento</w:t>
      </w:r>
    </w:p>
    <w:p>
      <w:pPr>
        <w:spacing w:after="0" w:line="283" w:lineRule="auto"/>
        <w:jc w:val="both"/>
        <w:rPr>
          <w:sz w:val="18"/>
        </w:rPr>
        <w:sectPr>
          <w:pgSz w:w="10780" w:h="14750"/>
          <w:pgMar w:header="508" w:footer="0" w:top="92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3" w:lineRule="auto"/>
        <w:ind w:left="854" w:right="1410"/>
        <w:jc w:val="both"/>
      </w:pPr>
      <w:r>
        <w:rPr/>
        <w:pict>
          <v:shape style="position:absolute;margin-left:513.12738pt;margin-top:1.972027pt;width:25.5pt;height:283.5pt;mso-position-horizontal-relative:page;mso-position-vertical-relative:paragraph;z-index:251664384" coordorigin="10263,39" coordsize="510,5670" path="m10772,39l10433,39,10366,53,10312,89,10276,143,10263,210,10263,5539,10276,5605,10312,5659,10366,5695,10433,5709,10772,5709,10772,39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175925pt;width:8.85pt;height:36.550pt;mso-position-horizontal-relative:page;mso-position-vertical-relative:paragraph;z-index:25166540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paciente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Sistema Único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(SUS) </w:t>
      </w:r>
      <w:r>
        <w:rPr>
          <w:color w:val="231F20"/>
          <w:w w:val="105"/>
        </w:rPr>
        <w:t>ou </w:t>
      </w:r>
      <w:r>
        <w:rPr>
          <w:color w:val="231F20"/>
          <w:spacing w:val="3"/>
          <w:w w:val="105"/>
        </w:rPr>
        <w:t>não.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identificação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enfermeiros </w:t>
      </w:r>
      <w:r>
        <w:rPr>
          <w:color w:val="231F20"/>
          <w:spacing w:val="2"/>
          <w:w w:val="105"/>
        </w:rPr>
        <w:t>teve </w:t>
      </w:r>
      <w:r>
        <w:rPr>
          <w:color w:val="231F20"/>
          <w:spacing w:val="3"/>
          <w:w w:val="105"/>
        </w:rPr>
        <w:t>como base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Classificação Brasileira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Ocupações  (CBO),  </w:t>
      </w:r>
      <w:r>
        <w:rPr>
          <w:color w:val="231F20"/>
          <w:spacing w:val="4"/>
          <w:w w:val="105"/>
        </w:rPr>
        <w:t>mantida  </w:t>
      </w:r>
      <w:r>
        <w:rPr>
          <w:color w:val="231F20"/>
          <w:spacing w:val="3"/>
          <w:w w:val="105"/>
        </w:rPr>
        <w:t>pelo Ministério </w:t>
      </w:r>
      <w:r>
        <w:rPr>
          <w:color w:val="231F20"/>
          <w:w w:val="105"/>
        </w:rPr>
        <w:t>do Trabalho e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4"/>
          <w:w w:val="105"/>
        </w:rPr>
        <w:t>Emprego.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</w:tabs>
        <w:spacing w:line="283" w:lineRule="auto" w:before="104" w:after="0"/>
        <w:ind w:left="854" w:right="1410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Esfera administrativa: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partir </w:t>
      </w:r>
      <w:r>
        <w:rPr>
          <w:color w:val="231F20"/>
          <w:w w:val="105"/>
          <w:sz w:val="18"/>
        </w:rPr>
        <w:t>da </w:t>
      </w:r>
      <w:r>
        <w:rPr>
          <w:color w:val="231F20"/>
          <w:spacing w:val="3"/>
          <w:w w:val="105"/>
          <w:sz w:val="18"/>
        </w:rPr>
        <w:t>classificação dada pelo CNES,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pesquisa </w:t>
      </w:r>
      <w:r>
        <w:rPr>
          <w:color w:val="231F20"/>
          <w:spacing w:val="2"/>
          <w:w w:val="105"/>
          <w:sz w:val="18"/>
        </w:rPr>
        <w:t>TIC </w:t>
      </w:r>
      <w:r>
        <w:rPr>
          <w:color w:val="231F20"/>
          <w:spacing w:val="4"/>
          <w:w w:val="105"/>
          <w:sz w:val="18"/>
        </w:rPr>
        <w:t>Saúde </w:t>
      </w:r>
      <w:r>
        <w:rPr>
          <w:color w:val="231F20"/>
          <w:spacing w:val="3"/>
          <w:w w:val="105"/>
          <w:sz w:val="18"/>
        </w:rPr>
        <w:t>considera como sendo públicos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estabelecimentos administrados pelos governos federal, estadual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municipal.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demais estabelecimentos </w:t>
      </w:r>
      <w:r>
        <w:rPr>
          <w:color w:val="231F20"/>
          <w:spacing w:val="2"/>
          <w:w w:val="105"/>
          <w:sz w:val="18"/>
        </w:rPr>
        <w:t>(privado  com  </w:t>
      </w:r>
      <w:r>
        <w:rPr>
          <w:color w:val="231F20"/>
          <w:spacing w:val="3"/>
          <w:w w:val="105"/>
          <w:sz w:val="18"/>
        </w:rPr>
        <w:t>fins lucrativos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privado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sem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fins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lucrativos)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são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classificados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como</w:t>
      </w:r>
      <w:r>
        <w:rPr>
          <w:color w:val="231F20"/>
          <w:spacing w:val="17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privados.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</w:tabs>
        <w:spacing w:line="283" w:lineRule="auto" w:before="105" w:after="0"/>
        <w:ind w:left="854" w:right="1411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2"/>
          <w:w w:val="105"/>
          <w:sz w:val="18"/>
        </w:rPr>
        <w:t>Leitos </w:t>
      </w:r>
      <w:r>
        <w:rPr>
          <w:rFonts w:ascii="Trebuchet MS" w:hAnsi="Trebuchet MS"/>
          <w:b/>
          <w:color w:val="231F20"/>
          <w:w w:val="105"/>
          <w:sz w:val="18"/>
        </w:rPr>
        <w:t>de </w:t>
      </w:r>
      <w:r>
        <w:rPr>
          <w:rFonts w:ascii="Trebuchet MS" w:hAnsi="Trebuchet MS"/>
          <w:b/>
          <w:color w:val="231F20"/>
          <w:spacing w:val="4"/>
          <w:w w:val="105"/>
          <w:sz w:val="18"/>
        </w:rPr>
        <w:t>internação: </w:t>
      </w:r>
      <w:r>
        <w:rPr>
          <w:color w:val="231F20"/>
          <w:spacing w:val="3"/>
          <w:w w:val="105"/>
          <w:sz w:val="18"/>
        </w:rPr>
        <w:t>Instalações físicas específicas destinadas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acomodação </w:t>
      </w:r>
      <w:r>
        <w:rPr>
          <w:color w:val="231F20"/>
          <w:spacing w:val="4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pacientes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permanência </w:t>
      </w:r>
      <w:r>
        <w:rPr>
          <w:color w:val="231F20"/>
          <w:spacing w:val="2"/>
          <w:w w:val="105"/>
          <w:sz w:val="18"/>
        </w:rPr>
        <w:t>por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3"/>
          <w:w w:val="105"/>
          <w:sz w:val="18"/>
        </w:rPr>
        <w:t>período mínimo </w:t>
      </w:r>
      <w:r>
        <w:rPr>
          <w:color w:val="231F20"/>
          <w:w w:val="105"/>
          <w:sz w:val="18"/>
        </w:rPr>
        <w:t>de 24 </w:t>
      </w:r>
      <w:r>
        <w:rPr>
          <w:color w:val="231F20"/>
          <w:spacing w:val="3"/>
          <w:w w:val="105"/>
          <w:sz w:val="18"/>
        </w:rPr>
        <w:t>horas. </w:t>
      </w:r>
      <w:r>
        <w:rPr>
          <w:color w:val="231F20"/>
          <w:w w:val="105"/>
          <w:sz w:val="18"/>
        </w:rPr>
        <w:t>Os  </w:t>
      </w:r>
      <w:r>
        <w:rPr>
          <w:color w:val="231F20"/>
          <w:spacing w:val="3"/>
          <w:w w:val="105"/>
          <w:sz w:val="18"/>
        </w:rPr>
        <w:t>hospitais-dia </w:t>
      </w:r>
      <w:r>
        <w:rPr>
          <w:color w:val="231F20"/>
          <w:spacing w:val="4"/>
          <w:w w:val="105"/>
          <w:sz w:val="18"/>
        </w:rPr>
        <w:t>não  </w:t>
      </w:r>
      <w:r>
        <w:rPr>
          <w:color w:val="231F20"/>
          <w:spacing w:val="2"/>
          <w:w w:val="105"/>
          <w:sz w:val="18"/>
        </w:rPr>
        <w:t>são </w:t>
      </w:r>
      <w:r>
        <w:rPr>
          <w:color w:val="231F20"/>
          <w:spacing w:val="3"/>
          <w:w w:val="105"/>
          <w:sz w:val="18"/>
        </w:rPr>
        <w:t>considerados unidades </w:t>
      </w:r>
      <w:r>
        <w:rPr>
          <w:color w:val="231F20"/>
          <w:spacing w:val="2"/>
          <w:w w:val="105"/>
          <w:sz w:val="18"/>
        </w:rPr>
        <w:t>com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internação.</w:t>
      </w:r>
    </w:p>
    <w:p>
      <w:pPr>
        <w:pStyle w:val="ListParagraph"/>
        <w:numPr>
          <w:ilvl w:val="1"/>
          <w:numId w:val="3"/>
        </w:numPr>
        <w:tabs>
          <w:tab w:pos="855" w:val="left" w:leader="none"/>
        </w:tabs>
        <w:spacing w:line="283" w:lineRule="auto" w:before="104" w:after="0"/>
        <w:ind w:left="854" w:right="1410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Tipo </w:t>
      </w:r>
      <w:r>
        <w:rPr>
          <w:rFonts w:ascii="Trebuchet MS" w:hAnsi="Trebuchet MS"/>
          <w:b/>
          <w:color w:val="231F20"/>
          <w:w w:val="105"/>
          <w:sz w:val="18"/>
        </w:rPr>
        <w:t>de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estabelecimento: </w:t>
      </w:r>
      <w:r>
        <w:rPr>
          <w:color w:val="231F20"/>
          <w:spacing w:val="3"/>
          <w:w w:val="105"/>
          <w:sz w:val="18"/>
        </w:rPr>
        <w:t>Essa classificação </w:t>
      </w:r>
      <w:r>
        <w:rPr>
          <w:color w:val="231F20"/>
          <w:w w:val="105"/>
          <w:sz w:val="18"/>
        </w:rPr>
        <w:t>é </w:t>
      </w:r>
      <w:r>
        <w:rPr>
          <w:color w:val="231F20"/>
          <w:spacing w:val="3"/>
          <w:w w:val="105"/>
          <w:sz w:val="18"/>
        </w:rPr>
        <w:t>dada pela combinação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características </w:t>
      </w:r>
      <w:r>
        <w:rPr>
          <w:color w:val="231F20"/>
          <w:spacing w:val="2"/>
          <w:w w:val="105"/>
          <w:sz w:val="18"/>
        </w:rPr>
        <w:t>dos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estabelecimentos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relativas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ao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tipo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atendimento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ao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número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8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leitos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9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internação.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referência dessa classificação </w:t>
      </w:r>
      <w:r>
        <w:rPr>
          <w:color w:val="231F20"/>
          <w:w w:val="105"/>
          <w:sz w:val="18"/>
        </w:rPr>
        <w:t>é a </w:t>
      </w:r>
      <w:r>
        <w:rPr>
          <w:color w:val="231F20"/>
          <w:spacing w:val="2"/>
          <w:w w:val="105"/>
          <w:sz w:val="18"/>
        </w:rPr>
        <w:t>que foi </w:t>
      </w:r>
      <w:r>
        <w:rPr>
          <w:color w:val="231F20"/>
          <w:spacing w:val="3"/>
          <w:w w:val="105"/>
          <w:sz w:val="18"/>
        </w:rPr>
        <w:t>adotada pela </w:t>
      </w:r>
      <w:r>
        <w:rPr>
          <w:color w:val="231F20"/>
          <w:spacing w:val="2"/>
          <w:w w:val="105"/>
          <w:sz w:val="18"/>
        </w:rPr>
        <w:t>Pesquisa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Assistência </w:t>
      </w:r>
      <w:r>
        <w:rPr>
          <w:color w:val="231F20"/>
          <w:spacing w:val="4"/>
          <w:w w:val="105"/>
          <w:sz w:val="18"/>
        </w:rPr>
        <w:t>Médico- </w:t>
      </w:r>
      <w:r>
        <w:rPr>
          <w:color w:val="231F20"/>
          <w:spacing w:val="3"/>
          <w:w w:val="105"/>
          <w:sz w:val="18"/>
        </w:rPr>
        <w:t>Sanitária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IBGE. Assim, </w:t>
      </w:r>
      <w:r>
        <w:rPr>
          <w:color w:val="231F20"/>
          <w:spacing w:val="2"/>
          <w:w w:val="105"/>
          <w:sz w:val="18"/>
        </w:rPr>
        <w:t>foram </w:t>
      </w:r>
      <w:r>
        <w:rPr>
          <w:color w:val="231F20"/>
          <w:spacing w:val="3"/>
          <w:w w:val="105"/>
          <w:sz w:val="18"/>
        </w:rPr>
        <w:t>definidos quatro grupos mutuamente exclusivos </w:t>
      </w:r>
      <w:r>
        <w:rPr>
          <w:color w:val="231F20"/>
          <w:spacing w:val="4"/>
          <w:w w:val="105"/>
          <w:sz w:val="18"/>
        </w:rPr>
        <w:t>de estabelecimentos:</w:t>
      </w:r>
    </w:p>
    <w:p>
      <w:pPr>
        <w:pStyle w:val="ListParagraph"/>
        <w:numPr>
          <w:ilvl w:val="2"/>
          <w:numId w:val="3"/>
        </w:numPr>
        <w:tabs>
          <w:tab w:pos="1101" w:val="left" w:leader="none"/>
        </w:tabs>
        <w:spacing w:line="283" w:lineRule="auto" w:before="106" w:after="0"/>
        <w:ind w:left="1100" w:right="1411" w:hanging="240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2"/>
          <w:w w:val="105"/>
          <w:sz w:val="18"/>
        </w:rPr>
        <w:t>Sem</w:t>
      </w:r>
      <w:r>
        <w:rPr>
          <w:rFonts w:ascii="Trebuchet MS" w:hAnsi="Trebuchet MS"/>
          <w:b/>
          <w:color w:val="231F20"/>
          <w:spacing w:val="-26"/>
          <w:w w:val="105"/>
          <w:sz w:val="18"/>
        </w:rPr>
        <w:t> </w:t>
      </w:r>
      <w:r>
        <w:rPr>
          <w:rFonts w:ascii="Trebuchet MS" w:hAnsi="Trebuchet MS"/>
          <w:b/>
          <w:color w:val="231F20"/>
          <w:spacing w:val="4"/>
          <w:w w:val="105"/>
          <w:sz w:val="18"/>
        </w:rPr>
        <w:t>internação:</w:t>
      </w:r>
      <w:r>
        <w:rPr>
          <w:rFonts w:ascii="Trebuchet MS" w:hAnsi="Trebuchet MS"/>
          <w:b/>
          <w:color w:val="231F20"/>
          <w:spacing w:val="-28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Estabelecimentos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sem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internação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(que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não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possuem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leitos)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realizam </w:t>
      </w:r>
      <w:r>
        <w:rPr>
          <w:color w:val="231F20"/>
          <w:spacing w:val="2"/>
          <w:w w:val="105"/>
          <w:sz w:val="18"/>
        </w:rPr>
        <w:t>outros tipos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atendimento (urgência, ambulatorial,</w:t>
      </w:r>
      <w:r>
        <w:rPr>
          <w:color w:val="231F20"/>
          <w:spacing w:val="3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etc.);</w:t>
      </w:r>
    </w:p>
    <w:p>
      <w:pPr>
        <w:pStyle w:val="ListParagraph"/>
        <w:numPr>
          <w:ilvl w:val="2"/>
          <w:numId w:val="3"/>
        </w:numPr>
        <w:tabs>
          <w:tab w:pos="1101" w:val="left" w:leader="none"/>
        </w:tabs>
        <w:spacing w:line="283" w:lineRule="auto" w:before="58" w:after="0"/>
        <w:ind w:left="1100" w:right="1411" w:hanging="240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2"/>
          <w:w w:val="105"/>
          <w:sz w:val="18"/>
        </w:rPr>
        <w:t>Com</w:t>
      </w:r>
      <w:r>
        <w:rPr>
          <w:rFonts w:ascii="Trebuchet MS" w:hAnsi="Trebuchet MS"/>
          <w:b/>
          <w:color w:val="231F20"/>
          <w:spacing w:val="-27"/>
          <w:w w:val="105"/>
          <w:sz w:val="18"/>
        </w:rPr>
        <w:t> </w:t>
      </w:r>
      <w:r>
        <w:rPr>
          <w:rFonts w:ascii="Trebuchet MS" w:hAnsi="Trebuchet MS"/>
          <w:b/>
          <w:color w:val="231F20"/>
          <w:spacing w:val="4"/>
          <w:w w:val="105"/>
          <w:sz w:val="18"/>
        </w:rPr>
        <w:t>internação</w:t>
      </w:r>
      <w:r>
        <w:rPr>
          <w:rFonts w:ascii="Trebuchet MS" w:hAnsi="Trebuchet MS"/>
          <w:b/>
          <w:color w:val="231F20"/>
          <w:spacing w:val="-26"/>
          <w:w w:val="105"/>
          <w:sz w:val="18"/>
        </w:rPr>
        <w:t>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(até</w:t>
      </w:r>
      <w:r>
        <w:rPr>
          <w:rFonts w:ascii="Trebuchet MS" w:hAnsi="Trebuchet MS"/>
          <w:b/>
          <w:color w:val="231F20"/>
          <w:spacing w:val="-26"/>
          <w:w w:val="105"/>
          <w:sz w:val="18"/>
        </w:rPr>
        <w:t> </w:t>
      </w:r>
      <w:r>
        <w:rPr>
          <w:rFonts w:ascii="Trebuchet MS" w:hAnsi="Trebuchet MS"/>
          <w:b/>
          <w:color w:val="231F20"/>
          <w:w w:val="105"/>
          <w:sz w:val="18"/>
        </w:rPr>
        <w:t>50</w:t>
      </w:r>
      <w:r>
        <w:rPr>
          <w:rFonts w:ascii="Trebuchet MS" w:hAnsi="Trebuchet MS"/>
          <w:b/>
          <w:color w:val="231F20"/>
          <w:spacing w:val="-26"/>
          <w:w w:val="105"/>
          <w:sz w:val="18"/>
        </w:rPr>
        <w:t>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leitos):</w:t>
      </w:r>
      <w:r>
        <w:rPr>
          <w:rFonts w:ascii="Trebuchet MS" w:hAnsi="Trebuchet MS"/>
          <w:b/>
          <w:color w:val="231F20"/>
          <w:spacing w:val="-2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Estabelecimentos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w w:val="105"/>
          <w:sz w:val="18"/>
        </w:rPr>
        <w:t>que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realizam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internação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11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possuem </w:t>
      </w:r>
      <w:r>
        <w:rPr>
          <w:color w:val="231F20"/>
          <w:w w:val="105"/>
          <w:sz w:val="18"/>
        </w:rPr>
        <w:t>ao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menos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um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leito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até,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no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máximo,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50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leitos;</w:t>
      </w:r>
    </w:p>
    <w:p>
      <w:pPr>
        <w:pStyle w:val="ListParagraph"/>
        <w:numPr>
          <w:ilvl w:val="2"/>
          <w:numId w:val="3"/>
        </w:numPr>
        <w:tabs>
          <w:tab w:pos="1101" w:val="left" w:leader="none"/>
        </w:tabs>
        <w:spacing w:line="283" w:lineRule="auto" w:before="58" w:after="0"/>
        <w:ind w:left="1100" w:right="1415" w:hanging="240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2"/>
          <w:w w:val="105"/>
          <w:sz w:val="18"/>
        </w:rPr>
        <w:t>Com </w:t>
      </w:r>
      <w:r>
        <w:rPr>
          <w:rFonts w:ascii="Trebuchet MS" w:hAnsi="Trebuchet MS"/>
          <w:b/>
          <w:color w:val="231F20"/>
          <w:spacing w:val="4"/>
          <w:w w:val="105"/>
          <w:sz w:val="18"/>
        </w:rPr>
        <w:t>internação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(mais </w:t>
      </w:r>
      <w:r>
        <w:rPr>
          <w:rFonts w:ascii="Trebuchet MS" w:hAnsi="Trebuchet MS"/>
          <w:b/>
          <w:color w:val="231F20"/>
          <w:w w:val="105"/>
          <w:sz w:val="18"/>
        </w:rPr>
        <w:t>de 50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leitos): </w:t>
      </w:r>
      <w:r>
        <w:rPr>
          <w:color w:val="231F20"/>
          <w:spacing w:val="2"/>
          <w:w w:val="105"/>
          <w:sz w:val="18"/>
        </w:rPr>
        <w:t>Estabelecimentos </w:t>
      </w:r>
      <w:r>
        <w:rPr>
          <w:color w:val="231F20"/>
          <w:w w:val="105"/>
          <w:sz w:val="18"/>
        </w:rPr>
        <w:t>que </w:t>
      </w:r>
      <w:r>
        <w:rPr>
          <w:color w:val="231F20"/>
          <w:spacing w:val="2"/>
          <w:w w:val="105"/>
          <w:sz w:val="18"/>
        </w:rPr>
        <w:t>realizam internação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possuem </w:t>
      </w:r>
      <w:r>
        <w:rPr>
          <w:color w:val="231F20"/>
          <w:w w:val="105"/>
          <w:sz w:val="18"/>
        </w:rPr>
        <w:t>51 ou </w:t>
      </w:r>
      <w:r>
        <w:rPr>
          <w:color w:val="231F20"/>
          <w:spacing w:val="2"/>
          <w:w w:val="105"/>
          <w:sz w:val="18"/>
        </w:rPr>
        <w:t>mais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leitos;</w:t>
      </w:r>
    </w:p>
    <w:p>
      <w:pPr>
        <w:pStyle w:val="ListParagraph"/>
        <w:numPr>
          <w:ilvl w:val="2"/>
          <w:numId w:val="3"/>
        </w:numPr>
        <w:tabs>
          <w:tab w:pos="1101" w:val="left" w:leader="none"/>
        </w:tabs>
        <w:spacing w:line="283" w:lineRule="auto" w:before="58" w:after="0"/>
        <w:ind w:left="1100" w:right="1410" w:hanging="240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Serviço </w:t>
      </w:r>
      <w:r>
        <w:rPr>
          <w:rFonts w:ascii="Trebuchet MS" w:hAnsi="Trebuchet MS"/>
          <w:b/>
          <w:color w:val="231F20"/>
          <w:w w:val="105"/>
          <w:sz w:val="18"/>
        </w:rPr>
        <w:t>de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apoio </w:t>
      </w:r>
      <w:r>
        <w:rPr>
          <w:rFonts w:ascii="Trebuchet MS" w:hAnsi="Trebuchet MS"/>
          <w:b/>
          <w:color w:val="231F20"/>
          <w:w w:val="105"/>
          <w:sz w:val="18"/>
        </w:rPr>
        <w:t>à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diagnose </w:t>
      </w:r>
      <w:r>
        <w:rPr>
          <w:rFonts w:ascii="Trebuchet MS" w:hAnsi="Trebuchet MS"/>
          <w:b/>
          <w:color w:val="231F20"/>
          <w:w w:val="105"/>
          <w:sz w:val="18"/>
        </w:rPr>
        <w:t>e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terapia </w:t>
      </w:r>
      <w:r>
        <w:rPr>
          <w:rFonts w:ascii="Trebuchet MS" w:hAnsi="Trebuchet MS"/>
          <w:b/>
          <w:color w:val="231F20"/>
          <w:spacing w:val="2"/>
          <w:w w:val="105"/>
          <w:sz w:val="18"/>
        </w:rPr>
        <w:t>(SADT): </w:t>
      </w:r>
      <w:r>
        <w:rPr>
          <w:color w:val="231F20"/>
          <w:spacing w:val="2"/>
          <w:w w:val="105"/>
          <w:sz w:val="18"/>
        </w:rPr>
        <w:t>Estabelecimentos </w:t>
      </w:r>
      <w:r>
        <w:rPr>
          <w:color w:val="231F20"/>
          <w:w w:val="105"/>
          <w:sz w:val="18"/>
        </w:rPr>
        <w:t>sem </w:t>
      </w:r>
      <w:r>
        <w:rPr>
          <w:color w:val="231F20"/>
          <w:spacing w:val="3"/>
          <w:w w:val="105"/>
          <w:sz w:val="18"/>
        </w:rPr>
        <w:t>internação </w:t>
      </w:r>
      <w:r>
        <w:rPr>
          <w:color w:val="231F20"/>
          <w:spacing w:val="2"/>
          <w:w w:val="105"/>
          <w:sz w:val="18"/>
        </w:rPr>
        <w:t>(que </w:t>
      </w:r>
      <w:r>
        <w:rPr>
          <w:color w:val="231F20"/>
          <w:w w:val="105"/>
          <w:sz w:val="18"/>
        </w:rPr>
        <w:t>não </w:t>
      </w:r>
      <w:r>
        <w:rPr>
          <w:color w:val="231F20"/>
          <w:spacing w:val="2"/>
          <w:w w:val="105"/>
          <w:sz w:val="18"/>
        </w:rPr>
        <w:t>possuem leitos) </w:t>
      </w:r>
      <w:r>
        <w:rPr>
          <w:color w:val="231F20"/>
          <w:w w:val="105"/>
          <w:sz w:val="18"/>
        </w:rPr>
        <w:t>e  </w:t>
      </w:r>
      <w:r>
        <w:rPr>
          <w:color w:val="231F20"/>
          <w:spacing w:val="2"/>
          <w:w w:val="105"/>
          <w:sz w:val="18"/>
        </w:rPr>
        <w:t>destinados exclusivamente </w:t>
      </w:r>
      <w:r>
        <w:rPr>
          <w:color w:val="231F20"/>
          <w:w w:val="105"/>
          <w:sz w:val="18"/>
        </w:rPr>
        <w:t>a  </w:t>
      </w:r>
      <w:r>
        <w:rPr>
          <w:color w:val="231F20"/>
          <w:spacing w:val="2"/>
          <w:w w:val="105"/>
          <w:sz w:val="18"/>
        </w:rPr>
        <w:t>serviços </w:t>
      </w:r>
      <w:r>
        <w:rPr>
          <w:color w:val="231F20"/>
          <w:w w:val="105"/>
          <w:sz w:val="18"/>
        </w:rPr>
        <w:t>de  </w:t>
      </w:r>
      <w:r>
        <w:rPr>
          <w:color w:val="231F20"/>
          <w:spacing w:val="2"/>
          <w:w w:val="105"/>
          <w:sz w:val="18"/>
        </w:rPr>
        <w:t>apoio </w:t>
      </w:r>
      <w:r>
        <w:rPr>
          <w:color w:val="231F20"/>
          <w:w w:val="105"/>
          <w:sz w:val="18"/>
        </w:rPr>
        <w:t>à  </w:t>
      </w:r>
      <w:r>
        <w:rPr>
          <w:color w:val="231F20"/>
          <w:spacing w:val="3"/>
          <w:w w:val="105"/>
          <w:sz w:val="18"/>
        </w:rPr>
        <w:t>diagnose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2"/>
          <w:w w:val="105"/>
          <w:sz w:val="18"/>
        </w:rPr>
        <w:t>terapia, definidos como unidades onde </w:t>
      </w:r>
      <w:r>
        <w:rPr>
          <w:color w:val="231F20"/>
          <w:w w:val="105"/>
          <w:sz w:val="18"/>
        </w:rPr>
        <w:t>são </w:t>
      </w:r>
      <w:r>
        <w:rPr>
          <w:color w:val="231F20"/>
          <w:spacing w:val="2"/>
          <w:w w:val="105"/>
          <w:sz w:val="18"/>
        </w:rPr>
        <w:t>realizadas atividades </w:t>
      </w:r>
      <w:r>
        <w:rPr>
          <w:color w:val="231F20"/>
          <w:w w:val="105"/>
          <w:sz w:val="18"/>
        </w:rPr>
        <w:t>que </w:t>
      </w:r>
      <w:r>
        <w:rPr>
          <w:color w:val="231F20"/>
          <w:spacing w:val="2"/>
          <w:w w:val="105"/>
          <w:sz w:val="18"/>
        </w:rPr>
        <w:t>auxiliam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2"/>
          <w:w w:val="105"/>
          <w:sz w:val="18"/>
        </w:rPr>
        <w:t>determinação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diagnóstico e/ou complementam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2"/>
          <w:w w:val="105"/>
          <w:sz w:val="18"/>
        </w:rPr>
        <w:t>tratamento </w:t>
      </w:r>
      <w:r>
        <w:rPr>
          <w:color w:val="231F20"/>
          <w:w w:val="105"/>
          <w:sz w:val="18"/>
        </w:rPr>
        <w:t>e a </w:t>
      </w:r>
      <w:r>
        <w:rPr>
          <w:color w:val="231F20"/>
          <w:spacing w:val="2"/>
          <w:w w:val="105"/>
          <w:sz w:val="18"/>
        </w:rPr>
        <w:t>reabilitação </w:t>
      </w:r>
      <w:r>
        <w:rPr>
          <w:color w:val="231F20"/>
          <w:spacing w:val="3"/>
          <w:w w:val="105"/>
          <w:sz w:val="18"/>
        </w:rPr>
        <w:t>do </w:t>
      </w:r>
      <w:r>
        <w:rPr>
          <w:color w:val="231F20"/>
          <w:spacing w:val="2"/>
          <w:w w:val="105"/>
          <w:sz w:val="18"/>
        </w:rPr>
        <w:t>paciente, tais como</w:t>
      </w:r>
      <w:r>
        <w:rPr>
          <w:color w:val="231F20"/>
          <w:spacing w:val="4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laboratórios.</w:t>
      </w:r>
    </w:p>
    <w:p>
      <w:pPr>
        <w:pStyle w:val="ListParagraph"/>
        <w:numPr>
          <w:ilvl w:val="0"/>
          <w:numId w:val="4"/>
        </w:numPr>
        <w:tabs>
          <w:tab w:pos="855" w:val="left" w:leader="none"/>
        </w:tabs>
        <w:spacing w:line="283" w:lineRule="auto" w:before="61" w:after="0"/>
        <w:ind w:left="854" w:right="1410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Unidade </w:t>
      </w:r>
      <w:r>
        <w:rPr>
          <w:rFonts w:ascii="Trebuchet MS" w:hAnsi="Trebuchet MS"/>
          <w:b/>
          <w:color w:val="231F20"/>
          <w:spacing w:val="4"/>
          <w:w w:val="105"/>
          <w:sz w:val="18"/>
        </w:rPr>
        <w:t>Básica </w:t>
      </w:r>
      <w:r>
        <w:rPr>
          <w:rFonts w:ascii="Trebuchet MS" w:hAnsi="Trebuchet MS"/>
          <w:b/>
          <w:color w:val="231F20"/>
          <w:w w:val="105"/>
          <w:sz w:val="18"/>
        </w:rPr>
        <w:t>de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Saúde (UBS)</w:t>
      </w:r>
      <w:r>
        <w:rPr>
          <w:rFonts w:ascii="Trebuchet MS" w:hAnsi="Trebuchet MS"/>
          <w:b/>
          <w:color w:val="231F20"/>
          <w:spacing w:val="3"/>
          <w:w w:val="105"/>
          <w:position w:val="6"/>
          <w:sz w:val="10"/>
        </w:rPr>
        <w:t>1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às </w:t>
      </w:r>
      <w:r>
        <w:rPr>
          <w:color w:val="231F20"/>
          <w:spacing w:val="2"/>
          <w:w w:val="105"/>
          <w:sz w:val="18"/>
        </w:rPr>
        <w:t>UBS ativas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CNES </w:t>
      </w:r>
      <w:r>
        <w:rPr>
          <w:color w:val="231F20"/>
          <w:spacing w:val="2"/>
          <w:w w:val="105"/>
          <w:sz w:val="18"/>
        </w:rPr>
        <w:t>dos </w:t>
      </w:r>
      <w:r>
        <w:rPr>
          <w:color w:val="231F20"/>
          <w:spacing w:val="4"/>
          <w:w w:val="105"/>
          <w:sz w:val="18"/>
        </w:rPr>
        <w:t>seguintes </w:t>
      </w:r>
      <w:r>
        <w:rPr>
          <w:color w:val="231F20"/>
          <w:spacing w:val="3"/>
          <w:w w:val="105"/>
          <w:sz w:val="18"/>
        </w:rPr>
        <w:t>tipos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estabelecimentos: </w:t>
      </w:r>
      <w:r>
        <w:rPr>
          <w:color w:val="231F20"/>
          <w:w w:val="105"/>
          <w:sz w:val="18"/>
        </w:rPr>
        <w:t>Posto de </w:t>
      </w:r>
      <w:r>
        <w:rPr>
          <w:color w:val="231F20"/>
          <w:spacing w:val="3"/>
          <w:w w:val="105"/>
          <w:sz w:val="18"/>
        </w:rPr>
        <w:t>Saúde; Centro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Saúde/Unidade Básica; </w:t>
      </w:r>
      <w:r>
        <w:rPr>
          <w:color w:val="231F20"/>
          <w:spacing w:val="4"/>
          <w:w w:val="105"/>
          <w:sz w:val="18"/>
        </w:rPr>
        <w:t>Unidade </w:t>
      </w:r>
      <w:r>
        <w:rPr>
          <w:color w:val="231F20"/>
          <w:spacing w:val="3"/>
          <w:w w:val="105"/>
          <w:sz w:val="18"/>
        </w:rPr>
        <w:t>Mista;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Centro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Apoio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Saúde </w:t>
      </w:r>
      <w:r>
        <w:rPr>
          <w:color w:val="231F20"/>
          <w:w w:val="105"/>
          <w:sz w:val="18"/>
        </w:rPr>
        <w:t>da</w:t>
      </w:r>
      <w:r>
        <w:rPr>
          <w:color w:val="231F20"/>
          <w:spacing w:val="27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Família.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40"/>
        <w:ind w:left="400"/>
        <w:rPr>
          <w:rFonts w:ascii="Arial" w:hAnsi="Arial"/>
        </w:rPr>
      </w:pPr>
      <w:r>
        <w:rPr>
          <w:rFonts w:ascii="Arial" w:hAnsi="Arial"/>
          <w:color w:val="57A797"/>
          <w:w w:val="95"/>
        </w:rPr>
        <w:t>POPULAÇÃO-ALVO</w:t>
      </w: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line="283" w:lineRule="auto"/>
        <w:ind w:left="400" w:right="1410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população-alvo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composta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saúde  brasileiros.  </w:t>
      </w: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efeitos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investigação </w:t>
      </w:r>
      <w:r>
        <w:rPr>
          <w:color w:val="231F20"/>
          <w:w w:val="105"/>
        </w:rPr>
        <w:t>e do </w:t>
      </w:r>
      <w:r>
        <w:rPr>
          <w:color w:val="231F20"/>
          <w:spacing w:val="3"/>
          <w:w w:val="105"/>
        </w:rPr>
        <w:t>levantamento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população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referência,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considerados </w:t>
      </w:r>
      <w:r>
        <w:rPr>
          <w:color w:val="231F20"/>
          <w:spacing w:val="4"/>
          <w:w w:val="105"/>
        </w:rPr>
        <w:t>os </w:t>
      </w:r>
      <w:r>
        <w:rPr>
          <w:color w:val="231F20"/>
          <w:spacing w:val="3"/>
          <w:w w:val="105"/>
        </w:rPr>
        <w:t>estabelecimentos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3"/>
          <w:w w:val="105"/>
        </w:rPr>
        <w:t>cadastrados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3"/>
          <w:w w:val="105"/>
        </w:rPr>
        <w:t>CNES.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3"/>
          <w:w w:val="105"/>
        </w:rPr>
        <w:t>Assim,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3"/>
          <w:w w:val="105"/>
        </w:rPr>
        <w:t>pesquisa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2"/>
          <w:w w:val="105"/>
        </w:rPr>
        <w:t>tem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3"/>
          <w:w w:val="105"/>
        </w:rPr>
        <w:t>como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3"/>
          <w:w w:val="105"/>
        </w:rPr>
        <w:t>escopo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9"/>
          <w:w w:val="105"/>
        </w:rPr>
        <w:t> </w:t>
      </w:r>
      <w:r>
        <w:rPr>
          <w:color w:val="231F20"/>
          <w:spacing w:val="4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públicos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privados </w:t>
      </w:r>
      <w:r>
        <w:rPr>
          <w:color w:val="231F20"/>
          <w:spacing w:val="3"/>
          <w:w w:val="105"/>
        </w:rPr>
        <w:t>cadastrados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CNES,  </w:t>
      </w:r>
      <w:r>
        <w:rPr>
          <w:color w:val="231F20"/>
          <w:spacing w:val="2"/>
          <w:w w:val="105"/>
        </w:rPr>
        <w:t>que  </w:t>
      </w:r>
      <w:r>
        <w:rPr>
          <w:color w:val="231F20"/>
          <w:spacing w:val="3"/>
          <w:w w:val="105"/>
        </w:rPr>
        <w:t>possuam  Cadastro  Nacional  </w:t>
      </w:r>
      <w:r>
        <w:rPr>
          <w:color w:val="231F20"/>
          <w:spacing w:val="4"/>
          <w:w w:val="105"/>
        </w:rPr>
        <w:t>da  </w:t>
      </w:r>
      <w:r>
        <w:rPr>
          <w:color w:val="231F20"/>
          <w:spacing w:val="2"/>
          <w:w w:val="105"/>
        </w:rPr>
        <w:t>Pessoa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3"/>
          <w:w w:val="105"/>
        </w:rPr>
        <w:t>Jurídica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3"/>
          <w:w w:val="105"/>
        </w:rPr>
        <w:t>(CNPJ)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3"/>
          <w:w w:val="105"/>
        </w:rPr>
        <w:t>próprio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ou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2"/>
          <w:w w:val="105"/>
        </w:rPr>
        <w:t>uma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3"/>
          <w:w w:val="105"/>
        </w:rPr>
        <w:t>entidade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3"/>
          <w:w w:val="105"/>
        </w:rPr>
        <w:t>mantenedora,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3"/>
          <w:w w:val="105"/>
        </w:rPr>
        <w:t>além</w:t>
      </w:r>
      <w:r>
        <w:rPr>
          <w:color w:val="231F20"/>
          <w:spacing w:val="27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26"/>
          <w:w w:val="105"/>
        </w:rPr>
        <w:t> </w:t>
      </w:r>
      <w:r>
        <w:rPr>
          <w:color w:val="231F20"/>
          <w:spacing w:val="3"/>
          <w:w w:val="105"/>
        </w:rPr>
        <w:t>instalações</w:t>
      </w:r>
      <w:r>
        <w:rPr>
          <w:color w:val="231F20"/>
          <w:spacing w:val="27"/>
          <w:w w:val="105"/>
        </w:rPr>
        <w:t> </w:t>
      </w:r>
      <w:r>
        <w:rPr>
          <w:color w:val="231F20"/>
          <w:spacing w:val="4"/>
          <w:w w:val="105"/>
        </w:rPr>
        <w:t>físicas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line style="position:absolute;mso-position-horizontal-relative:page;mso-position-vertical-relative:paragraph;z-index:-251653120;mso-wrap-distance-left:0;mso-wrap-distance-right:0" from="85.039398pt,18.711891pt" to="184.252398pt,18.711891pt" stroked="true" strokeweight=".5pt" strokecolor="#bcbec0">
            <v:stroke dashstyle="solid"/>
            <w10:wrap type="topAndBottom"/>
          </v:line>
        </w:pict>
      </w:r>
    </w:p>
    <w:p>
      <w:pPr>
        <w:spacing w:line="252" w:lineRule="auto" w:before="97"/>
        <w:ind w:left="580" w:right="1435" w:hanging="180"/>
        <w:jc w:val="left"/>
        <w:rPr>
          <w:sz w:val="14"/>
        </w:rPr>
      </w:pPr>
      <w:r>
        <w:rPr>
          <w:color w:val="6D6E71"/>
          <w:w w:val="105"/>
          <w:position w:val="5"/>
          <w:sz w:val="8"/>
        </w:rPr>
        <w:t>1 </w:t>
      </w:r>
      <w:r>
        <w:rPr>
          <w:color w:val="6D6E71"/>
          <w:w w:val="105"/>
          <w:sz w:val="14"/>
        </w:rPr>
        <w:t>Na população-alvo da pesquisa não são consideradas Unidades  Móveis,  as  quais,  assim  como  nos  outros  estratos, foram excluídas das UBS.</w:t>
      </w:r>
    </w:p>
    <w:p>
      <w:pPr>
        <w:spacing w:after="0" w:line="252" w:lineRule="auto"/>
        <w:jc w:val="left"/>
        <w:rPr>
          <w:sz w:val="14"/>
        </w:rPr>
        <w:sectPr>
          <w:pgSz w:w="10780" w:h="14750"/>
          <w:pgMar w:header="514" w:footer="0" w:top="920" w:bottom="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251666432" coordorigin="0,1700" coordsize="511,5670" path="m340,1700l0,1700,0,7370,340,7370,406,7356,460,7320,497,7266,510,7199,510,1870,497,1804,460,1750,406,1714,340,1700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25166745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3" w:lineRule="auto"/>
        <w:ind w:left="117" w:right="1714"/>
      </w:pPr>
      <w:r>
        <w:rPr>
          <w:color w:val="231F20"/>
          <w:spacing w:val="3"/>
          <w:w w:val="105"/>
        </w:rPr>
        <w:t>destinadas exclusivamente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ações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área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possuam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menos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médico </w:t>
      </w:r>
      <w:r>
        <w:rPr>
          <w:color w:val="231F20"/>
          <w:spacing w:val="4"/>
          <w:w w:val="105"/>
        </w:rPr>
        <w:t>ou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enfermeiro. Dessa forma, </w:t>
      </w:r>
      <w:r>
        <w:rPr>
          <w:color w:val="231F20"/>
          <w:spacing w:val="2"/>
          <w:w w:val="105"/>
        </w:rPr>
        <w:t>não serão </w:t>
      </w:r>
      <w:r>
        <w:rPr>
          <w:color w:val="231F20"/>
          <w:spacing w:val="3"/>
          <w:w w:val="105"/>
        </w:rPr>
        <w:t>considerados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estudo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seguintes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4"/>
          <w:w w:val="105"/>
        </w:rPr>
        <w:t>estabelecimentos: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103" w:after="0"/>
        <w:ind w:left="570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Estabelecimentos cadastrados como pessoas</w:t>
      </w:r>
      <w:r>
        <w:rPr>
          <w:color w:val="231F20"/>
          <w:spacing w:val="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físicas;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83" w:lineRule="auto" w:before="97" w:after="0"/>
        <w:ind w:left="570" w:right="1694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Consultórios isolados, definidos como salas isoladas destinadas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prestação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4"/>
          <w:w w:val="105"/>
          <w:sz w:val="18"/>
        </w:rPr>
        <w:t>assistência </w:t>
      </w:r>
      <w:r>
        <w:rPr>
          <w:color w:val="231F20"/>
          <w:spacing w:val="3"/>
          <w:w w:val="105"/>
          <w:sz w:val="18"/>
        </w:rPr>
        <w:t>médica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odontológica </w:t>
      </w:r>
      <w:r>
        <w:rPr>
          <w:color w:val="231F20"/>
          <w:w w:val="105"/>
          <w:sz w:val="18"/>
        </w:rPr>
        <w:t>ou de </w:t>
      </w:r>
      <w:r>
        <w:rPr>
          <w:color w:val="231F20"/>
          <w:spacing w:val="3"/>
          <w:w w:val="105"/>
          <w:sz w:val="18"/>
        </w:rPr>
        <w:t>outros profissionais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nível </w:t>
      </w:r>
      <w:r>
        <w:rPr>
          <w:color w:val="231F20"/>
          <w:spacing w:val="4"/>
          <w:w w:val="105"/>
          <w:sz w:val="18"/>
        </w:rPr>
        <w:t>superior;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59" w:after="0"/>
        <w:ind w:left="570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Estabelecimentos criados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caráter provisório </w:t>
      </w:r>
      <w:r>
        <w:rPr>
          <w:color w:val="231F20"/>
          <w:w w:val="105"/>
          <w:sz w:val="18"/>
        </w:rPr>
        <w:t>e de</w:t>
      </w:r>
      <w:r>
        <w:rPr>
          <w:color w:val="231F20"/>
          <w:spacing w:val="13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campanha;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97" w:after="0"/>
        <w:ind w:left="570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Unidades </w:t>
      </w:r>
      <w:r>
        <w:rPr>
          <w:color w:val="231F20"/>
          <w:spacing w:val="2"/>
          <w:w w:val="105"/>
          <w:sz w:val="18"/>
        </w:rPr>
        <w:t>móveis </w:t>
      </w:r>
      <w:r>
        <w:rPr>
          <w:color w:val="231F20"/>
          <w:spacing w:val="3"/>
          <w:w w:val="105"/>
          <w:sz w:val="18"/>
        </w:rPr>
        <w:t>(terrestres, aéreas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22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fluviais);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40" w:lineRule="auto" w:before="97" w:after="0"/>
        <w:ind w:left="570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Estabelecimentos </w:t>
      </w:r>
      <w:r>
        <w:rPr>
          <w:color w:val="231F20"/>
          <w:spacing w:val="2"/>
          <w:w w:val="105"/>
          <w:sz w:val="18"/>
        </w:rPr>
        <w:t>que não </w:t>
      </w:r>
      <w:r>
        <w:rPr>
          <w:color w:val="231F20"/>
          <w:spacing w:val="3"/>
          <w:w w:val="105"/>
          <w:sz w:val="18"/>
        </w:rPr>
        <w:t>possuam </w:t>
      </w:r>
      <w:r>
        <w:rPr>
          <w:color w:val="231F20"/>
          <w:w w:val="105"/>
          <w:sz w:val="18"/>
        </w:rPr>
        <w:t>ao </w:t>
      </w:r>
      <w:r>
        <w:rPr>
          <w:color w:val="231F20"/>
          <w:spacing w:val="3"/>
          <w:w w:val="105"/>
          <w:sz w:val="18"/>
        </w:rPr>
        <w:t>menos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3"/>
          <w:w w:val="105"/>
          <w:sz w:val="18"/>
        </w:rPr>
        <w:t>médico </w:t>
      </w:r>
      <w:r>
        <w:rPr>
          <w:color w:val="231F20"/>
          <w:w w:val="105"/>
          <w:sz w:val="18"/>
        </w:rPr>
        <w:t>ou um </w:t>
      </w:r>
      <w:r>
        <w:rPr>
          <w:color w:val="231F20"/>
          <w:spacing w:val="3"/>
          <w:w w:val="105"/>
          <w:sz w:val="18"/>
        </w:rPr>
        <w:t>enfermeiro</w:t>
      </w:r>
      <w:r>
        <w:rPr>
          <w:color w:val="231F20"/>
          <w:spacing w:val="-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vinculado;</w:t>
      </w:r>
    </w:p>
    <w:p>
      <w:pPr>
        <w:pStyle w:val="ListParagraph"/>
        <w:numPr>
          <w:ilvl w:val="0"/>
          <w:numId w:val="5"/>
        </w:numPr>
        <w:tabs>
          <w:tab w:pos="571" w:val="left" w:leader="none"/>
        </w:tabs>
        <w:spacing w:line="283" w:lineRule="auto" w:before="96" w:after="0"/>
        <w:ind w:left="570" w:right="1693" w:hanging="171"/>
        <w:jc w:val="both"/>
        <w:rPr>
          <w:sz w:val="18"/>
        </w:rPr>
      </w:pPr>
      <w:r>
        <w:rPr>
          <w:color w:val="231F20"/>
          <w:spacing w:val="3"/>
          <w:w w:val="105"/>
          <w:sz w:val="18"/>
        </w:rPr>
        <w:t>Estabelecimentos destinados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gestão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sistema, como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3"/>
          <w:w w:val="105"/>
          <w:sz w:val="18"/>
        </w:rPr>
        <w:t>secretarias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centrais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regulação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outros órgãos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essas características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encontram cadastrados </w:t>
      </w:r>
      <w:r>
        <w:rPr>
          <w:color w:val="231F20"/>
          <w:spacing w:val="4"/>
          <w:w w:val="105"/>
          <w:sz w:val="18"/>
        </w:rPr>
        <w:t>no CNES.</w:t>
      </w:r>
    </w:p>
    <w:p>
      <w:pPr>
        <w:pStyle w:val="BodyText"/>
        <w:spacing w:line="283" w:lineRule="auto" w:before="173"/>
        <w:ind w:left="117" w:right="1694"/>
        <w:jc w:val="both"/>
      </w:pPr>
      <w:r>
        <w:rPr>
          <w:color w:val="231F20"/>
          <w:spacing w:val="3"/>
          <w:w w:val="105"/>
        </w:rPr>
        <w:t>Cada estabelecimento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tratado como </w:t>
      </w:r>
      <w:r>
        <w:rPr>
          <w:color w:val="231F20"/>
          <w:w w:val="105"/>
        </w:rPr>
        <w:t>um </w:t>
      </w:r>
      <w:r>
        <w:rPr>
          <w:color w:val="231F20"/>
          <w:spacing w:val="3"/>
          <w:w w:val="105"/>
        </w:rPr>
        <w:t>conglomerado composto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profissionais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cargos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administração </w:t>
      </w:r>
      <w:r>
        <w:rPr>
          <w:color w:val="231F20"/>
          <w:w w:val="105"/>
        </w:rPr>
        <w:t>– </w:t>
      </w:r>
      <w:r>
        <w:rPr>
          <w:color w:val="231F20"/>
          <w:spacing w:val="3"/>
          <w:w w:val="105"/>
        </w:rPr>
        <w:t>gestores responsáveis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prestar informações sobre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– e </w:t>
      </w:r>
      <w:r>
        <w:rPr>
          <w:color w:val="231F20"/>
          <w:spacing w:val="3"/>
          <w:w w:val="105"/>
        </w:rPr>
        <w:t>profissionais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atendimento assistencial </w:t>
      </w:r>
      <w:r>
        <w:rPr>
          <w:color w:val="231F20"/>
          <w:w w:val="105"/>
        </w:rPr>
        <w:t>– </w:t>
      </w:r>
      <w:r>
        <w:rPr>
          <w:color w:val="231F20"/>
          <w:spacing w:val="3"/>
          <w:w w:val="105"/>
        </w:rPr>
        <w:t>médicos(as)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enfermeiros(as) </w:t>
      </w:r>
      <w:r>
        <w:rPr>
          <w:color w:val="231F20"/>
          <w:w w:val="105"/>
        </w:rPr>
        <w:t>–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compõem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população-alvo </w:t>
      </w:r>
      <w:r>
        <w:rPr>
          <w:color w:val="231F20"/>
          <w:w w:val="105"/>
        </w:rPr>
        <w:t>da</w:t>
      </w:r>
      <w:r>
        <w:rPr>
          <w:color w:val="231F20"/>
          <w:spacing w:val="29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"/>
        <w:ind w:left="117"/>
        <w:jc w:val="both"/>
        <w:rPr>
          <w:rFonts w:ascii="Arial" w:hAnsi="Arial"/>
        </w:rPr>
      </w:pPr>
      <w:r>
        <w:rPr>
          <w:rFonts w:ascii="Arial" w:hAnsi="Arial"/>
          <w:color w:val="57A797"/>
        </w:rPr>
        <w:t>UNIDADE DE ANÁLISE</w:t>
      </w: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line="283" w:lineRule="auto"/>
        <w:ind w:left="117" w:right="1694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atender </w:t>
      </w:r>
      <w:r>
        <w:rPr>
          <w:color w:val="231F20"/>
          <w:spacing w:val="2"/>
          <w:w w:val="105"/>
        </w:rPr>
        <w:t>aos objetivos </w:t>
      </w:r>
      <w:r>
        <w:rPr>
          <w:color w:val="231F20"/>
          <w:spacing w:val="3"/>
          <w:w w:val="105"/>
        </w:rPr>
        <w:t>propostos pela pesquisa, consideram-se como unidades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análise </w:t>
      </w:r>
      <w:r>
        <w:rPr>
          <w:color w:val="231F20"/>
          <w:w w:val="105"/>
        </w:rPr>
        <w:t>os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estabelecimentos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saúde,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médicos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enfermeiros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(profissionais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saúde).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17"/>
        <w:jc w:val="both"/>
        <w:rPr>
          <w:rFonts w:ascii="Arial" w:hAnsi="Arial"/>
        </w:rPr>
      </w:pPr>
      <w:r>
        <w:rPr>
          <w:rFonts w:ascii="Arial" w:hAnsi="Arial"/>
          <w:color w:val="57A797"/>
          <w:w w:val="95"/>
        </w:rPr>
        <w:t>DOMÍNIOS DE INTERESSE PARA ANÁLISE E DIVULGAÇÃO</w:t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BodyText"/>
        <w:spacing w:line="283" w:lineRule="auto"/>
        <w:ind w:left="117" w:right="1693"/>
        <w:jc w:val="both"/>
      </w:pPr>
      <w:r>
        <w:rPr>
          <w:color w:val="231F20"/>
          <w:w w:val="105"/>
        </w:rPr>
        <w:t>Para a unidade de análise estabelecimentos de saúde, os resultados serão divulgados para os domínios definidos com base nas variáveis do cadastro e níveis descritos a seguir: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83" w:lineRule="auto" w:before="103" w:after="0"/>
        <w:ind w:left="570" w:right="1693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Esfera administrativa: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classificação </w:t>
      </w:r>
      <w:r>
        <w:rPr>
          <w:color w:val="231F20"/>
          <w:spacing w:val="2"/>
          <w:w w:val="105"/>
          <w:sz w:val="18"/>
        </w:rPr>
        <w:t>das </w:t>
      </w:r>
      <w:r>
        <w:rPr>
          <w:color w:val="231F20"/>
          <w:spacing w:val="3"/>
          <w:w w:val="105"/>
          <w:sz w:val="18"/>
        </w:rPr>
        <w:t>instituições como públicas </w:t>
      </w:r>
      <w:r>
        <w:rPr>
          <w:color w:val="231F20"/>
          <w:spacing w:val="4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privadas;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83" w:lineRule="auto" w:before="59" w:after="0"/>
        <w:ind w:left="570" w:right="1693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Tipo </w:t>
      </w:r>
      <w:r>
        <w:rPr>
          <w:rFonts w:ascii="Trebuchet MS" w:hAnsi="Trebuchet MS"/>
          <w:b/>
          <w:color w:val="231F20"/>
          <w:w w:val="105"/>
          <w:sz w:val="18"/>
        </w:rPr>
        <w:t>de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estabelecimento: </w:t>
      </w:r>
      <w:r>
        <w:rPr>
          <w:color w:val="231F20"/>
          <w:spacing w:val="3"/>
          <w:w w:val="105"/>
          <w:sz w:val="18"/>
        </w:rPr>
        <w:t>Esta classificação está associada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quatro tipos diferentes </w:t>
      </w:r>
      <w:r>
        <w:rPr>
          <w:color w:val="231F20"/>
          <w:spacing w:val="4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estabelecimentos, </w:t>
      </w:r>
      <w:r>
        <w:rPr>
          <w:color w:val="231F20"/>
          <w:spacing w:val="2"/>
          <w:w w:val="105"/>
          <w:sz w:val="18"/>
        </w:rPr>
        <w:t>levando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conta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tipo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atendimento </w:t>
      </w:r>
      <w:r>
        <w:rPr>
          <w:color w:val="231F20"/>
          <w:w w:val="105"/>
          <w:sz w:val="18"/>
        </w:rPr>
        <w:t>e o </w:t>
      </w:r>
      <w:r>
        <w:rPr>
          <w:color w:val="231F20"/>
          <w:spacing w:val="2"/>
          <w:w w:val="105"/>
          <w:sz w:val="18"/>
        </w:rPr>
        <w:t>seu </w:t>
      </w:r>
      <w:r>
        <w:rPr>
          <w:color w:val="231F20"/>
          <w:spacing w:val="3"/>
          <w:w w:val="105"/>
          <w:sz w:val="18"/>
        </w:rPr>
        <w:t>porte </w:t>
      </w:r>
      <w:r>
        <w:rPr>
          <w:color w:val="231F20"/>
          <w:spacing w:val="2"/>
          <w:w w:val="105"/>
          <w:sz w:val="18"/>
        </w:rPr>
        <w:t>relativo </w:t>
      </w:r>
      <w:r>
        <w:rPr>
          <w:color w:val="231F20"/>
          <w:spacing w:val="4"/>
          <w:w w:val="105"/>
          <w:sz w:val="18"/>
        </w:rPr>
        <w:t>ao </w:t>
      </w:r>
      <w:r>
        <w:rPr>
          <w:color w:val="231F20"/>
          <w:spacing w:val="3"/>
          <w:w w:val="105"/>
          <w:sz w:val="18"/>
        </w:rPr>
        <w:t>número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leitos </w:t>
      </w:r>
      <w:r>
        <w:rPr>
          <w:color w:val="231F20"/>
          <w:w w:val="105"/>
          <w:sz w:val="18"/>
        </w:rPr>
        <w:t>– </w:t>
      </w:r>
      <w:r>
        <w:rPr>
          <w:color w:val="231F20"/>
          <w:spacing w:val="2"/>
          <w:w w:val="105"/>
          <w:sz w:val="18"/>
        </w:rPr>
        <w:t>sem </w:t>
      </w:r>
      <w:r>
        <w:rPr>
          <w:color w:val="231F20"/>
          <w:spacing w:val="3"/>
          <w:w w:val="105"/>
          <w:sz w:val="18"/>
        </w:rPr>
        <w:t>internação,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internação (até </w:t>
      </w:r>
      <w:r>
        <w:rPr>
          <w:color w:val="231F20"/>
          <w:w w:val="105"/>
          <w:sz w:val="18"/>
        </w:rPr>
        <w:t>50 </w:t>
      </w:r>
      <w:r>
        <w:rPr>
          <w:color w:val="231F20"/>
          <w:spacing w:val="3"/>
          <w:w w:val="105"/>
          <w:sz w:val="18"/>
        </w:rPr>
        <w:t>leitos),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internação </w:t>
      </w:r>
      <w:r>
        <w:rPr>
          <w:color w:val="231F20"/>
          <w:spacing w:val="4"/>
          <w:w w:val="105"/>
          <w:sz w:val="18"/>
        </w:rPr>
        <w:t>(mais </w:t>
      </w:r>
      <w:r>
        <w:rPr>
          <w:color w:val="231F20"/>
          <w:w w:val="105"/>
          <w:sz w:val="18"/>
        </w:rPr>
        <w:t>de 50 </w:t>
      </w:r>
      <w:r>
        <w:rPr>
          <w:color w:val="231F20"/>
          <w:spacing w:val="3"/>
          <w:w w:val="105"/>
          <w:sz w:val="18"/>
        </w:rPr>
        <w:t>leitos)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-23"/>
          <w:w w:val="105"/>
          <w:sz w:val="18"/>
        </w:rPr>
        <w:t> </w:t>
      </w:r>
      <w:r>
        <w:rPr>
          <w:color w:val="231F20"/>
          <w:w w:val="105"/>
          <w:sz w:val="18"/>
        </w:rPr>
        <w:t>SADT;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83" w:lineRule="auto" w:before="59" w:after="0"/>
        <w:ind w:left="570" w:right="1694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2"/>
          <w:w w:val="105"/>
          <w:sz w:val="18"/>
        </w:rPr>
        <w:t>Região: </w:t>
      </w:r>
      <w:r>
        <w:rPr>
          <w:color w:val="231F20"/>
          <w:spacing w:val="3"/>
          <w:w w:val="105"/>
          <w:sz w:val="18"/>
        </w:rPr>
        <w:t>Corresponde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divisão regional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Brasil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macrorregiões (Norte, </w:t>
      </w:r>
      <w:r>
        <w:rPr>
          <w:color w:val="231F20"/>
          <w:spacing w:val="4"/>
          <w:w w:val="105"/>
          <w:sz w:val="18"/>
        </w:rPr>
        <w:t>Centro-Oeste, </w:t>
      </w:r>
      <w:r>
        <w:rPr>
          <w:color w:val="231F20"/>
          <w:spacing w:val="3"/>
          <w:w w:val="105"/>
          <w:sz w:val="18"/>
        </w:rPr>
        <w:t>Nordeste, Sudeste </w:t>
      </w:r>
      <w:r>
        <w:rPr>
          <w:color w:val="231F20"/>
          <w:w w:val="105"/>
          <w:sz w:val="18"/>
        </w:rPr>
        <w:t>e </w:t>
      </w:r>
      <w:r>
        <w:rPr>
          <w:color w:val="231F20"/>
          <w:spacing w:val="3"/>
          <w:w w:val="105"/>
          <w:sz w:val="18"/>
        </w:rPr>
        <w:t>Sul), segundo critérios </w:t>
      </w:r>
      <w:r>
        <w:rPr>
          <w:color w:val="231F20"/>
          <w:w w:val="105"/>
          <w:sz w:val="18"/>
        </w:rPr>
        <w:t>do</w:t>
      </w:r>
      <w:r>
        <w:rPr>
          <w:color w:val="231F20"/>
          <w:spacing w:val="12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IBGE;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83" w:lineRule="auto" w:before="58" w:after="0"/>
        <w:ind w:left="570" w:right="1694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4"/>
          <w:w w:val="105"/>
          <w:sz w:val="18"/>
        </w:rPr>
        <w:t>Localização: </w:t>
      </w:r>
      <w:r>
        <w:rPr>
          <w:color w:val="231F20"/>
          <w:spacing w:val="3"/>
          <w:w w:val="105"/>
          <w:sz w:val="18"/>
        </w:rPr>
        <w:t>Refere-se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informação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que </w:t>
      </w:r>
      <w:r>
        <w:rPr>
          <w:color w:val="231F20"/>
          <w:w w:val="105"/>
          <w:sz w:val="18"/>
        </w:rPr>
        <w:t>o </w:t>
      </w:r>
      <w:r>
        <w:rPr>
          <w:color w:val="231F20"/>
          <w:spacing w:val="3"/>
          <w:w w:val="105"/>
          <w:sz w:val="18"/>
        </w:rPr>
        <w:t>estabelecimento está localizado </w:t>
      </w:r>
      <w:r>
        <w:rPr>
          <w:color w:val="231F20"/>
          <w:w w:val="105"/>
          <w:sz w:val="18"/>
        </w:rPr>
        <w:t>na </w:t>
      </w:r>
      <w:r>
        <w:rPr>
          <w:color w:val="231F20"/>
          <w:spacing w:val="4"/>
          <w:w w:val="105"/>
          <w:sz w:val="18"/>
        </w:rPr>
        <w:t>capital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interior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cada unidade</w:t>
      </w:r>
      <w:r>
        <w:rPr>
          <w:color w:val="231F20"/>
          <w:spacing w:val="-13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federativa;</w:t>
      </w:r>
    </w:p>
    <w:p>
      <w:pPr>
        <w:pStyle w:val="ListParagraph"/>
        <w:numPr>
          <w:ilvl w:val="0"/>
          <w:numId w:val="6"/>
        </w:numPr>
        <w:tabs>
          <w:tab w:pos="571" w:val="left" w:leader="none"/>
        </w:tabs>
        <w:spacing w:line="283" w:lineRule="auto" w:before="58" w:after="0"/>
        <w:ind w:left="570" w:right="1694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4"/>
          <w:w w:val="105"/>
          <w:sz w:val="18"/>
        </w:rPr>
        <w:t>Identificação</w:t>
      </w:r>
      <w:r>
        <w:rPr>
          <w:rFonts w:ascii="Trebuchet MS" w:hAnsi="Trebuchet MS"/>
          <w:b/>
          <w:color w:val="231F20"/>
          <w:spacing w:val="-32"/>
          <w:w w:val="105"/>
          <w:sz w:val="18"/>
        </w:rPr>
        <w:t> </w:t>
      </w:r>
      <w:r>
        <w:rPr>
          <w:rFonts w:ascii="Trebuchet MS" w:hAnsi="Trebuchet MS"/>
          <w:b/>
          <w:color w:val="231F20"/>
          <w:w w:val="105"/>
          <w:sz w:val="18"/>
        </w:rPr>
        <w:t>de</w:t>
      </w:r>
      <w:r>
        <w:rPr>
          <w:rFonts w:ascii="Trebuchet MS" w:hAnsi="Trebuchet MS"/>
          <w:b/>
          <w:color w:val="231F20"/>
          <w:spacing w:val="-31"/>
          <w:w w:val="105"/>
          <w:sz w:val="18"/>
        </w:rPr>
        <w:t>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Unidade</w:t>
      </w:r>
      <w:r>
        <w:rPr>
          <w:rFonts w:ascii="Trebuchet MS" w:hAnsi="Trebuchet MS"/>
          <w:b/>
          <w:color w:val="231F20"/>
          <w:spacing w:val="-31"/>
          <w:w w:val="105"/>
          <w:sz w:val="18"/>
        </w:rPr>
        <w:t> </w:t>
      </w:r>
      <w:r>
        <w:rPr>
          <w:rFonts w:ascii="Trebuchet MS" w:hAnsi="Trebuchet MS"/>
          <w:b/>
          <w:color w:val="231F20"/>
          <w:spacing w:val="4"/>
          <w:w w:val="105"/>
          <w:sz w:val="18"/>
        </w:rPr>
        <w:t>Básica</w:t>
      </w:r>
      <w:r>
        <w:rPr>
          <w:rFonts w:ascii="Trebuchet MS" w:hAnsi="Trebuchet MS"/>
          <w:b/>
          <w:color w:val="231F20"/>
          <w:spacing w:val="-31"/>
          <w:w w:val="105"/>
          <w:sz w:val="18"/>
        </w:rPr>
        <w:t> </w:t>
      </w:r>
      <w:r>
        <w:rPr>
          <w:rFonts w:ascii="Trebuchet MS" w:hAnsi="Trebuchet MS"/>
          <w:b/>
          <w:color w:val="231F20"/>
          <w:w w:val="105"/>
          <w:sz w:val="18"/>
        </w:rPr>
        <w:t>de</w:t>
      </w:r>
      <w:r>
        <w:rPr>
          <w:rFonts w:ascii="Trebuchet MS" w:hAnsi="Trebuchet MS"/>
          <w:b/>
          <w:color w:val="231F20"/>
          <w:spacing w:val="-32"/>
          <w:w w:val="105"/>
          <w:sz w:val="18"/>
        </w:rPr>
        <w:t> </w:t>
      </w:r>
      <w:r>
        <w:rPr>
          <w:rFonts w:ascii="Trebuchet MS" w:hAnsi="Trebuchet MS"/>
          <w:b/>
          <w:color w:val="231F20"/>
          <w:spacing w:val="3"/>
          <w:w w:val="105"/>
          <w:sz w:val="18"/>
        </w:rPr>
        <w:t>Saúde</w:t>
      </w:r>
      <w:r>
        <w:rPr>
          <w:color w:val="231F20"/>
          <w:spacing w:val="3"/>
          <w:w w:val="105"/>
          <w:sz w:val="18"/>
        </w:rPr>
        <w:t>: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Refere-se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classificação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w w:val="105"/>
          <w:sz w:val="18"/>
        </w:rPr>
        <w:t>do</w:t>
      </w:r>
      <w:r>
        <w:rPr>
          <w:color w:val="231F20"/>
          <w:spacing w:val="-15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estabelecimento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2"/>
          <w:w w:val="105"/>
          <w:sz w:val="18"/>
        </w:rPr>
        <w:t>UBS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2"/>
          <w:w w:val="105"/>
          <w:sz w:val="18"/>
        </w:rPr>
        <w:t>Não</w:t>
      </w:r>
      <w:r>
        <w:rPr>
          <w:color w:val="231F20"/>
          <w:spacing w:val="-21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UBS.</w:t>
      </w:r>
    </w:p>
    <w:p>
      <w:pPr>
        <w:spacing w:after="0" w:line="283" w:lineRule="auto"/>
        <w:jc w:val="both"/>
        <w:rPr>
          <w:sz w:val="18"/>
        </w:rPr>
        <w:sectPr>
          <w:pgSz w:w="10780" w:h="14750"/>
          <w:pgMar w:header="508" w:footer="0" w:top="92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3" w:lineRule="auto"/>
        <w:ind w:left="400" w:right="1410"/>
        <w:jc w:val="both"/>
      </w:pPr>
      <w:r>
        <w:rPr/>
        <w:pict>
          <v:shape style="position:absolute;margin-left:513.12738pt;margin-top:1.947918pt;width:25.5pt;height:283.5pt;mso-position-horizontal-relative:page;mso-position-vertical-relative:paragraph;z-index:251669504" coordorigin="10263,39" coordsize="510,5670" path="m10772,39l10433,39,10366,52,10312,89,10276,143,10263,209,10263,5538,10276,5604,10312,5658,10366,5695,10433,5708,10772,5708,10772,39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151816pt;width:8.85pt;height:36.550pt;mso-position-horizontal-relative:page;mso-position-vertical-relative:paragraph;z-index:25167052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Em relação às unidades de análise profissionais de saúde (médicos e enfermeiros), acrescentam- se aos domínios acima as seguintes características obtidas com base na informação fornecida pelos respondentes:</w:t>
      </w:r>
    </w:p>
    <w:p>
      <w:pPr>
        <w:pStyle w:val="ListParagraph"/>
        <w:numPr>
          <w:ilvl w:val="1"/>
          <w:numId w:val="6"/>
        </w:numPr>
        <w:tabs>
          <w:tab w:pos="855" w:val="left" w:leader="none"/>
        </w:tabs>
        <w:spacing w:line="283" w:lineRule="auto" w:before="105" w:after="0"/>
        <w:ind w:left="854" w:right="1410" w:hanging="171"/>
        <w:jc w:val="both"/>
        <w:rPr>
          <w:sz w:val="18"/>
        </w:rPr>
      </w:pPr>
      <w:r>
        <w:rPr>
          <w:rFonts w:ascii="Trebuchet MS" w:hAnsi="Trebuchet MS"/>
          <w:b/>
          <w:color w:val="231F20"/>
          <w:spacing w:val="3"/>
          <w:w w:val="105"/>
          <w:sz w:val="18"/>
        </w:rPr>
        <w:t>Faixa </w:t>
      </w:r>
      <w:r>
        <w:rPr>
          <w:rFonts w:ascii="Trebuchet MS" w:hAnsi="Trebuchet MS"/>
          <w:b/>
          <w:color w:val="231F20"/>
          <w:spacing w:val="4"/>
          <w:w w:val="105"/>
          <w:sz w:val="18"/>
        </w:rPr>
        <w:t>etária: </w:t>
      </w:r>
      <w:r>
        <w:rPr>
          <w:color w:val="231F20"/>
          <w:spacing w:val="3"/>
          <w:w w:val="105"/>
          <w:sz w:val="18"/>
        </w:rPr>
        <w:t>Refere-se </w:t>
      </w:r>
      <w:r>
        <w:rPr>
          <w:color w:val="231F20"/>
          <w:w w:val="105"/>
          <w:sz w:val="18"/>
        </w:rPr>
        <w:t>à </w:t>
      </w:r>
      <w:r>
        <w:rPr>
          <w:color w:val="231F20"/>
          <w:spacing w:val="3"/>
          <w:w w:val="105"/>
          <w:sz w:val="18"/>
        </w:rPr>
        <w:t>idade </w:t>
      </w:r>
      <w:r>
        <w:rPr>
          <w:color w:val="231F20"/>
          <w:w w:val="105"/>
          <w:sz w:val="18"/>
        </w:rPr>
        <w:t>do </w:t>
      </w:r>
      <w:r>
        <w:rPr>
          <w:color w:val="231F20"/>
          <w:spacing w:val="3"/>
          <w:w w:val="105"/>
          <w:sz w:val="18"/>
        </w:rPr>
        <w:t>profissional determinada </w:t>
      </w:r>
      <w:r>
        <w:rPr>
          <w:color w:val="231F20"/>
          <w:w w:val="105"/>
          <w:sz w:val="18"/>
        </w:rPr>
        <w:t>em </w:t>
      </w:r>
      <w:r>
        <w:rPr>
          <w:color w:val="231F20"/>
          <w:spacing w:val="3"/>
          <w:w w:val="105"/>
          <w:sz w:val="18"/>
        </w:rPr>
        <w:t>três faixas, </w:t>
      </w:r>
      <w:r>
        <w:rPr>
          <w:color w:val="231F20"/>
          <w:spacing w:val="4"/>
          <w:w w:val="105"/>
          <w:sz w:val="18"/>
        </w:rPr>
        <w:t>dependendo </w:t>
      </w:r>
      <w:r>
        <w:rPr>
          <w:color w:val="231F20"/>
          <w:w w:val="105"/>
          <w:sz w:val="18"/>
        </w:rPr>
        <w:t>do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público:</w:t>
      </w:r>
    </w:p>
    <w:p>
      <w:pPr>
        <w:pStyle w:val="ListParagraph"/>
        <w:numPr>
          <w:ilvl w:val="2"/>
          <w:numId w:val="6"/>
        </w:numPr>
        <w:tabs>
          <w:tab w:pos="1101" w:val="left" w:leader="none"/>
        </w:tabs>
        <w:spacing w:line="240" w:lineRule="auto" w:before="58" w:after="0"/>
        <w:ind w:left="1100" w:right="0" w:hanging="241"/>
        <w:jc w:val="both"/>
        <w:rPr>
          <w:sz w:val="18"/>
        </w:rPr>
      </w:pPr>
      <w:r>
        <w:rPr>
          <w:color w:val="231F20"/>
          <w:spacing w:val="-3"/>
          <w:w w:val="105"/>
          <w:sz w:val="18"/>
        </w:rPr>
        <w:t>Para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enfermeiros: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até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30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anos;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31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40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anos;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41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anos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mais;</w:t>
      </w:r>
    </w:p>
    <w:p>
      <w:pPr>
        <w:pStyle w:val="ListParagraph"/>
        <w:numPr>
          <w:ilvl w:val="2"/>
          <w:numId w:val="6"/>
        </w:numPr>
        <w:tabs>
          <w:tab w:pos="1101" w:val="left" w:leader="none"/>
        </w:tabs>
        <w:spacing w:line="240" w:lineRule="auto" w:before="97" w:after="0"/>
        <w:ind w:left="1100" w:right="0" w:hanging="241"/>
        <w:jc w:val="both"/>
        <w:rPr>
          <w:sz w:val="18"/>
        </w:rPr>
      </w:pPr>
      <w:r>
        <w:rPr>
          <w:color w:val="231F20"/>
          <w:spacing w:val="-3"/>
          <w:w w:val="105"/>
          <w:sz w:val="18"/>
        </w:rPr>
        <w:t>Para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médicos: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até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35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anos;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36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50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anos;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51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anos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mais.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Heading1"/>
      </w:pPr>
      <w:r>
        <w:rPr>
          <w:color w:val="57A797"/>
          <w:w w:val="95"/>
        </w:rPr>
        <w:t>INSTRUMENTO DE COLETA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2"/>
        <w:rPr>
          <w:rFonts w:ascii="Arial"/>
          <w:sz w:val="27"/>
        </w:rPr>
      </w:pPr>
    </w:p>
    <w:p>
      <w:pPr>
        <w:pStyle w:val="BodyText"/>
        <w:ind w:left="400"/>
        <w:jc w:val="both"/>
        <w:rPr>
          <w:rFonts w:ascii="Arial" w:hAnsi="Arial"/>
        </w:rPr>
      </w:pPr>
      <w:r>
        <w:rPr>
          <w:rFonts w:ascii="Arial" w:hAnsi="Arial"/>
          <w:color w:val="57A797"/>
        </w:rPr>
        <w:t>INFORMAÇÕES SOBRE OS INSTRUMENTOS DE COLETA</w:t>
      </w:r>
    </w:p>
    <w:p>
      <w:pPr>
        <w:pStyle w:val="BodyText"/>
        <w:spacing w:before="2"/>
        <w:rPr>
          <w:rFonts w:ascii="Arial"/>
          <w:sz w:val="19"/>
        </w:rPr>
      </w:pPr>
    </w:p>
    <w:p>
      <w:pPr>
        <w:pStyle w:val="BodyText"/>
        <w:spacing w:line="283" w:lineRule="auto"/>
        <w:ind w:left="400" w:right="1410"/>
        <w:jc w:val="both"/>
      </w:pPr>
      <w:r>
        <w:rPr>
          <w:color w:val="231F20"/>
          <w:w w:val="105"/>
        </w:rPr>
        <w:t>Para coleta das informações de interesse na pesquisa, são construídos dois questionários estruturados, com perguntas fechadas e abertas (quando for o caso): um aplicado para os profissionais administrativos dos estabelecimentos (preferencialmente gestores de tecnologia da informação – TI) e o outro para os profissionais de saúde (médicos e enfermeiros). Mais informações a respeito dos questionários, ver item “Instrumento de Coleta” no “Relatório de Coleta de Dados” da Pesquisa TIC Saúde.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5"/>
        </w:rPr>
      </w:pPr>
    </w:p>
    <w:p>
      <w:pPr>
        <w:pStyle w:val="Heading1"/>
      </w:pPr>
      <w:r>
        <w:rPr>
          <w:color w:val="57A797"/>
          <w:w w:val="95"/>
        </w:rPr>
        <w:t>PLANO AMOSTRAL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line="283" w:lineRule="auto"/>
        <w:ind w:left="400" w:right="1410"/>
        <w:jc w:val="both"/>
        <w:rPr>
          <w:sz w:val="10"/>
        </w:rPr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desenho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plano amostral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TIC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w w:val="105"/>
        </w:rPr>
        <w:t>é a </w:t>
      </w:r>
      <w:r>
        <w:rPr>
          <w:color w:val="231F20"/>
          <w:spacing w:val="3"/>
          <w:w w:val="105"/>
        </w:rPr>
        <w:t>amostragem estratificada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w w:val="105"/>
        </w:rPr>
        <w:t>e a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probabilidade proporcional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tamanho (PPT).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medida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tamanho  </w:t>
      </w:r>
      <w:r>
        <w:rPr>
          <w:color w:val="231F20"/>
          <w:w w:val="105"/>
        </w:rPr>
        <w:t>é a </w:t>
      </w:r>
      <w:r>
        <w:rPr>
          <w:color w:val="231F20"/>
          <w:spacing w:val="2"/>
          <w:w w:val="105"/>
        </w:rPr>
        <w:t>raiz </w:t>
      </w:r>
      <w:r>
        <w:rPr>
          <w:color w:val="231F20"/>
          <w:spacing w:val="3"/>
          <w:w w:val="105"/>
        </w:rPr>
        <w:t>quadrada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pessoas ocupadas cadastradas </w:t>
      </w:r>
      <w:r>
        <w:rPr>
          <w:color w:val="231F20"/>
          <w:w w:val="105"/>
        </w:rPr>
        <w:t>no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CNES.</w:t>
      </w:r>
      <w:r>
        <w:rPr>
          <w:color w:val="231F20"/>
          <w:spacing w:val="3"/>
          <w:w w:val="105"/>
          <w:position w:val="6"/>
          <w:sz w:val="10"/>
        </w:rPr>
        <w:t>2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400"/>
        <w:jc w:val="both"/>
        <w:rPr>
          <w:rFonts w:ascii="Arial" w:hAnsi="Arial"/>
        </w:rPr>
      </w:pPr>
      <w:r>
        <w:rPr>
          <w:rFonts w:ascii="Arial" w:hAnsi="Arial"/>
          <w:color w:val="57A797"/>
          <w:w w:val="95"/>
        </w:rPr>
        <w:t>CADASTRO E FONTES DE INFORMAÇÃO</w:t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BodyText"/>
        <w:spacing w:line="283" w:lineRule="auto"/>
        <w:ind w:left="400" w:right="1409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cadastro utilizado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Cadastro Nacional </w:t>
      </w:r>
      <w:r>
        <w:rPr>
          <w:color w:val="231F20"/>
          <w:spacing w:val="4"/>
          <w:w w:val="105"/>
        </w:rPr>
        <w:t>dos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(CNES), mantido pelo Departamento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Informática </w:t>
      </w:r>
      <w:r>
        <w:rPr>
          <w:color w:val="231F20"/>
          <w:w w:val="105"/>
        </w:rPr>
        <w:t>do </w:t>
      </w:r>
      <w:r>
        <w:rPr>
          <w:color w:val="231F20"/>
          <w:spacing w:val="4"/>
          <w:w w:val="105"/>
        </w:rPr>
        <w:t>Sistema </w:t>
      </w:r>
      <w:r>
        <w:rPr>
          <w:color w:val="231F20"/>
          <w:spacing w:val="3"/>
          <w:w w:val="105"/>
        </w:rPr>
        <w:t>Único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w w:val="105"/>
        </w:rPr>
        <w:t>(DATASUS)  do  </w:t>
      </w:r>
      <w:r>
        <w:rPr>
          <w:color w:val="231F20"/>
          <w:spacing w:val="3"/>
          <w:w w:val="105"/>
        </w:rPr>
        <w:t>Ministério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Saúde. Instituído pela </w:t>
      </w:r>
      <w:r>
        <w:rPr>
          <w:color w:val="231F20"/>
          <w:spacing w:val="2"/>
          <w:w w:val="105"/>
        </w:rPr>
        <w:t>Portaria  </w:t>
      </w:r>
      <w:r>
        <w:rPr>
          <w:color w:val="231F20"/>
          <w:spacing w:val="3"/>
          <w:w w:val="105"/>
        </w:rPr>
        <w:t>MS/SAS </w:t>
      </w:r>
      <w:r>
        <w:rPr>
          <w:color w:val="231F20"/>
          <w:w w:val="105"/>
        </w:rPr>
        <w:t>nº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4"/>
          <w:w w:val="105"/>
        </w:rPr>
        <w:t>376,  </w:t>
      </w:r>
      <w:r>
        <w:rPr>
          <w:color w:val="231F20"/>
          <w:w w:val="105"/>
        </w:rPr>
        <w:t>de 3 de </w:t>
      </w:r>
      <w:r>
        <w:rPr>
          <w:color w:val="231F20"/>
          <w:spacing w:val="3"/>
          <w:w w:val="105"/>
        </w:rPr>
        <w:t>outubro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2000,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CNES reúne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registros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todos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saúde, </w:t>
      </w:r>
      <w:r>
        <w:rPr>
          <w:color w:val="231F20"/>
          <w:spacing w:val="3"/>
          <w:w w:val="105"/>
        </w:rPr>
        <w:t>hospitalares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ambulatoriais, componentes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redes pública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privada </w:t>
      </w:r>
      <w:r>
        <w:rPr>
          <w:color w:val="231F20"/>
          <w:spacing w:val="3"/>
          <w:w w:val="105"/>
        </w:rPr>
        <w:t>existentes </w:t>
      </w:r>
      <w:r>
        <w:rPr>
          <w:color w:val="231F20"/>
          <w:w w:val="105"/>
        </w:rPr>
        <w:t>no</w:t>
      </w:r>
      <w:r>
        <w:rPr>
          <w:color w:val="231F20"/>
          <w:spacing w:val="22"/>
          <w:w w:val="105"/>
        </w:rPr>
        <w:t> </w:t>
      </w:r>
      <w:r>
        <w:rPr>
          <w:color w:val="231F20"/>
          <w:spacing w:val="4"/>
          <w:w w:val="105"/>
        </w:rPr>
        <w:t>país.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  <w:r>
        <w:rPr/>
        <w:pict>
          <v:line style="position:absolute;mso-position-horizontal-relative:page;mso-position-vertical-relative:paragraph;z-index:-251648000;mso-wrap-distance-left:0;mso-wrap-distance-right:0" from="85.039398pt,14.301833pt" to="184.252398pt,14.301833pt" stroked="true" strokeweight=".5pt" strokecolor="#bcbec0">
            <v:stroke dashstyle="solid"/>
            <w10:wrap type="topAndBottom"/>
          </v:line>
        </w:pict>
      </w:r>
    </w:p>
    <w:p>
      <w:pPr>
        <w:spacing w:line="252" w:lineRule="auto" w:before="97"/>
        <w:ind w:left="580" w:right="1435" w:hanging="180"/>
        <w:jc w:val="left"/>
        <w:rPr>
          <w:sz w:val="14"/>
        </w:rPr>
      </w:pPr>
      <w:r>
        <w:rPr>
          <w:color w:val="6D6E71"/>
          <w:w w:val="105"/>
          <w:position w:val="5"/>
          <w:sz w:val="8"/>
        </w:rPr>
        <w:t>2 </w:t>
      </w:r>
      <w:r>
        <w:rPr>
          <w:color w:val="6D6E71"/>
          <w:w w:val="105"/>
          <w:sz w:val="14"/>
        </w:rPr>
        <w:t>Foi utilizada a raiz quadrada do total de pessoas ocupadas cadastradas no CNES, com vistas a diminuir a variabilidade observada nessa variável, tornando a distribuição menos assimétrica e mais próxima da normal.</w:t>
      </w:r>
    </w:p>
    <w:p>
      <w:pPr>
        <w:spacing w:after="0" w:line="252" w:lineRule="auto"/>
        <w:jc w:val="left"/>
        <w:rPr>
          <w:sz w:val="14"/>
        </w:rPr>
        <w:sectPr>
          <w:pgSz w:w="10780" w:h="14750"/>
          <w:pgMar w:header="514" w:footer="0" w:top="920" w:bottom="0" w:left="1300" w:right="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251671552" coordorigin="0,1700" coordsize="511,5670" path="m340,1700l0,1700,0,7370,340,7370,406,7356,460,7320,497,7266,510,7199,510,1870,497,1804,460,1750,406,1714,340,1700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25167257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3" w:lineRule="auto"/>
        <w:ind w:left="117" w:right="1694"/>
        <w:jc w:val="both"/>
      </w:pPr>
      <w:r>
        <w:rPr>
          <w:color w:val="231F20"/>
          <w:w w:val="105"/>
        </w:rPr>
        <w:t>O cadastro deve manter atualizados os bancos de dados nas bases locais e federal, visando subsidiar os gestores na implantação e na implementação das políticas de saúde.</w:t>
      </w:r>
    </w:p>
    <w:p>
      <w:pPr>
        <w:pStyle w:val="BodyText"/>
        <w:spacing w:line="283" w:lineRule="auto" w:before="103"/>
        <w:ind w:left="117" w:right="1694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registros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utilizados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subsidiar áreas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planejamento, regulação,</w:t>
      </w:r>
      <w:r>
        <w:rPr>
          <w:color w:val="231F20"/>
          <w:spacing w:val="48"/>
          <w:w w:val="105"/>
        </w:rPr>
        <w:t> </w:t>
      </w:r>
      <w:r>
        <w:rPr>
          <w:color w:val="231F20"/>
          <w:spacing w:val="3"/>
          <w:w w:val="105"/>
        </w:rPr>
        <w:t>avaliação,  controle, auditoria, ensino </w:t>
      </w:r>
      <w:r>
        <w:rPr>
          <w:color w:val="231F20"/>
          <w:w w:val="105"/>
        </w:rPr>
        <w:t>e de </w:t>
      </w:r>
      <w:r>
        <w:rPr>
          <w:color w:val="231F20"/>
          <w:spacing w:val="3"/>
          <w:w w:val="105"/>
        </w:rPr>
        <w:t>pesquisa (Ministério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Saúde,</w:t>
      </w:r>
      <w:r>
        <w:rPr>
          <w:color w:val="231F20"/>
          <w:spacing w:val="4"/>
          <w:w w:val="105"/>
        </w:rPr>
        <w:t> 2006).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117"/>
        <w:rPr>
          <w:rFonts w:ascii="Arial" w:hAnsi="Arial"/>
        </w:rPr>
      </w:pPr>
      <w:r>
        <w:rPr>
          <w:rFonts w:ascii="Arial" w:hAnsi="Arial"/>
          <w:color w:val="57A797"/>
          <w:w w:val="95"/>
        </w:rPr>
        <w:t>CRITÉRIOS PARA DESENHO DA AMOSTRA</w:t>
      </w: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line="283" w:lineRule="auto" w:before="1"/>
        <w:ind w:left="117" w:right="1694"/>
        <w:jc w:val="both"/>
      </w:pPr>
      <w:r>
        <w:rPr>
          <w:color w:val="231F20"/>
          <w:w w:val="105"/>
        </w:rPr>
        <w:t>As </w:t>
      </w:r>
      <w:r>
        <w:rPr>
          <w:color w:val="231F20"/>
          <w:spacing w:val="2"/>
          <w:w w:val="105"/>
        </w:rPr>
        <w:t>informações sobre tipo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estabelecimento, região, localização </w:t>
      </w:r>
      <w:r>
        <w:rPr>
          <w:color w:val="231F20"/>
          <w:w w:val="105"/>
        </w:rPr>
        <w:t>dos </w:t>
      </w:r>
      <w:r>
        <w:rPr>
          <w:color w:val="231F20"/>
          <w:spacing w:val="2"/>
          <w:w w:val="105"/>
        </w:rPr>
        <w:t>estabelecimentos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esfera administrativa,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variáveis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particular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interesse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2"/>
          <w:w w:val="105"/>
        </w:rPr>
        <w:t>divulgação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dos</w:t>
      </w:r>
      <w:r>
        <w:rPr>
          <w:color w:val="231F20"/>
          <w:spacing w:val="-7"/>
          <w:w w:val="105"/>
        </w:rPr>
        <w:t> </w:t>
      </w:r>
      <w:r>
        <w:rPr>
          <w:color w:val="231F20"/>
          <w:spacing w:val="2"/>
          <w:w w:val="105"/>
        </w:rPr>
        <w:t>resultados,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são</w:t>
      </w:r>
      <w:r>
        <w:rPr>
          <w:color w:val="231F20"/>
          <w:spacing w:val="-8"/>
          <w:w w:val="105"/>
        </w:rPr>
        <w:t> </w:t>
      </w:r>
      <w:r>
        <w:rPr>
          <w:color w:val="231F20"/>
          <w:spacing w:val="3"/>
          <w:w w:val="105"/>
        </w:rPr>
        <w:t>empregadas </w:t>
      </w:r>
      <w:r>
        <w:rPr>
          <w:color w:val="231F20"/>
          <w:w w:val="105"/>
        </w:rPr>
        <w:t>na </w:t>
      </w:r>
      <w:r>
        <w:rPr>
          <w:color w:val="231F20"/>
          <w:spacing w:val="2"/>
          <w:w w:val="105"/>
        </w:rPr>
        <w:t>criação </w:t>
      </w:r>
      <w:r>
        <w:rPr>
          <w:color w:val="231F20"/>
          <w:w w:val="105"/>
        </w:rPr>
        <w:t>dos </w:t>
      </w:r>
      <w:r>
        <w:rPr>
          <w:color w:val="231F20"/>
          <w:spacing w:val="2"/>
          <w:w w:val="105"/>
        </w:rPr>
        <w:t>estratos.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estratificação </w:t>
      </w:r>
      <w:r>
        <w:rPr>
          <w:color w:val="231F20"/>
          <w:w w:val="105"/>
        </w:rPr>
        <w:t>é </w:t>
      </w:r>
      <w:r>
        <w:rPr>
          <w:color w:val="231F20"/>
          <w:spacing w:val="2"/>
          <w:w w:val="105"/>
        </w:rPr>
        <w:t>empregada </w:t>
      </w:r>
      <w:r>
        <w:rPr>
          <w:color w:val="231F20"/>
          <w:w w:val="105"/>
        </w:rPr>
        <w:t>na </w:t>
      </w:r>
      <w:r>
        <w:rPr>
          <w:color w:val="231F20"/>
          <w:spacing w:val="2"/>
          <w:w w:val="105"/>
        </w:rPr>
        <w:t>alocação </w:t>
      </w:r>
      <w:r>
        <w:rPr>
          <w:color w:val="231F20"/>
          <w:w w:val="105"/>
        </w:rPr>
        <w:t>dos </w:t>
      </w:r>
      <w:r>
        <w:rPr>
          <w:color w:val="231F20"/>
          <w:spacing w:val="2"/>
          <w:w w:val="105"/>
        </w:rPr>
        <w:t>estabelecimentos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ajuda  </w:t>
      </w:r>
      <w:r>
        <w:rPr>
          <w:color w:val="231F20"/>
          <w:w w:val="105"/>
        </w:rPr>
        <w:t>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controlar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erro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esperado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marginalmente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para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2"/>
          <w:w w:val="105"/>
        </w:rPr>
        <w:t>cada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variável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4"/>
          <w:w w:val="105"/>
        </w:rPr>
        <w:t> </w:t>
      </w:r>
      <w:r>
        <w:rPr>
          <w:color w:val="231F20"/>
          <w:spacing w:val="3"/>
          <w:w w:val="105"/>
        </w:rPr>
        <w:t>interesse.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1"/>
        <w:ind w:left="117"/>
        <w:rPr>
          <w:rFonts w:ascii="Arial"/>
        </w:rPr>
      </w:pPr>
      <w:r>
        <w:rPr>
          <w:rFonts w:ascii="Arial"/>
          <w:color w:val="57A797"/>
        </w:rPr>
        <w:t>DIMENSIONAMENTO DA AMOSTRA</w:t>
      </w: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line="283" w:lineRule="auto"/>
        <w:ind w:left="117" w:right="1698"/>
        <w:jc w:val="both"/>
      </w:pPr>
      <w:r>
        <w:rPr>
          <w:color w:val="231F20"/>
          <w:w w:val="105"/>
        </w:rPr>
        <w:t>A amostra está dimensionada considerando a otimização de recursos e qualidade exigida para apresentação de resultados. As próximas seções dizem respeito à amostra desenhada para a execução da coleta de dados.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117"/>
        <w:rPr>
          <w:rFonts w:ascii="Arial" w:hAnsi="Arial"/>
        </w:rPr>
      </w:pPr>
      <w:r>
        <w:rPr>
          <w:rFonts w:ascii="Arial" w:hAnsi="Arial"/>
          <w:color w:val="57A797"/>
          <w:w w:val="95"/>
        </w:rPr>
        <w:t>ALOCAÇÃO DA AMOSTRA</w:t>
      </w: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line="283" w:lineRule="auto" w:before="1"/>
        <w:ind w:left="117" w:right="1693"/>
        <w:jc w:val="both"/>
      </w:pPr>
      <w:r>
        <w:rPr>
          <w:color w:val="231F20"/>
          <w:w w:val="105"/>
        </w:rPr>
        <w:t>Como um dos objetivos da pesquisa é divulgar os resultados separadamente para os domínios definidos em cada variável de estratificação (tipo de estabelecimento, região, localização e esfera administrativa), a alocação da amostra de estabelecimentos é definida conforme as classificações dos estabelecimentos nessas mesmas variáveis.</w:t>
      </w:r>
    </w:p>
    <w:p>
      <w:pPr>
        <w:pStyle w:val="BodyText"/>
        <w:spacing w:line="283" w:lineRule="auto" w:before="105"/>
        <w:ind w:left="117" w:right="1693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 conta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80 </w:t>
      </w:r>
      <w:r>
        <w:rPr>
          <w:color w:val="231F20"/>
          <w:spacing w:val="3"/>
          <w:w w:val="105"/>
        </w:rPr>
        <w:t>estratos, originados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produto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quatro </w:t>
      </w:r>
      <w:r>
        <w:rPr>
          <w:color w:val="231F20"/>
          <w:spacing w:val="2"/>
          <w:w w:val="105"/>
        </w:rPr>
        <w:t>variáveis: </w:t>
      </w:r>
      <w:r>
        <w:rPr>
          <w:color w:val="231F20"/>
          <w:spacing w:val="3"/>
          <w:w w:val="105"/>
        </w:rPr>
        <w:t>tipo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estabelecimento (4), região (5), localização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estabelecimento </w:t>
      </w:r>
      <w:r>
        <w:rPr>
          <w:color w:val="231F20"/>
          <w:spacing w:val="2"/>
          <w:w w:val="105"/>
        </w:rPr>
        <w:t>(2)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esfera administrativa </w:t>
      </w:r>
      <w:r>
        <w:rPr>
          <w:color w:val="231F20"/>
          <w:spacing w:val="4"/>
          <w:w w:val="105"/>
        </w:rPr>
        <w:t>(2). </w:t>
      </w:r>
      <w:r>
        <w:rPr>
          <w:color w:val="231F20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estratos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possibilitam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todos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tipos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estabelecimento,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regiões,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localizações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esferas administrativas estejam representados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amostra, além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permitir análises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4"/>
          <w:w w:val="105"/>
        </w:rPr>
        <w:t>domínios </w:t>
      </w:r>
      <w:r>
        <w:rPr>
          <w:color w:val="231F20"/>
          <w:spacing w:val="3"/>
          <w:w w:val="105"/>
        </w:rPr>
        <w:t>definidos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essas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spacing w:val="3"/>
          <w:w w:val="105"/>
        </w:rPr>
        <w:t>individualmente. Contudo, </w:t>
      </w:r>
      <w:r>
        <w:rPr>
          <w:color w:val="231F20"/>
          <w:spacing w:val="2"/>
          <w:w w:val="105"/>
        </w:rPr>
        <w:t>não </w:t>
      </w:r>
      <w:r>
        <w:rPr>
          <w:color w:val="231F20"/>
          <w:w w:val="105"/>
        </w:rPr>
        <w:t>é </w:t>
      </w:r>
      <w:r>
        <w:rPr>
          <w:color w:val="231F20"/>
          <w:spacing w:val="2"/>
          <w:w w:val="105"/>
        </w:rPr>
        <w:t>possível tirar </w:t>
      </w:r>
      <w:r>
        <w:rPr>
          <w:color w:val="231F20"/>
          <w:spacing w:val="3"/>
          <w:w w:val="105"/>
        </w:rPr>
        <w:t>conclusões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categorias resultantes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cruzamento entre </w:t>
      </w:r>
      <w:r>
        <w:rPr>
          <w:color w:val="231F20"/>
          <w:w w:val="105"/>
        </w:rPr>
        <w:t>as </w:t>
      </w:r>
      <w:r>
        <w:rPr>
          <w:color w:val="231F20"/>
          <w:spacing w:val="2"/>
          <w:w w:val="105"/>
        </w:rPr>
        <w:t>variáveis.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alocação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amostra, considerando </w:t>
      </w:r>
      <w:r>
        <w:rPr>
          <w:color w:val="231F20"/>
          <w:w w:val="105"/>
        </w:rPr>
        <w:t>os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80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estratos,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apresentada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no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“Relatório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Coleta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Dados”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4"/>
          <w:w w:val="105"/>
        </w:rPr>
        <w:t>pesquisa.</w:t>
      </w:r>
    </w:p>
    <w:p>
      <w:pPr>
        <w:pStyle w:val="BodyText"/>
        <w:spacing w:line="283" w:lineRule="auto" w:before="107"/>
        <w:ind w:left="117" w:right="1693"/>
        <w:jc w:val="both"/>
      </w:pP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enfermeiros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realizada dentro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um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4"/>
          <w:w w:val="105"/>
        </w:rPr>
        <w:t>estabelecimentos </w:t>
      </w:r>
      <w:r>
        <w:rPr>
          <w:color w:val="231F20"/>
          <w:spacing w:val="3"/>
          <w:w w:val="105"/>
        </w:rPr>
        <w:t>selecionados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pesquisa. </w:t>
      </w:r>
      <w:r>
        <w:rPr>
          <w:color w:val="231F20"/>
          <w:spacing w:val="2"/>
          <w:w w:val="105"/>
        </w:rPr>
        <w:t>Não são </w:t>
      </w:r>
      <w:r>
        <w:rPr>
          <w:color w:val="231F20"/>
          <w:spacing w:val="3"/>
          <w:w w:val="105"/>
        </w:rPr>
        <w:t>previstas entrevistas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profissionais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saúde </w:t>
      </w:r>
      <w:r>
        <w:rPr>
          <w:color w:val="231F20"/>
          <w:spacing w:val="3"/>
          <w:w w:val="105"/>
        </w:rPr>
        <w:t>(médicos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enfermeiros)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tipo </w:t>
      </w:r>
      <w:r>
        <w:rPr>
          <w:color w:val="231F20"/>
          <w:w w:val="105"/>
        </w:rPr>
        <w:t>SADT. A </w:t>
      </w:r>
      <w:r>
        <w:rPr>
          <w:color w:val="231F20"/>
          <w:spacing w:val="3"/>
          <w:w w:val="105"/>
        </w:rPr>
        <w:t>alocação depende </w:t>
      </w:r>
      <w:r>
        <w:rPr>
          <w:color w:val="231F20"/>
          <w:w w:val="105"/>
        </w:rPr>
        <w:t>do </w:t>
      </w:r>
      <w:r>
        <w:rPr>
          <w:color w:val="231F20"/>
          <w:spacing w:val="4"/>
          <w:w w:val="105"/>
        </w:rPr>
        <w:t>tamanho </w:t>
      </w:r>
      <w:r>
        <w:rPr>
          <w:color w:val="231F20"/>
          <w:w w:val="105"/>
        </w:rPr>
        <w:t>do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estabelecimento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e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forma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seleção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é</w:t>
      </w:r>
      <w:r>
        <w:rPr>
          <w:color w:val="231F20"/>
          <w:spacing w:val="16"/>
          <w:w w:val="105"/>
        </w:rPr>
        <w:t> </w:t>
      </w:r>
      <w:r>
        <w:rPr>
          <w:color w:val="231F20"/>
          <w:spacing w:val="3"/>
          <w:w w:val="105"/>
        </w:rPr>
        <w:t>descrita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seguir.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400"/>
        <w:rPr>
          <w:rFonts w:ascii="Arial" w:hAnsi="Arial"/>
        </w:rPr>
      </w:pPr>
      <w:r>
        <w:rPr/>
        <w:pict>
          <v:shape style="position:absolute;margin-left:513.12738pt;margin-top:2.243511pt;width:25.5pt;height:283.5pt;mso-position-horizontal-relative:page;mso-position-vertical-relative:paragraph;z-index:251673600" coordorigin="10263,45" coordsize="510,5670" path="m10772,45l10433,45,10366,58,10312,95,10276,149,10263,215,10263,5544,10276,5610,10312,5664,10366,5701,10433,5714,10772,5714,10772,45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44741pt;width:8.85pt;height:36.550pt;mso-position-horizontal-relative:page;mso-position-vertical-relative:paragraph;z-index:2516746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7A797"/>
          <w:w w:val="95"/>
        </w:rPr>
        <w:t>SELEÇÃO DA AMOSTRA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0"/>
        </w:rPr>
      </w:pPr>
    </w:p>
    <w:p>
      <w:pPr>
        <w:spacing w:before="0"/>
        <w:ind w:left="40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57A797"/>
          <w:sz w:val="16"/>
        </w:rPr>
        <w:t>ESTABELECIMENTOS DE SAÚDE</w:t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pStyle w:val="BodyText"/>
        <w:spacing w:line="283" w:lineRule="auto" w:before="1"/>
        <w:ind w:left="400" w:right="1409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selecionados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amostragem proporcional </w:t>
      </w:r>
      <w:r>
        <w:rPr>
          <w:color w:val="231F20"/>
          <w:w w:val="105"/>
        </w:rPr>
        <w:t>ao </w:t>
      </w:r>
      <w:r>
        <w:rPr>
          <w:color w:val="231F20"/>
          <w:spacing w:val="4"/>
          <w:w w:val="105"/>
        </w:rPr>
        <w:t>tamanho, </w:t>
      </w:r>
      <w:r>
        <w:rPr>
          <w:color w:val="231F20"/>
          <w:spacing w:val="2"/>
          <w:w w:val="105"/>
        </w:rPr>
        <w:t>levando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conta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raiz  </w:t>
      </w:r>
      <w:r>
        <w:rPr>
          <w:color w:val="231F20"/>
          <w:spacing w:val="3"/>
          <w:w w:val="105"/>
        </w:rPr>
        <w:t>quadrada </w:t>
      </w:r>
      <w:r>
        <w:rPr>
          <w:color w:val="231F20"/>
          <w:w w:val="105"/>
        </w:rPr>
        <w:t>da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3"/>
          <w:w w:val="105"/>
        </w:rPr>
        <w:t>quantidade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pessoas ocupadas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cada </w:t>
      </w:r>
      <w:r>
        <w:rPr>
          <w:color w:val="231F20"/>
          <w:spacing w:val="4"/>
          <w:w w:val="105"/>
        </w:rPr>
        <w:t>organização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acordo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CNES. Isso significa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maior número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pessoas </w:t>
      </w:r>
      <w:r>
        <w:rPr>
          <w:color w:val="231F20"/>
          <w:spacing w:val="3"/>
          <w:w w:val="105"/>
        </w:rPr>
        <w:t>ocupadas </w:t>
      </w:r>
      <w:r>
        <w:rPr>
          <w:color w:val="231F20"/>
          <w:spacing w:val="2"/>
          <w:w w:val="105"/>
        </w:rPr>
        <w:t>têm </w:t>
      </w:r>
      <w:r>
        <w:rPr>
          <w:color w:val="231F20"/>
          <w:spacing w:val="3"/>
          <w:w w:val="105"/>
        </w:rPr>
        <w:t>maior </w:t>
      </w:r>
      <w:r>
        <w:rPr>
          <w:color w:val="231F20"/>
          <w:spacing w:val="2"/>
          <w:w w:val="105"/>
        </w:rPr>
        <w:t>chance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serem selecionados.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geral, isso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feito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premissa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medida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tamanho utilizada está relacionada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as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interesse </w:t>
      </w:r>
      <w:r>
        <w:rPr>
          <w:color w:val="231F20"/>
          <w:w w:val="105"/>
        </w:rPr>
        <w:t>da</w:t>
      </w:r>
      <w:r>
        <w:rPr>
          <w:color w:val="231F20"/>
          <w:spacing w:val="-12"/>
          <w:w w:val="105"/>
        </w:rPr>
        <w:t> </w:t>
      </w:r>
      <w:r>
        <w:rPr>
          <w:color w:val="231F20"/>
          <w:spacing w:val="4"/>
          <w:w w:val="105"/>
        </w:rPr>
        <w:t>pesquisa</w:t>
      </w:r>
    </w:p>
    <w:p>
      <w:pPr>
        <w:pStyle w:val="ListParagraph"/>
        <w:numPr>
          <w:ilvl w:val="0"/>
          <w:numId w:val="7"/>
        </w:numPr>
        <w:tabs>
          <w:tab w:pos="550" w:val="left" w:leader="none"/>
        </w:tabs>
        <w:spacing w:line="240" w:lineRule="auto" w:before="3" w:after="0"/>
        <w:ind w:left="549" w:right="0" w:hanging="150"/>
        <w:jc w:val="both"/>
        <w:rPr>
          <w:sz w:val="18"/>
        </w:rPr>
      </w:pP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indicadores </w:t>
      </w:r>
      <w:r>
        <w:rPr>
          <w:color w:val="231F20"/>
          <w:spacing w:val="2"/>
          <w:w w:val="105"/>
          <w:sz w:val="18"/>
        </w:rPr>
        <w:t>que serão </w:t>
      </w:r>
      <w:r>
        <w:rPr>
          <w:color w:val="231F20"/>
          <w:spacing w:val="3"/>
          <w:w w:val="105"/>
          <w:sz w:val="18"/>
        </w:rPr>
        <w:t>coletados </w:t>
      </w:r>
      <w:r>
        <w:rPr>
          <w:color w:val="231F20"/>
          <w:w w:val="105"/>
          <w:sz w:val="18"/>
        </w:rPr>
        <w:t>a </w:t>
      </w:r>
      <w:r>
        <w:rPr>
          <w:color w:val="231F20"/>
          <w:spacing w:val="3"/>
          <w:w w:val="105"/>
          <w:sz w:val="18"/>
        </w:rPr>
        <w:t>partir </w:t>
      </w:r>
      <w:r>
        <w:rPr>
          <w:color w:val="231F20"/>
          <w:w w:val="105"/>
          <w:sz w:val="18"/>
        </w:rPr>
        <w:t>do</w:t>
      </w:r>
      <w:r>
        <w:rPr>
          <w:color w:val="231F20"/>
          <w:spacing w:val="28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questionário.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before="0"/>
        <w:ind w:left="40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57A797"/>
          <w:sz w:val="16"/>
        </w:rPr>
        <w:t>PROFISSIONAIS DE SAÚDE</w:t>
      </w:r>
    </w:p>
    <w:p>
      <w:pPr>
        <w:pStyle w:val="BodyText"/>
        <w:spacing w:before="6"/>
        <w:rPr>
          <w:rFonts w:ascii="Arial"/>
          <w:sz w:val="24"/>
        </w:rPr>
      </w:pPr>
    </w:p>
    <w:p>
      <w:pPr>
        <w:pStyle w:val="BodyText"/>
        <w:spacing w:line="283" w:lineRule="auto"/>
        <w:ind w:left="400" w:right="1410"/>
        <w:jc w:val="both"/>
      </w:pP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modo </w:t>
      </w:r>
      <w:r>
        <w:rPr>
          <w:color w:val="231F20"/>
          <w:w w:val="105"/>
        </w:rPr>
        <w:t>a  </w:t>
      </w:r>
      <w:r>
        <w:rPr>
          <w:color w:val="231F20"/>
          <w:spacing w:val="3"/>
          <w:w w:val="105"/>
        </w:rPr>
        <w:t>obter acesso </w:t>
      </w:r>
      <w:r>
        <w:rPr>
          <w:color w:val="231F20"/>
          <w:w w:val="105"/>
        </w:rPr>
        <w:t>a 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relação atualizada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profissionais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saúde, </w:t>
      </w:r>
      <w:r>
        <w:rPr>
          <w:color w:val="231F20"/>
          <w:w w:val="105"/>
        </w:rPr>
        <w:t>é  </w:t>
      </w:r>
      <w:r>
        <w:rPr>
          <w:color w:val="231F20"/>
          <w:spacing w:val="4"/>
          <w:w w:val="105"/>
        </w:rPr>
        <w:t>solicitada    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setor administrativo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quais </w:t>
      </w:r>
      <w:r>
        <w:rPr>
          <w:color w:val="231F20"/>
          <w:spacing w:val="2"/>
          <w:w w:val="105"/>
        </w:rPr>
        <w:t>foram </w:t>
      </w:r>
      <w:r>
        <w:rPr>
          <w:color w:val="231F20"/>
          <w:spacing w:val="3"/>
          <w:w w:val="105"/>
        </w:rPr>
        <w:t>realizadas entrevistas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os </w:t>
      </w:r>
      <w:r>
        <w:rPr>
          <w:color w:val="231F20"/>
          <w:spacing w:val="3"/>
          <w:w w:val="105"/>
        </w:rPr>
        <w:t>gestores,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lista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tipo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profissional (médicos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enfermeiros).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processo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listagem ocorre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forma diferenciada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enfermeiros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depende </w:t>
      </w:r>
      <w:r>
        <w:rPr>
          <w:color w:val="231F20"/>
          <w:w w:val="105"/>
        </w:rPr>
        <w:t>da </w:t>
      </w:r>
      <w:r>
        <w:rPr>
          <w:color w:val="231F20"/>
          <w:spacing w:val="4"/>
          <w:w w:val="105"/>
        </w:rPr>
        <w:t>quantidade </w:t>
      </w:r>
      <w:r>
        <w:rPr>
          <w:color w:val="231F20"/>
          <w:spacing w:val="3"/>
          <w:w w:val="105"/>
        </w:rPr>
        <w:t>desses profissionais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4"/>
          <w:w w:val="105"/>
        </w:rPr>
        <w:t>estabelecimento.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57A797"/>
          <w:sz w:val="16"/>
        </w:rPr>
        <w:t>CRITÉRIOS DE SELEÇÃO DE MÉDICOS</w:t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pStyle w:val="ListParagraph"/>
        <w:numPr>
          <w:ilvl w:val="1"/>
          <w:numId w:val="7"/>
        </w:numPr>
        <w:tabs>
          <w:tab w:pos="855" w:val="left" w:leader="none"/>
        </w:tabs>
        <w:spacing w:line="240" w:lineRule="auto" w:before="0" w:after="0"/>
        <w:ind w:left="854" w:right="0" w:hanging="171"/>
        <w:jc w:val="left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2"/>
          <w:w w:val="105"/>
          <w:sz w:val="18"/>
        </w:rPr>
        <w:t>até </w:t>
      </w:r>
      <w:r>
        <w:rPr>
          <w:color w:val="231F20"/>
          <w:w w:val="105"/>
          <w:sz w:val="18"/>
        </w:rPr>
        <w:t>20 </w:t>
      </w:r>
      <w:r>
        <w:rPr>
          <w:color w:val="231F20"/>
          <w:spacing w:val="3"/>
          <w:w w:val="105"/>
          <w:sz w:val="18"/>
        </w:rPr>
        <w:t>médicos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estabelecimento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todos </w:t>
      </w:r>
      <w:r>
        <w:rPr>
          <w:color w:val="231F20"/>
          <w:spacing w:val="2"/>
          <w:w w:val="105"/>
          <w:sz w:val="18"/>
        </w:rPr>
        <w:t>são</w:t>
      </w:r>
      <w:r>
        <w:rPr>
          <w:color w:val="231F20"/>
          <w:spacing w:val="-20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listados;</w:t>
      </w:r>
    </w:p>
    <w:p>
      <w:pPr>
        <w:pStyle w:val="ListParagraph"/>
        <w:numPr>
          <w:ilvl w:val="1"/>
          <w:numId w:val="7"/>
        </w:numPr>
        <w:tabs>
          <w:tab w:pos="855" w:val="left" w:leader="none"/>
        </w:tabs>
        <w:spacing w:line="283" w:lineRule="auto" w:before="97" w:after="0"/>
        <w:ind w:left="854" w:right="1415" w:hanging="171"/>
        <w:jc w:val="left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entre </w:t>
      </w:r>
      <w:r>
        <w:rPr>
          <w:color w:val="231F20"/>
          <w:w w:val="105"/>
          <w:sz w:val="18"/>
        </w:rPr>
        <w:t>20 e </w:t>
      </w:r>
      <w:r>
        <w:rPr>
          <w:color w:val="231F20"/>
          <w:spacing w:val="2"/>
          <w:w w:val="105"/>
          <w:sz w:val="18"/>
        </w:rPr>
        <w:t>200 </w:t>
      </w:r>
      <w:r>
        <w:rPr>
          <w:color w:val="231F20"/>
          <w:spacing w:val="3"/>
          <w:w w:val="105"/>
          <w:sz w:val="18"/>
        </w:rPr>
        <w:t>médicos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estabelecimento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3"/>
          <w:w w:val="105"/>
          <w:sz w:val="18"/>
        </w:rPr>
        <w:t>departamento </w:t>
      </w:r>
      <w:r>
        <w:rPr>
          <w:color w:val="231F20"/>
          <w:w w:val="105"/>
          <w:sz w:val="18"/>
        </w:rPr>
        <w:t>é </w:t>
      </w:r>
      <w:r>
        <w:rPr>
          <w:color w:val="231F20"/>
          <w:spacing w:val="3"/>
          <w:w w:val="105"/>
          <w:sz w:val="18"/>
        </w:rPr>
        <w:t>selecionado aleatoriamente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w w:val="105"/>
          <w:sz w:val="18"/>
        </w:rPr>
        <w:t>20 </w:t>
      </w:r>
      <w:r>
        <w:rPr>
          <w:color w:val="231F20"/>
          <w:spacing w:val="3"/>
          <w:w w:val="105"/>
          <w:sz w:val="18"/>
        </w:rPr>
        <w:t>médicos serem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listados;</w:t>
      </w:r>
    </w:p>
    <w:p>
      <w:pPr>
        <w:pStyle w:val="ListParagraph"/>
        <w:numPr>
          <w:ilvl w:val="1"/>
          <w:numId w:val="7"/>
        </w:numPr>
        <w:tabs>
          <w:tab w:pos="855" w:val="left" w:leader="none"/>
        </w:tabs>
        <w:spacing w:line="283" w:lineRule="auto" w:before="59" w:after="0"/>
        <w:ind w:left="854" w:right="1410" w:hanging="171"/>
        <w:jc w:val="left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mais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200 </w:t>
      </w:r>
      <w:r>
        <w:rPr>
          <w:color w:val="231F20"/>
          <w:spacing w:val="3"/>
          <w:w w:val="105"/>
          <w:sz w:val="18"/>
        </w:rPr>
        <w:t>médicos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estabelecimento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dois departamentos </w:t>
      </w:r>
      <w:r>
        <w:rPr>
          <w:color w:val="231F20"/>
          <w:spacing w:val="4"/>
          <w:w w:val="105"/>
          <w:sz w:val="18"/>
        </w:rPr>
        <w:t>são </w:t>
      </w:r>
      <w:r>
        <w:rPr>
          <w:color w:val="231F20"/>
          <w:spacing w:val="3"/>
          <w:w w:val="105"/>
          <w:sz w:val="18"/>
        </w:rPr>
        <w:t>selecionados aleatoriamente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w w:val="105"/>
          <w:sz w:val="18"/>
        </w:rPr>
        <w:t>40 </w:t>
      </w:r>
      <w:r>
        <w:rPr>
          <w:color w:val="231F20"/>
          <w:spacing w:val="3"/>
          <w:w w:val="105"/>
          <w:sz w:val="18"/>
        </w:rPr>
        <w:t>médicos serem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listados.</w:t>
      </w:r>
    </w:p>
    <w:p>
      <w:pPr>
        <w:pStyle w:val="BodyText"/>
        <w:spacing w:line="283" w:lineRule="auto" w:before="171"/>
        <w:ind w:left="400" w:right="1410"/>
        <w:jc w:val="both"/>
      </w:pPr>
      <w:r>
        <w:rPr>
          <w:color w:val="231F20"/>
          <w:w w:val="105"/>
        </w:rPr>
        <w:t>Para </w:t>
      </w:r>
      <w:r>
        <w:rPr>
          <w:color w:val="231F20"/>
          <w:spacing w:val="3"/>
          <w:w w:val="105"/>
        </w:rPr>
        <w:t>cada departamento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atendimento selecionado (estabelecimentos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20  a  </w:t>
      </w:r>
      <w:r>
        <w:rPr>
          <w:color w:val="231F20"/>
          <w:spacing w:val="2"/>
          <w:w w:val="105"/>
        </w:rPr>
        <w:t>200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mais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200 </w:t>
      </w:r>
      <w:r>
        <w:rPr>
          <w:color w:val="231F20"/>
          <w:spacing w:val="3"/>
          <w:w w:val="105"/>
        </w:rPr>
        <w:t>médicos),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listagem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feita </w:t>
      </w:r>
      <w:r>
        <w:rPr>
          <w:color w:val="231F20"/>
          <w:spacing w:val="4"/>
          <w:w w:val="105"/>
        </w:rPr>
        <w:t>da </w:t>
      </w:r>
      <w:r>
        <w:rPr>
          <w:color w:val="231F20"/>
          <w:spacing w:val="3"/>
          <w:w w:val="105"/>
        </w:rPr>
        <w:t>seguinte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3"/>
          <w:w w:val="105"/>
        </w:rPr>
        <w:t>maneira:</w:t>
      </w:r>
    </w:p>
    <w:p>
      <w:pPr>
        <w:pStyle w:val="ListParagraph"/>
        <w:numPr>
          <w:ilvl w:val="1"/>
          <w:numId w:val="7"/>
        </w:numPr>
        <w:tabs>
          <w:tab w:pos="855" w:val="left" w:leader="none"/>
        </w:tabs>
        <w:spacing w:line="240" w:lineRule="auto" w:before="104" w:after="0"/>
        <w:ind w:left="854" w:right="0" w:hanging="171"/>
        <w:jc w:val="both"/>
        <w:rPr>
          <w:sz w:val="18"/>
        </w:rPr>
      </w:pPr>
      <w:r>
        <w:rPr>
          <w:color w:val="231F20"/>
          <w:w w:val="105"/>
          <w:sz w:val="18"/>
        </w:rPr>
        <w:t>Se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departamento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conta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com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20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médicos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menos,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todos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são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listados;</w:t>
      </w:r>
    </w:p>
    <w:p>
      <w:pPr>
        <w:pStyle w:val="ListParagraph"/>
        <w:numPr>
          <w:ilvl w:val="1"/>
          <w:numId w:val="7"/>
        </w:numPr>
        <w:tabs>
          <w:tab w:pos="855" w:val="left" w:leader="none"/>
        </w:tabs>
        <w:spacing w:line="283" w:lineRule="auto" w:before="97" w:after="0"/>
        <w:ind w:left="854" w:right="1410" w:hanging="171"/>
        <w:jc w:val="both"/>
        <w:rPr>
          <w:sz w:val="18"/>
        </w:rPr>
      </w:pPr>
      <w:r>
        <w:rPr>
          <w:color w:val="231F20"/>
          <w:w w:val="105"/>
          <w:sz w:val="18"/>
        </w:rPr>
        <w:t>Se o </w:t>
      </w:r>
      <w:r>
        <w:rPr>
          <w:color w:val="231F20"/>
          <w:spacing w:val="3"/>
          <w:w w:val="105"/>
          <w:sz w:val="18"/>
        </w:rPr>
        <w:t>departamento conta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mais </w:t>
      </w:r>
      <w:r>
        <w:rPr>
          <w:color w:val="231F20"/>
          <w:w w:val="105"/>
          <w:sz w:val="18"/>
        </w:rPr>
        <w:t>de 20 </w:t>
      </w:r>
      <w:r>
        <w:rPr>
          <w:color w:val="231F20"/>
          <w:spacing w:val="3"/>
          <w:w w:val="105"/>
          <w:sz w:val="18"/>
        </w:rPr>
        <w:t>médicos, </w:t>
      </w:r>
      <w:r>
        <w:rPr>
          <w:color w:val="231F20"/>
          <w:w w:val="105"/>
          <w:sz w:val="18"/>
        </w:rPr>
        <w:t>é </w:t>
      </w:r>
      <w:r>
        <w:rPr>
          <w:color w:val="231F20"/>
          <w:spacing w:val="3"/>
          <w:w w:val="105"/>
          <w:sz w:val="18"/>
        </w:rPr>
        <w:t>selecionado aleatoriamente </w:t>
      </w:r>
      <w:r>
        <w:rPr>
          <w:color w:val="231F20"/>
          <w:spacing w:val="4"/>
          <w:w w:val="105"/>
          <w:sz w:val="18"/>
        </w:rPr>
        <w:t>um  </w:t>
      </w:r>
      <w:r>
        <w:rPr>
          <w:color w:val="231F20"/>
          <w:spacing w:val="3"/>
          <w:w w:val="105"/>
          <w:sz w:val="18"/>
        </w:rPr>
        <w:t>turno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atendimento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listar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médicos,</w:t>
      </w:r>
      <w:r>
        <w:rPr>
          <w:color w:val="231F20"/>
          <w:spacing w:val="11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e:</w:t>
      </w:r>
    </w:p>
    <w:p>
      <w:pPr>
        <w:pStyle w:val="ListParagraph"/>
        <w:numPr>
          <w:ilvl w:val="2"/>
          <w:numId w:val="7"/>
        </w:numPr>
        <w:tabs>
          <w:tab w:pos="1101" w:val="left" w:leader="none"/>
        </w:tabs>
        <w:spacing w:line="283" w:lineRule="auto" w:before="58" w:after="0"/>
        <w:ind w:left="1100" w:right="1411" w:hanging="240"/>
        <w:jc w:val="both"/>
        <w:rPr>
          <w:sz w:val="18"/>
        </w:rPr>
      </w:pPr>
      <w:r>
        <w:rPr>
          <w:color w:val="231F20"/>
          <w:w w:val="105"/>
          <w:sz w:val="18"/>
        </w:rPr>
        <w:t>Se até 20 </w:t>
      </w:r>
      <w:r>
        <w:rPr>
          <w:color w:val="231F20"/>
          <w:spacing w:val="2"/>
          <w:w w:val="105"/>
          <w:sz w:val="18"/>
        </w:rPr>
        <w:t>médicos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2"/>
          <w:w w:val="105"/>
          <w:sz w:val="18"/>
        </w:rPr>
        <w:t>turno, </w:t>
      </w:r>
      <w:r>
        <w:rPr>
          <w:color w:val="231F20"/>
          <w:w w:val="105"/>
          <w:sz w:val="18"/>
        </w:rPr>
        <w:t>são </w:t>
      </w:r>
      <w:r>
        <w:rPr>
          <w:color w:val="231F20"/>
          <w:spacing w:val="2"/>
          <w:w w:val="105"/>
          <w:sz w:val="18"/>
        </w:rPr>
        <w:t>selecionados, aleatoriamente, turnos </w:t>
      </w:r>
      <w:r>
        <w:rPr>
          <w:color w:val="231F20"/>
          <w:spacing w:val="3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trabalho,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sucessivamente,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até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chegar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à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quantidade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20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médicos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16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mais;</w:t>
      </w:r>
    </w:p>
    <w:p>
      <w:pPr>
        <w:pStyle w:val="ListParagraph"/>
        <w:numPr>
          <w:ilvl w:val="2"/>
          <w:numId w:val="7"/>
        </w:numPr>
        <w:tabs>
          <w:tab w:pos="1101" w:val="left" w:leader="none"/>
        </w:tabs>
        <w:spacing w:line="240" w:lineRule="auto" w:before="59" w:after="0"/>
        <w:ind w:left="1100" w:right="0" w:hanging="241"/>
        <w:jc w:val="both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2"/>
          <w:w w:val="105"/>
          <w:sz w:val="18"/>
        </w:rPr>
        <w:t>mais </w:t>
      </w:r>
      <w:r>
        <w:rPr>
          <w:color w:val="231F20"/>
          <w:w w:val="105"/>
          <w:sz w:val="18"/>
        </w:rPr>
        <w:t>de 20 </w:t>
      </w:r>
      <w:r>
        <w:rPr>
          <w:color w:val="231F20"/>
          <w:spacing w:val="2"/>
          <w:w w:val="105"/>
          <w:sz w:val="18"/>
        </w:rPr>
        <w:t>médicos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2"/>
          <w:w w:val="105"/>
          <w:sz w:val="18"/>
        </w:rPr>
        <w:t>turno, todos </w:t>
      </w:r>
      <w:r>
        <w:rPr>
          <w:color w:val="231F20"/>
          <w:w w:val="105"/>
          <w:sz w:val="18"/>
        </w:rPr>
        <w:t>são</w:t>
      </w:r>
      <w:r>
        <w:rPr>
          <w:color w:val="231F20"/>
          <w:spacing w:val="-10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listados (por </w:t>
      </w:r>
      <w:r>
        <w:rPr>
          <w:rFonts w:ascii="Book Antiqua" w:hAnsi="Book Antiqua"/>
          <w:i/>
          <w:color w:val="231F20"/>
          <w:spacing w:val="3"/>
          <w:w w:val="105"/>
          <w:sz w:val="18"/>
        </w:rPr>
        <w:t>e-mail</w:t>
      </w:r>
      <w:r>
        <w:rPr>
          <w:color w:val="231F20"/>
          <w:spacing w:val="3"/>
          <w:w w:val="105"/>
          <w:sz w:val="18"/>
        </w:rPr>
        <w:t>).</w:t>
      </w:r>
    </w:p>
    <w:p>
      <w:pPr>
        <w:pStyle w:val="BodyText"/>
        <w:rPr>
          <w:sz w:val="17"/>
        </w:rPr>
      </w:pPr>
    </w:p>
    <w:p>
      <w:pPr>
        <w:pStyle w:val="BodyText"/>
        <w:spacing w:line="283" w:lineRule="auto"/>
        <w:ind w:left="400" w:right="1410"/>
        <w:jc w:val="both"/>
      </w:pPr>
      <w:r>
        <w:rPr>
          <w:color w:val="231F20"/>
          <w:w w:val="105"/>
        </w:rPr>
        <w:t>Assim, nos estabelecimentos em que a divisão por departamento e turnos ainda resultar em listagem superior a 20 médicos, solicita-se o envio da listagem por </w:t>
      </w:r>
      <w:r>
        <w:rPr>
          <w:rFonts w:ascii="Book Antiqua" w:hAnsi="Book Antiqua"/>
          <w:i/>
          <w:color w:val="231F20"/>
          <w:w w:val="105"/>
        </w:rPr>
        <w:t>e-mail</w:t>
      </w:r>
      <w:r>
        <w:rPr>
          <w:color w:val="231F20"/>
          <w:w w:val="105"/>
        </w:rPr>
        <w:t>. A partir das listagens enviadas, é feita uma seleção aleatória de médicos para responder a pesquisa.</w:t>
      </w:r>
    </w:p>
    <w:p>
      <w:pPr>
        <w:spacing w:after="0" w:line="283" w:lineRule="auto"/>
        <w:jc w:val="both"/>
        <w:sectPr>
          <w:pgSz w:w="10780" w:h="14750"/>
          <w:pgMar w:header="514" w:footer="0" w:top="920" w:bottom="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before="0"/>
        <w:ind w:left="117" w:right="0" w:firstLine="0"/>
        <w:jc w:val="both"/>
        <w:rPr>
          <w:rFonts w:ascii="Arial" w:hAnsi="Arial"/>
          <w:sz w:val="16"/>
        </w:rPr>
      </w:pPr>
      <w:r>
        <w:rPr>
          <w:rFonts w:ascii="Arial" w:hAnsi="Arial"/>
          <w:color w:val="57A797"/>
          <w:w w:val="95"/>
          <w:sz w:val="16"/>
        </w:rPr>
        <w:t>CRITÉRIOS DE SELEÇÃO DE ENFERMEIROS</w:t>
      </w:r>
    </w:p>
    <w:p>
      <w:pPr>
        <w:pStyle w:val="BodyText"/>
        <w:spacing w:before="7"/>
        <w:rPr>
          <w:rFonts w:ascii="Arial"/>
          <w:sz w:val="14"/>
        </w:rPr>
      </w:pP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40" w:lineRule="auto" w:before="0" w:after="0"/>
        <w:ind w:left="570" w:right="0" w:hanging="171"/>
        <w:jc w:val="left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2"/>
          <w:w w:val="105"/>
          <w:sz w:val="18"/>
        </w:rPr>
        <w:t>até </w:t>
      </w:r>
      <w:r>
        <w:rPr>
          <w:color w:val="231F20"/>
          <w:w w:val="105"/>
          <w:sz w:val="18"/>
        </w:rPr>
        <w:t>10 </w:t>
      </w:r>
      <w:r>
        <w:rPr>
          <w:color w:val="231F20"/>
          <w:spacing w:val="3"/>
          <w:w w:val="105"/>
          <w:sz w:val="18"/>
        </w:rPr>
        <w:t>enfermeiros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estabelecimento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saúde, todos </w:t>
      </w:r>
      <w:r>
        <w:rPr>
          <w:color w:val="231F20"/>
          <w:spacing w:val="2"/>
          <w:w w:val="105"/>
          <w:sz w:val="18"/>
        </w:rPr>
        <w:t>são </w:t>
      </w:r>
      <w:r>
        <w:rPr>
          <w:color w:val="231F20"/>
          <w:spacing w:val="4"/>
          <w:w w:val="105"/>
          <w:sz w:val="18"/>
        </w:rPr>
        <w:t>listados;</w:t>
      </w: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83" w:lineRule="auto" w:before="97" w:after="0"/>
        <w:ind w:left="570" w:right="1694" w:hanging="171"/>
        <w:jc w:val="left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entre </w:t>
      </w:r>
      <w:r>
        <w:rPr>
          <w:color w:val="231F20"/>
          <w:w w:val="105"/>
          <w:sz w:val="18"/>
        </w:rPr>
        <w:t>10 e 50 </w:t>
      </w:r>
      <w:r>
        <w:rPr>
          <w:color w:val="231F20"/>
          <w:spacing w:val="3"/>
          <w:w w:val="105"/>
          <w:sz w:val="18"/>
        </w:rPr>
        <w:t>enfermeiros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estabelecimento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4"/>
          <w:w w:val="105"/>
          <w:sz w:val="18"/>
        </w:rPr>
        <w:t>departamento  </w:t>
      </w:r>
      <w:r>
        <w:rPr>
          <w:color w:val="231F20"/>
          <w:w w:val="105"/>
          <w:sz w:val="18"/>
        </w:rPr>
        <w:t>é </w:t>
      </w:r>
      <w:r>
        <w:rPr>
          <w:color w:val="231F20"/>
          <w:spacing w:val="3"/>
          <w:w w:val="105"/>
          <w:sz w:val="18"/>
        </w:rPr>
        <w:t>selecionado aleatoriamente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w w:val="105"/>
          <w:sz w:val="18"/>
        </w:rPr>
        <w:t>10 </w:t>
      </w:r>
      <w:r>
        <w:rPr>
          <w:color w:val="231F20"/>
          <w:spacing w:val="3"/>
          <w:w w:val="105"/>
          <w:sz w:val="18"/>
        </w:rPr>
        <w:t>enfermeiros serem</w:t>
      </w:r>
      <w:r>
        <w:rPr>
          <w:color w:val="231F20"/>
          <w:spacing w:val="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listados;</w:t>
      </w: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83" w:lineRule="auto" w:before="58" w:after="0"/>
        <w:ind w:left="570" w:right="1693" w:hanging="171"/>
        <w:jc w:val="left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3"/>
          <w:w w:val="105"/>
          <w:sz w:val="18"/>
        </w:rPr>
        <w:t>mais </w:t>
      </w:r>
      <w:r>
        <w:rPr>
          <w:color w:val="231F20"/>
          <w:w w:val="105"/>
          <w:sz w:val="18"/>
        </w:rPr>
        <w:t>de 50 </w:t>
      </w:r>
      <w:r>
        <w:rPr>
          <w:color w:val="231F20"/>
          <w:spacing w:val="3"/>
          <w:w w:val="105"/>
          <w:sz w:val="18"/>
        </w:rPr>
        <w:t>enfermeiros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3"/>
          <w:w w:val="105"/>
          <w:sz w:val="18"/>
        </w:rPr>
        <w:t>estabelecimento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saúde, dois </w:t>
      </w:r>
      <w:r>
        <w:rPr>
          <w:color w:val="231F20"/>
          <w:spacing w:val="4"/>
          <w:w w:val="105"/>
          <w:sz w:val="18"/>
        </w:rPr>
        <w:t>departamentos </w:t>
      </w:r>
      <w:r>
        <w:rPr>
          <w:color w:val="231F20"/>
          <w:spacing w:val="2"/>
          <w:w w:val="105"/>
          <w:sz w:val="18"/>
        </w:rPr>
        <w:t>são </w:t>
      </w:r>
      <w:r>
        <w:rPr>
          <w:color w:val="231F20"/>
          <w:spacing w:val="3"/>
          <w:w w:val="105"/>
          <w:sz w:val="18"/>
        </w:rPr>
        <w:t>selecionados aleatoriamente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w w:val="105"/>
          <w:sz w:val="18"/>
        </w:rPr>
        <w:t>20 </w:t>
      </w:r>
      <w:r>
        <w:rPr>
          <w:color w:val="231F20"/>
          <w:spacing w:val="3"/>
          <w:w w:val="105"/>
          <w:sz w:val="18"/>
        </w:rPr>
        <w:t>enfermeiros serem</w:t>
      </w:r>
      <w:r>
        <w:rPr>
          <w:color w:val="231F20"/>
          <w:spacing w:val="47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listados.</w:t>
      </w:r>
    </w:p>
    <w:p>
      <w:pPr>
        <w:pStyle w:val="BodyText"/>
        <w:spacing w:line="283" w:lineRule="auto" w:before="172"/>
        <w:ind w:left="117" w:right="1693"/>
        <w:jc w:val="both"/>
      </w:pPr>
      <w:r>
        <w:rPr>
          <w:color w:val="231F20"/>
          <w:w w:val="105"/>
        </w:rPr>
        <w:t>Para cada departamento de atendimento selecionado (estabelecimentos de saúde com 10 a 50 enfermeiros e estabelecimentos de saúde com mais de 50 enfermeiros), a listagem é feita da seguinte maneira:</w:t>
      </w: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40" w:lineRule="auto" w:before="104" w:after="0"/>
        <w:ind w:left="570" w:right="0" w:hanging="171"/>
        <w:jc w:val="both"/>
        <w:rPr>
          <w:sz w:val="18"/>
        </w:rPr>
      </w:pPr>
      <w:r>
        <w:rPr>
          <w:color w:val="231F20"/>
          <w:w w:val="105"/>
          <w:sz w:val="18"/>
        </w:rPr>
        <w:t>Se o </w:t>
      </w:r>
      <w:r>
        <w:rPr>
          <w:color w:val="231F20"/>
          <w:spacing w:val="3"/>
          <w:w w:val="105"/>
          <w:sz w:val="18"/>
        </w:rPr>
        <w:t>departamento conta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w w:val="105"/>
          <w:sz w:val="18"/>
        </w:rPr>
        <w:t>10 </w:t>
      </w:r>
      <w:r>
        <w:rPr>
          <w:color w:val="231F20"/>
          <w:spacing w:val="3"/>
          <w:w w:val="105"/>
          <w:sz w:val="18"/>
        </w:rPr>
        <w:t>enfermeiros </w:t>
      </w:r>
      <w:r>
        <w:rPr>
          <w:color w:val="231F20"/>
          <w:w w:val="105"/>
          <w:sz w:val="18"/>
        </w:rPr>
        <w:t>ou </w:t>
      </w:r>
      <w:r>
        <w:rPr>
          <w:color w:val="231F20"/>
          <w:spacing w:val="3"/>
          <w:w w:val="105"/>
          <w:sz w:val="18"/>
        </w:rPr>
        <w:t>menos, todos </w:t>
      </w:r>
      <w:r>
        <w:rPr>
          <w:color w:val="231F20"/>
          <w:spacing w:val="2"/>
          <w:w w:val="105"/>
          <w:sz w:val="18"/>
        </w:rPr>
        <w:t>são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listados;</w:t>
      </w:r>
    </w:p>
    <w:p>
      <w:pPr>
        <w:pStyle w:val="ListParagraph"/>
        <w:numPr>
          <w:ilvl w:val="0"/>
          <w:numId w:val="8"/>
        </w:numPr>
        <w:tabs>
          <w:tab w:pos="571" w:val="left" w:leader="none"/>
        </w:tabs>
        <w:spacing w:line="283" w:lineRule="auto" w:before="97" w:after="0"/>
        <w:ind w:left="570" w:right="1694" w:hanging="171"/>
        <w:jc w:val="both"/>
        <w:rPr>
          <w:sz w:val="18"/>
        </w:rPr>
      </w:pPr>
      <w:r>
        <w:rPr>
          <w:color w:val="231F20"/>
          <w:w w:val="105"/>
          <w:sz w:val="18"/>
        </w:rPr>
        <w:t>Se o </w:t>
      </w:r>
      <w:r>
        <w:rPr>
          <w:color w:val="231F20"/>
          <w:spacing w:val="3"/>
          <w:w w:val="105"/>
          <w:sz w:val="18"/>
        </w:rPr>
        <w:t>departamento conta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mais </w:t>
      </w:r>
      <w:r>
        <w:rPr>
          <w:color w:val="231F20"/>
          <w:w w:val="105"/>
          <w:sz w:val="18"/>
        </w:rPr>
        <w:t>de 10 </w:t>
      </w:r>
      <w:r>
        <w:rPr>
          <w:color w:val="231F20"/>
          <w:spacing w:val="3"/>
          <w:w w:val="105"/>
          <w:sz w:val="18"/>
        </w:rPr>
        <w:t>enfermeiros, </w:t>
      </w:r>
      <w:r>
        <w:rPr>
          <w:color w:val="231F20"/>
          <w:w w:val="105"/>
          <w:sz w:val="18"/>
        </w:rPr>
        <w:t>é </w:t>
      </w:r>
      <w:r>
        <w:rPr>
          <w:color w:val="231F20"/>
          <w:spacing w:val="3"/>
          <w:w w:val="105"/>
          <w:sz w:val="18"/>
        </w:rPr>
        <w:t>selecionado </w:t>
      </w:r>
      <w:r>
        <w:rPr>
          <w:color w:val="231F20"/>
          <w:w w:val="105"/>
          <w:sz w:val="18"/>
        </w:rPr>
        <w:t>um </w:t>
      </w:r>
      <w:r>
        <w:rPr>
          <w:color w:val="231F20"/>
          <w:spacing w:val="3"/>
          <w:w w:val="105"/>
          <w:sz w:val="18"/>
        </w:rPr>
        <w:t>turno </w:t>
      </w:r>
      <w:r>
        <w:rPr>
          <w:color w:val="231F20"/>
          <w:spacing w:val="4"/>
          <w:w w:val="105"/>
          <w:sz w:val="18"/>
        </w:rPr>
        <w:t>de </w:t>
      </w:r>
      <w:r>
        <w:rPr>
          <w:color w:val="231F20"/>
          <w:spacing w:val="3"/>
          <w:w w:val="105"/>
          <w:sz w:val="18"/>
        </w:rPr>
        <w:t>atendimento </w:t>
      </w:r>
      <w:r>
        <w:rPr>
          <w:color w:val="231F20"/>
          <w:spacing w:val="2"/>
          <w:w w:val="105"/>
          <w:sz w:val="18"/>
        </w:rPr>
        <w:t>para </w:t>
      </w:r>
      <w:r>
        <w:rPr>
          <w:color w:val="231F20"/>
          <w:spacing w:val="3"/>
          <w:w w:val="105"/>
          <w:sz w:val="18"/>
        </w:rPr>
        <w:t>listar </w:t>
      </w:r>
      <w:r>
        <w:rPr>
          <w:color w:val="231F20"/>
          <w:w w:val="105"/>
          <w:sz w:val="18"/>
        </w:rPr>
        <w:t>os </w:t>
      </w:r>
      <w:r>
        <w:rPr>
          <w:color w:val="231F20"/>
          <w:spacing w:val="3"/>
          <w:w w:val="105"/>
          <w:sz w:val="18"/>
        </w:rPr>
        <w:t>enfermeiros,</w:t>
      </w:r>
      <w:r>
        <w:rPr>
          <w:color w:val="231F20"/>
          <w:spacing w:val="25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e:</w:t>
      </w:r>
    </w:p>
    <w:p>
      <w:pPr>
        <w:pStyle w:val="ListParagraph"/>
        <w:numPr>
          <w:ilvl w:val="1"/>
          <w:numId w:val="8"/>
        </w:numPr>
        <w:tabs>
          <w:tab w:pos="818" w:val="left" w:leader="none"/>
        </w:tabs>
        <w:spacing w:line="283" w:lineRule="auto" w:before="58" w:after="0"/>
        <w:ind w:left="817" w:right="1694" w:hanging="240"/>
        <w:jc w:val="both"/>
        <w:rPr>
          <w:sz w:val="18"/>
        </w:rPr>
      </w:pPr>
      <w:r>
        <w:rPr>
          <w:color w:val="231F20"/>
          <w:w w:val="105"/>
          <w:sz w:val="18"/>
        </w:rPr>
        <w:t>Se até 10 </w:t>
      </w:r>
      <w:r>
        <w:rPr>
          <w:color w:val="231F20"/>
          <w:spacing w:val="2"/>
          <w:w w:val="105"/>
          <w:sz w:val="18"/>
        </w:rPr>
        <w:t>enfermeiros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2"/>
          <w:w w:val="105"/>
          <w:sz w:val="18"/>
        </w:rPr>
        <w:t>turno, </w:t>
      </w:r>
      <w:r>
        <w:rPr>
          <w:color w:val="231F20"/>
          <w:w w:val="105"/>
          <w:sz w:val="18"/>
        </w:rPr>
        <w:t>são </w:t>
      </w:r>
      <w:r>
        <w:rPr>
          <w:color w:val="231F20"/>
          <w:spacing w:val="2"/>
          <w:w w:val="105"/>
          <w:sz w:val="18"/>
        </w:rPr>
        <w:t>selecionados aleatoriamente turnos </w:t>
      </w:r>
      <w:r>
        <w:rPr>
          <w:color w:val="231F20"/>
          <w:spacing w:val="3"/>
          <w:w w:val="105"/>
          <w:sz w:val="18"/>
        </w:rPr>
        <w:t>de </w:t>
      </w:r>
      <w:r>
        <w:rPr>
          <w:color w:val="231F20"/>
          <w:spacing w:val="2"/>
          <w:w w:val="105"/>
          <w:sz w:val="18"/>
        </w:rPr>
        <w:t>trabalho,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sucessivamente,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até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alcançar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a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quantidade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w w:val="105"/>
          <w:sz w:val="18"/>
        </w:rPr>
        <w:t>10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enfermeiros</w:t>
      </w:r>
      <w:r>
        <w:rPr>
          <w:color w:val="231F20"/>
          <w:spacing w:val="15"/>
          <w:w w:val="105"/>
          <w:sz w:val="18"/>
        </w:rPr>
        <w:t> </w:t>
      </w:r>
      <w:r>
        <w:rPr>
          <w:color w:val="231F20"/>
          <w:w w:val="105"/>
          <w:sz w:val="18"/>
        </w:rPr>
        <w:t>ou</w:t>
      </w:r>
      <w:r>
        <w:rPr>
          <w:color w:val="231F20"/>
          <w:spacing w:val="1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mais;</w:t>
      </w:r>
    </w:p>
    <w:p>
      <w:pPr>
        <w:pStyle w:val="ListParagraph"/>
        <w:numPr>
          <w:ilvl w:val="1"/>
          <w:numId w:val="8"/>
        </w:numPr>
        <w:tabs>
          <w:tab w:pos="818" w:val="left" w:leader="none"/>
        </w:tabs>
        <w:spacing w:line="283" w:lineRule="auto" w:before="58" w:after="0"/>
        <w:ind w:left="817" w:right="1694" w:hanging="240"/>
        <w:jc w:val="both"/>
        <w:rPr>
          <w:sz w:val="18"/>
        </w:rPr>
      </w:pPr>
      <w:r>
        <w:rPr>
          <w:color w:val="231F20"/>
          <w:w w:val="105"/>
          <w:sz w:val="18"/>
        </w:rPr>
        <w:t>Se </w:t>
      </w:r>
      <w:r>
        <w:rPr>
          <w:color w:val="231F20"/>
          <w:spacing w:val="2"/>
          <w:w w:val="105"/>
          <w:sz w:val="18"/>
        </w:rPr>
        <w:t>mais </w:t>
      </w:r>
      <w:r>
        <w:rPr>
          <w:color w:val="231F20"/>
          <w:w w:val="105"/>
          <w:sz w:val="18"/>
        </w:rPr>
        <w:t>de 10 </w:t>
      </w:r>
      <w:r>
        <w:rPr>
          <w:color w:val="231F20"/>
          <w:spacing w:val="2"/>
          <w:w w:val="105"/>
          <w:sz w:val="18"/>
        </w:rPr>
        <w:t>enfermeiros trabalham </w:t>
      </w:r>
      <w:r>
        <w:rPr>
          <w:color w:val="231F20"/>
          <w:w w:val="105"/>
          <w:sz w:val="18"/>
        </w:rPr>
        <w:t>no </w:t>
      </w:r>
      <w:r>
        <w:rPr>
          <w:color w:val="231F20"/>
          <w:spacing w:val="2"/>
          <w:w w:val="105"/>
          <w:sz w:val="18"/>
        </w:rPr>
        <w:t>turno, todos </w:t>
      </w:r>
      <w:r>
        <w:rPr>
          <w:color w:val="231F20"/>
          <w:w w:val="105"/>
          <w:sz w:val="18"/>
        </w:rPr>
        <w:t>são </w:t>
      </w:r>
      <w:r>
        <w:rPr>
          <w:color w:val="231F20"/>
          <w:spacing w:val="2"/>
          <w:w w:val="105"/>
          <w:sz w:val="18"/>
        </w:rPr>
        <w:t>listados </w:t>
      </w:r>
      <w:r>
        <w:rPr>
          <w:color w:val="231F20"/>
          <w:w w:val="105"/>
          <w:sz w:val="18"/>
        </w:rPr>
        <w:t>(se </w:t>
      </w:r>
      <w:r>
        <w:rPr>
          <w:color w:val="231F20"/>
          <w:spacing w:val="2"/>
          <w:w w:val="105"/>
          <w:sz w:val="18"/>
        </w:rPr>
        <w:t>esse </w:t>
      </w:r>
      <w:r>
        <w:rPr>
          <w:color w:val="231F20"/>
          <w:spacing w:val="3"/>
          <w:w w:val="105"/>
          <w:sz w:val="18"/>
        </w:rPr>
        <w:t>número </w:t>
      </w:r>
      <w:r>
        <w:rPr>
          <w:color w:val="231F20"/>
          <w:spacing w:val="2"/>
          <w:w w:val="105"/>
          <w:sz w:val="18"/>
        </w:rPr>
        <w:t>exceder </w:t>
      </w:r>
      <w:r>
        <w:rPr>
          <w:color w:val="231F20"/>
          <w:w w:val="105"/>
          <w:sz w:val="18"/>
        </w:rPr>
        <w:t>20 </w:t>
      </w:r>
      <w:r>
        <w:rPr>
          <w:color w:val="231F20"/>
          <w:spacing w:val="2"/>
          <w:w w:val="105"/>
          <w:sz w:val="18"/>
        </w:rPr>
        <w:t>enfermeiros, </w:t>
      </w:r>
      <w:r>
        <w:rPr>
          <w:color w:val="231F20"/>
          <w:w w:val="105"/>
          <w:sz w:val="18"/>
        </w:rPr>
        <w:t>as </w:t>
      </w:r>
      <w:r>
        <w:rPr>
          <w:color w:val="231F20"/>
          <w:spacing w:val="2"/>
          <w:w w:val="105"/>
          <w:sz w:val="18"/>
        </w:rPr>
        <w:t>listagens </w:t>
      </w:r>
      <w:r>
        <w:rPr>
          <w:color w:val="231F20"/>
          <w:w w:val="105"/>
          <w:sz w:val="18"/>
        </w:rPr>
        <w:t>são </w:t>
      </w:r>
      <w:r>
        <w:rPr>
          <w:color w:val="231F20"/>
          <w:spacing w:val="2"/>
          <w:w w:val="105"/>
          <w:sz w:val="18"/>
        </w:rPr>
        <w:t>recebidas </w:t>
      </w:r>
      <w:r>
        <w:rPr>
          <w:color w:val="231F20"/>
          <w:w w:val="105"/>
          <w:sz w:val="18"/>
        </w:rPr>
        <w:t>por</w:t>
      </w:r>
      <w:r>
        <w:rPr>
          <w:color w:val="231F20"/>
          <w:spacing w:val="-18"/>
          <w:w w:val="105"/>
          <w:sz w:val="18"/>
        </w:rPr>
        <w:t> </w:t>
      </w:r>
      <w:r>
        <w:rPr>
          <w:rFonts w:ascii="Book Antiqua" w:hAnsi="Book Antiqua"/>
          <w:i/>
          <w:color w:val="231F20"/>
          <w:spacing w:val="3"/>
          <w:w w:val="105"/>
          <w:sz w:val="18"/>
        </w:rPr>
        <w:t>e-mail</w:t>
      </w:r>
      <w:r>
        <w:rPr>
          <w:color w:val="231F20"/>
          <w:spacing w:val="3"/>
          <w:w w:val="105"/>
          <w:sz w:val="18"/>
        </w:rPr>
        <w:t>).</w:t>
      </w:r>
    </w:p>
    <w:p>
      <w:pPr>
        <w:pStyle w:val="BodyText"/>
        <w:spacing w:line="283" w:lineRule="auto" w:before="170"/>
        <w:ind w:left="117" w:right="1694"/>
        <w:jc w:val="both"/>
      </w:pPr>
      <w:r>
        <w:rPr>
          <w:color w:val="231F20"/>
          <w:w w:val="105"/>
        </w:rPr>
        <w:t>Nos estabelecimentos em que a divisão por departamento e turnos ainda resultar em listagem superior a 10 enfermeiros, solicita-se o envio da listagem por </w:t>
      </w:r>
      <w:r>
        <w:rPr>
          <w:rFonts w:ascii="Book Antiqua" w:hAnsi="Book Antiqua"/>
          <w:i/>
          <w:color w:val="231F20"/>
          <w:w w:val="105"/>
        </w:rPr>
        <w:t>e-mail</w:t>
      </w:r>
      <w:r>
        <w:rPr>
          <w:color w:val="231F20"/>
          <w:w w:val="105"/>
        </w:rPr>
        <w:t>. A partir das listagens enviadas, é feita uma seleção aleatória simples de enfermeiros para responder a pesquisa.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p>
      <w:pPr>
        <w:pStyle w:val="Heading1"/>
        <w:ind w:left="117"/>
      </w:pPr>
      <w:r>
        <w:rPr>
          <w:color w:val="57A797"/>
        </w:rPr>
        <w:t>PROCESSAMENTO DOS DADOS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84"/>
        <w:ind w:left="117"/>
        <w:jc w:val="both"/>
        <w:rPr>
          <w:rFonts w:ascii="Arial" w:hAnsi="Arial"/>
        </w:rPr>
      </w:pPr>
      <w:r>
        <w:rPr>
          <w:rFonts w:ascii="Arial" w:hAnsi="Arial"/>
          <w:color w:val="57A797"/>
          <w:w w:val="95"/>
        </w:rPr>
        <w:t>PROCEDIMENTOS DE PONDERAÇÃO</w:t>
      </w:r>
    </w:p>
    <w:p>
      <w:pPr>
        <w:pStyle w:val="BodyText"/>
        <w:spacing w:before="1"/>
        <w:rPr>
          <w:rFonts w:ascii="Arial"/>
          <w:sz w:val="19"/>
        </w:rPr>
      </w:pPr>
    </w:p>
    <w:p>
      <w:pPr>
        <w:pStyle w:val="BodyText"/>
        <w:spacing w:line="283" w:lineRule="auto" w:before="1"/>
        <w:ind w:left="117" w:right="1693"/>
        <w:jc w:val="both"/>
      </w:pPr>
      <w:r>
        <w:rPr>
          <w:color w:val="231F20"/>
          <w:w w:val="105"/>
        </w:rPr>
        <w:t>O peso amostral básico é calculado separadamente para cada estrato e cada estabelecimento, considerando a seleção com PPT que foi feita.</w:t>
      </w:r>
    </w:p>
    <w:p>
      <w:pPr>
        <w:pStyle w:val="BodyText"/>
        <w:spacing w:line="283" w:lineRule="auto" w:before="103"/>
        <w:ind w:left="117" w:right="1693"/>
        <w:jc w:val="both"/>
      </w:pPr>
      <w:r>
        <w:rPr>
          <w:color w:val="231F20"/>
          <w:spacing w:val="3"/>
          <w:w w:val="105"/>
        </w:rPr>
        <w:t>Como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tamanho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estabelecimentos pode </w:t>
      </w:r>
      <w:r>
        <w:rPr>
          <w:color w:val="231F20"/>
          <w:spacing w:val="2"/>
          <w:w w:val="105"/>
        </w:rPr>
        <w:t>variar </w:t>
      </w:r>
      <w:r>
        <w:rPr>
          <w:color w:val="231F20"/>
          <w:spacing w:val="3"/>
          <w:w w:val="105"/>
        </w:rPr>
        <w:t>muito,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certos estratos,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encontrados alguns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medida </w:t>
      </w:r>
      <w:r>
        <w:rPr>
          <w:color w:val="231F20"/>
          <w:spacing w:val="2"/>
          <w:w w:val="105"/>
        </w:rPr>
        <w:t>tão </w:t>
      </w:r>
      <w:r>
        <w:rPr>
          <w:color w:val="231F20"/>
          <w:spacing w:val="3"/>
          <w:w w:val="105"/>
        </w:rPr>
        <w:t>grande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entraram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certeza, isto </w:t>
      </w:r>
      <w:r>
        <w:rPr>
          <w:color w:val="231F20"/>
          <w:w w:val="105"/>
        </w:rPr>
        <w:t>é,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probabilidade </w:t>
      </w:r>
      <w:r>
        <w:rPr>
          <w:color w:val="231F20"/>
          <w:spacing w:val="3"/>
          <w:w w:val="105"/>
        </w:rPr>
        <w:t>igual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um. </w:t>
      </w:r>
      <w:r>
        <w:rPr>
          <w:color w:val="231F20"/>
          <w:spacing w:val="3"/>
          <w:w w:val="105"/>
        </w:rPr>
        <w:t>Esses estabelecimentos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denominados autorrepresentativos. Sendo assim, </w:t>
      </w:r>
      <w:r>
        <w:rPr>
          <w:color w:val="231F20"/>
          <w:w w:val="105"/>
        </w:rPr>
        <w:t>o  </w:t>
      </w:r>
      <w:r>
        <w:rPr>
          <w:color w:val="231F20"/>
          <w:spacing w:val="3"/>
          <w:w w:val="105"/>
        </w:rPr>
        <w:t>peso básico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estabelecimento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dado pela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4"/>
          <w:w w:val="105"/>
        </w:rPr>
        <w:t>fórmula: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0780" w:h="14750"/>
          <w:pgMar w:header="508" w:footer="0" w:top="920" w:bottom="280" w:left="1300" w:right="0"/>
        </w:sectPr>
      </w:pPr>
    </w:p>
    <w:p>
      <w:pPr>
        <w:pStyle w:val="BodyText"/>
        <w:spacing w:before="1"/>
        <w:rPr>
          <w:sz w:val="39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251675648" coordorigin="0,1700" coordsize="511,5670" path="m340,1700l0,1700,0,7370,340,7370,406,7356,460,7320,497,7266,510,7199,510,1870,497,1804,460,1750,406,1714,340,1700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2516776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spacing w:before="0"/>
        <w:ind w:left="0" w:right="0" w:firstLine="0"/>
        <w:jc w:val="right"/>
        <w:rPr>
          <w:rFonts w:ascii="Times New Roman"/>
          <w:sz w:val="24"/>
        </w:rPr>
      </w:pPr>
      <w:r>
        <w:rPr>
          <w:rFonts w:ascii="Palatino Linotype"/>
          <w:i/>
          <w:color w:val="57A797"/>
          <w:sz w:val="24"/>
        </w:rPr>
        <w:t>w</w:t>
      </w:r>
      <w:r>
        <w:rPr>
          <w:rFonts w:ascii="Palatino Linotype"/>
          <w:i/>
          <w:color w:val="57A797"/>
          <w:position w:val="-7"/>
          <w:sz w:val="14"/>
        </w:rPr>
        <w:t>ih </w:t>
      </w:r>
      <w:r>
        <w:rPr>
          <w:rFonts w:ascii="Times New Roman"/>
          <w:color w:val="57A797"/>
          <w:sz w:val="24"/>
        </w:rPr>
        <w:t>=</w:t>
      </w:r>
    </w:p>
    <w:p>
      <w:pPr>
        <w:tabs>
          <w:tab w:pos="510" w:val="left" w:leader="none"/>
          <w:tab w:pos="1048" w:val="left" w:leader="none"/>
        </w:tabs>
        <w:spacing w:line="332" w:lineRule="exact" w:before="88"/>
        <w:ind w:left="197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Palatino Linotype" w:hAnsi="Palatino Linotype"/>
          <w:i/>
          <w:color w:val="57A797"/>
          <w:w w:val="91"/>
          <w:position w:val="9"/>
          <w:sz w:val="24"/>
          <w:u w:val="single" w:color="57A797"/>
        </w:rPr>
        <w:t> </w:t>
      </w:r>
      <w:r>
        <w:rPr>
          <w:rFonts w:ascii="Palatino Linotype" w:hAnsi="Palatino Linotype"/>
          <w:i/>
          <w:color w:val="57A797"/>
          <w:position w:val="9"/>
          <w:sz w:val="24"/>
          <w:u w:val="single" w:color="57A797"/>
        </w:rPr>
        <w:tab/>
        <w:t>M</w:t>
      </w:r>
      <w:r>
        <w:rPr>
          <w:rFonts w:ascii="Palatino Linotype" w:hAnsi="Palatino Linotype"/>
          <w:i/>
          <w:color w:val="57A797"/>
          <w:position w:val="7"/>
          <w:sz w:val="14"/>
          <w:u w:val="single" w:color="57A797"/>
        </w:rPr>
        <w:t>h</w:t>
        <w:tab/>
      </w:r>
      <w:r>
        <w:rPr>
          <w:rFonts w:ascii="Arial" w:hAnsi="Arial"/>
          <w:color w:val="231F20"/>
          <w:sz w:val="16"/>
        </w:rPr>
        <w:t>, se o número de pessoas ocupadas é inferior ao</w:t>
      </w:r>
      <w:r>
        <w:rPr>
          <w:rFonts w:ascii="Arial" w:hAnsi="Arial"/>
          <w:color w:val="231F20"/>
          <w:spacing w:val="11"/>
          <w:sz w:val="16"/>
        </w:rPr>
        <w:t> </w:t>
      </w:r>
      <w:r>
        <w:rPr>
          <w:rFonts w:ascii="Arial" w:hAnsi="Arial"/>
          <w:color w:val="231F20"/>
          <w:sz w:val="16"/>
        </w:rPr>
        <w:t>"passo",</w:t>
      </w:r>
    </w:p>
    <w:p>
      <w:pPr>
        <w:spacing w:line="196" w:lineRule="auto" w:before="0"/>
        <w:ind w:left="258" w:right="0" w:firstLine="0"/>
        <w:jc w:val="left"/>
        <w:rPr>
          <w:rFonts w:ascii="Palatino Linotype" w:hAnsi="Palatino Linotype"/>
          <w:i/>
          <w:sz w:val="14"/>
        </w:rPr>
      </w:pPr>
      <w:r>
        <w:rPr/>
        <w:pict>
          <v:shape style="position:absolute;margin-left:137.838806pt;margin-top:-16.267866pt;width:5.2pt;height:55.65pt;mso-position-horizontal-relative:page;mso-position-vertical-relative:paragraph;z-index:251676672" coordorigin="2757,-325" coordsize="104,1113" path="m2860,-325l2803,-299,2803,201,2799,209,2785,220,2773,224,2757,227,2757,232,2773,234,2785,238,2799,249,2803,258,2803,753,2807,765,2860,787,2860,783,2852,782,2844,780,2815,745,2815,736,2814,268,2814,262,2813,256,2762,229,2772,228,2815,-280,2815,-298,2860,-322,2860,-325xe" filled="true" fillcolor="#57a797" stroked="false">
            <v:path arrowok="t"/>
            <v:fill type="solid"/>
            <w10:wrap type="none"/>
          </v:shape>
        </w:pict>
      </w:r>
      <w:r>
        <w:rPr>
          <w:rFonts w:ascii="Palatino Linotype" w:hAnsi="Palatino Linotype"/>
          <w:i/>
          <w:color w:val="57A797"/>
          <w:sz w:val="24"/>
        </w:rPr>
        <w:t>n</w:t>
      </w:r>
      <w:r>
        <w:rPr>
          <w:rFonts w:ascii="Palatino Linotype" w:hAnsi="Palatino Linotype"/>
          <w:i/>
          <w:color w:val="57A797"/>
          <w:position w:val="-7"/>
          <w:sz w:val="14"/>
        </w:rPr>
        <w:t>h </w:t>
      </w:r>
      <w:r>
        <w:rPr>
          <w:rFonts w:ascii="Times New Roman" w:hAnsi="Times New Roman"/>
          <w:color w:val="57A797"/>
          <w:sz w:val="24"/>
        </w:rPr>
        <w:t>× </w:t>
      </w:r>
      <w:r>
        <w:rPr>
          <w:rFonts w:ascii="Palatino Linotype" w:hAnsi="Palatino Linotype"/>
          <w:i/>
          <w:color w:val="57A797"/>
          <w:sz w:val="24"/>
        </w:rPr>
        <w:t>m</w:t>
      </w:r>
      <w:r>
        <w:rPr>
          <w:rFonts w:ascii="Palatino Linotype" w:hAnsi="Palatino Linotype"/>
          <w:i/>
          <w:color w:val="57A797"/>
          <w:position w:val="-7"/>
          <w:sz w:val="14"/>
        </w:rPr>
        <w:t>ih</w:t>
      </w:r>
    </w:p>
    <w:p>
      <w:pPr>
        <w:tabs>
          <w:tab w:pos="1065" w:val="left" w:leader="none"/>
        </w:tabs>
        <w:spacing w:before="73"/>
        <w:ind w:left="528" w:right="0" w:firstLine="0"/>
        <w:jc w:val="left"/>
        <w:rPr>
          <w:rFonts w:ascii="Arial" w:hAnsi="Arial"/>
          <w:sz w:val="16"/>
        </w:rPr>
      </w:pPr>
      <w:r>
        <w:rPr>
          <w:rFonts w:ascii="Times New Roman" w:hAnsi="Times New Roman"/>
          <w:color w:val="57A797"/>
          <w:spacing w:val="9"/>
          <w:position w:val="-4"/>
          <w:sz w:val="24"/>
        </w:rPr>
        <w:t>1</w:t>
      </w:r>
      <w:r>
        <w:rPr>
          <w:rFonts w:ascii="Times New Roman" w:hAnsi="Times New Roman"/>
          <w:color w:val="231F20"/>
          <w:spacing w:val="9"/>
          <w:position w:val="-4"/>
          <w:sz w:val="24"/>
        </w:rPr>
        <w:t>,</w:t>
        <w:tab/>
      </w:r>
      <w:r>
        <w:rPr>
          <w:rFonts w:ascii="Arial" w:hAnsi="Arial"/>
          <w:color w:val="231F20"/>
          <w:sz w:val="16"/>
        </w:rPr>
        <w:t>caso</w:t>
      </w:r>
      <w:r>
        <w:rPr>
          <w:rFonts w:ascii="Arial" w:hAnsi="Arial"/>
          <w:color w:val="231F20"/>
          <w:spacing w:val="6"/>
          <w:sz w:val="16"/>
        </w:rPr>
        <w:t> </w:t>
      </w:r>
      <w:r>
        <w:rPr>
          <w:rFonts w:ascii="Arial" w:hAnsi="Arial"/>
          <w:color w:val="231F20"/>
          <w:sz w:val="16"/>
        </w:rPr>
        <w:t>contrário,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0780" w:h="14750"/>
          <w:pgMar w:top="920" w:bottom="0" w:left="1300" w:right="0"/>
          <w:cols w:num="2" w:equalWidth="0">
            <w:col w:w="1385" w:space="40"/>
            <w:col w:w="8055"/>
          </w:cols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15"/>
        </w:rPr>
      </w:pPr>
    </w:p>
    <w:p>
      <w:pPr>
        <w:pStyle w:val="BodyText"/>
        <w:spacing w:before="94"/>
        <w:ind w:left="400"/>
      </w:pPr>
      <w:r>
        <w:rPr/>
        <w:pict>
          <v:shape style="position:absolute;margin-left:513.12738pt;margin-top:6.647918pt;width:25.5pt;height:283.5pt;mso-position-horizontal-relative:page;mso-position-vertical-relative:paragraph;z-index:251678720" coordorigin="10263,133" coordsize="510,5670" path="m10772,133l10433,133,10366,146,10312,183,10276,237,10263,303,10263,5632,10276,5698,10312,5752,10366,5789,10433,5802,10772,5802,10772,133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13.851816pt;width:8.85pt;height:36.550pt;mso-position-horizontal-relative:page;mso-position-vertical-relative:paragraph;z-index:25168281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onde:</w:t>
      </w:r>
    </w:p>
    <w:p>
      <w:pPr>
        <w:spacing w:line="361" w:lineRule="exact" w:before="142"/>
        <w:ind w:left="400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85.039398pt;margin-top:24.429674pt;width:14.1pt;height:18.55pt;mso-position-horizontal-relative:page;mso-position-vertical-relative:paragraph;z-index:251683840" type="#_x0000_t202" filled="false" stroked="false">
            <v:textbox inset="0,0,0,0">
              <w:txbxContent>
                <w:p>
                  <w:pPr>
                    <w:spacing w:line="36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sz w:val="24"/>
                    </w:rPr>
                    <w:t>M</w:t>
                  </w:r>
                  <w:r>
                    <w:rPr>
                      <w:rFonts w:ascii="Palatino Linotype"/>
                      <w:i/>
                      <w:color w:val="57A797"/>
                      <w:w w:val="95"/>
                      <w:position w:val="-7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sz w:val="24"/>
        </w:rPr>
        <w:t>w</w:t>
      </w:r>
      <w:r>
        <w:rPr>
          <w:rFonts w:ascii="Palatino Linotype" w:hAnsi="Palatino Linotype"/>
          <w:i/>
          <w:color w:val="57A797"/>
          <w:position w:val="-7"/>
          <w:sz w:val="14"/>
        </w:rPr>
        <w:t>ih </w:t>
      </w:r>
      <w:r>
        <w:rPr>
          <w:rFonts w:ascii="Arial" w:hAnsi="Arial"/>
          <w:color w:val="231F20"/>
          <w:position w:val="1"/>
          <w:sz w:val="16"/>
        </w:rPr>
        <w:t>é o peso básico, inverso da probabilidade de seleção, do estabelecimento </w:t>
      </w:r>
      <w:r>
        <w:rPr>
          <w:rFonts w:ascii="Palatino Linotype" w:hAnsi="Palatino Linotype"/>
          <w:i/>
          <w:color w:val="57A797"/>
          <w:position w:val="1"/>
          <w:sz w:val="22"/>
        </w:rPr>
        <w:t>i </w:t>
      </w:r>
      <w:r>
        <w:rPr>
          <w:rFonts w:ascii="Arial" w:hAnsi="Arial"/>
          <w:color w:val="231F20"/>
          <w:position w:val="1"/>
          <w:sz w:val="16"/>
        </w:rPr>
        <w:t>no estrato </w:t>
      </w:r>
      <w:r>
        <w:rPr>
          <w:rFonts w:ascii="Palatino Linotype" w:hAnsi="Palatino Linotype"/>
          <w:i/>
          <w:color w:val="57A797"/>
          <w:position w:val="1"/>
          <w:sz w:val="22"/>
        </w:rPr>
        <w:t>h</w:t>
      </w:r>
      <w:r>
        <w:rPr>
          <w:rFonts w:ascii="Arial" w:hAnsi="Arial"/>
          <w:color w:val="231F20"/>
          <w:position w:val="1"/>
          <w:sz w:val="16"/>
        </w:rPr>
        <w:t>;</w:t>
      </w:r>
    </w:p>
    <w:p>
      <w:pPr>
        <w:spacing w:line="182" w:lineRule="auto" w:before="23"/>
        <w:ind w:left="769" w:right="1435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é a raiz quadrada do total de pessoas ocupadas no estrato (exceto estabelecimentos autorrepresentativos) </w:t>
      </w:r>
      <w:r>
        <w:rPr>
          <w:rFonts w:ascii="Palatino Linotype" w:hAnsi="Palatino Linotype"/>
          <w:i/>
          <w:color w:val="57A797"/>
          <w:sz w:val="22"/>
        </w:rPr>
        <w:t>h</w:t>
      </w:r>
      <w:r>
        <w:rPr>
          <w:rFonts w:ascii="Arial" w:hAnsi="Arial"/>
          <w:color w:val="231F20"/>
          <w:sz w:val="16"/>
        </w:rPr>
        <w:t>;</w:t>
      </w:r>
    </w:p>
    <w:p>
      <w:pPr>
        <w:spacing w:line="346" w:lineRule="exact" w:before="13"/>
        <w:ind w:left="400" w:right="0" w:firstLine="0"/>
        <w:jc w:val="left"/>
        <w:rPr>
          <w:rFonts w:ascii="Arial" w:hAnsi="Arial"/>
          <w:sz w:val="16"/>
        </w:rPr>
      </w:pPr>
      <w:r>
        <w:rPr>
          <w:rFonts w:ascii="Palatino Linotype" w:hAnsi="Palatino Linotype"/>
          <w:i/>
          <w:color w:val="57A797"/>
          <w:sz w:val="24"/>
        </w:rPr>
        <w:t>n</w:t>
      </w:r>
      <w:r>
        <w:rPr>
          <w:rFonts w:ascii="Palatino Linotype" w:hAnsi="Palatino Linotype"/>
          <w:i/>
          <w:color w:val="57A797"/>
          <w:position w:val="-7"/>
          <w:sz w:val="14"/>
        </w:rPr>
        <w:t>h </w:t>
      </w:r>
      <w:r>
        <w:rPr>
          <w:rFonts w:ascii="Arial" w:hAnsi="Arial"/>
          <w:color w:val="231F20"/>
          <w:position w:val="1"/>
          <w:sz w:val="16"/>
        </w:rPr>
        <w:t>é o total da amostra de estabelecimentos, excluindo os autorrepresentativos, no estrato </w:t>
      </w:r>
      <w:r>
        <w:rPr>
          <w:rFonts w:ascii="Palatino Linotype" w:hAnsi="Palatino Linotype"/>
          <w:i/>
          <w:color w:val="57A797"/>
          <w:position w:val="1"/>
          <w:sz w:val="22"/>
        </w:rPr>
        <w:t>h</w:t>
      </w:r>
      <w:r>
        <w:rPr>
          <w:rFonts w:ascii="Arial" w:hAnsi="Arial"/>
          <w:color w:val="231F20"/>
          <w:position w:val="1"/>
          <w:sz w:val="16"/>
        </w:rPr>
        <w:t>; e</w:t>
      </w:r>
    </w:p>
    <w:p>
      <w:pPr>
        <w:spacing w:line="192" w:lineRule="auto" w:before="3"/>
        <w:ind w:left="400" w:right="0" w:firstLine="0"/>
        <w:jc w:val="left"/>
        <w:rPr>
          <w:rFonts w:ascii="Arial" w:hAnsi="Arial"/>
          <w:sz w:val="16"/>
        </w:rPr>
      </w:pPr>
      <w:r>
        <w:rPr>
          <w:rFonts w:ascii="Palatino Linotype" w:hAnsi="Palatino Linotype"/>
          <w:i/>
          <w:color w:val="57A797"/>
          <w:position w:val="-3"/>
          <w:sz w:val="24"/>
        </w:rPr>
        <w:t>m</w:t>
      </w:r>
      <w:r>
        <w:rPr>
          <w:rFonts w:ascii="Palatino Linotype" w:hAnsi="Palatino Linotype"/>
          <w:i/>
          <w:color w:val="57A797"/>
          <w:position w:val="-11"/>
          <w:sz w:val="14"/>
        </w:rPr>
        <w:t>ih </w:t>
      </w:r>
      <w:r>
        <w:rPr>
          <w:rFonts w:ascii="Arial" w:hAnsi="Arial"/>
          <w:color w:val="231F20"/>
          <w:sz w:val="16"/>
        </w:rPr>
        <w:t>é a raiz quadrada do total de pessoas ocupadas no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estrato </w:t>
      </w:r>
      <w:r>
        <w:rPr>
          <w:rFonts w:ascii="Palatino Linotype" w:hAnsi="Palatino Linotype"/>
          <w:i/>
          <w:color w:val="57A797"/>
          <w:sz w:val="22"/>
        </w:rPr>
        <w:t>h</w:t>
      </w:r>
      <w:r>
        <w:rPr>
          <w:rFonts w:ascii="Arial" w:hAnsi="Arial"/>
          <w:color w:val="231F20"/>
          <w:sz w:val="16"/>
        </w:rPr>
        <w:t>.</w:t>
      </w:r>
    </w:p>
    <w:p>
      <w:pPr>
        <w:spacing w:line="213" w:lineRule="auto" w:before="78"/>
        <w:ind w:left="712" w:right="1884" w:hanging="313"/>
        <w:jc w:val="left"/>
        <w:rPr>
          <w:rFonts w:ascii="Arial" w:hAnsi="Arial"/>
          <w:sz w:val="16"/>
        </w:rPr>
      </w:pPr>
      <w:r>
        <w:rPr/>
        <w:pict>
          <v:shape style="position:absolute;margin-left:92.719299pt;margin-top:12.097942pt;width:5.45pt;height:9.550pt;mso-position-horizontal-relative:page;mso-position-vertical-relative:paragraph;z-index:-25235148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14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sz w:val="24"/>
        </w:rPr>
        <w:t>w  </w:t>
      </w:r>
      <w:r>
        <w:rPr>
          <w:rFonts w:ascii="Arial" w:hAnsi="Arial"/>
          <w:color w:val="231F20"/>
          <w:sz w:val="16"/>
        </w:rPr>
        <w:t>é o peso básico associado a cada um dos estabelecimentos selecionados. Desses, alguns não respondem a pesquisa. Assim, é realizada uma correção de não resposta associada aos informantes. A correção de não resposta é dada pela fórmula:</w:t>
      </w:r>
    </w:p>
    <w:p>
      <w:pPr>
        <w:pStyle w:val="BodyText"/>
        <w:spacing w:before="4"/>
        <w:rPr>
          <w:rFonts w:ascii="Arial"/>
          <w:sz w:val="26"/>
        </w:rPr>
      </w:pPr>
    </w:p>
    <w:p>
      <w:pPr>
        <w:spacing w:after="0"/>
        <w:rPr>
          <w:rFonts w:ascii="Arial"/>
          <w:sz w:val="26"/>
        </w:rPr>
        <w:sectPr>
          <w:pgSz w:w="10780" w:h="14750"/>
          <w:pgMar w:header="514" w:footer="0" w:top="920" w:bottom="0" w:left="1300" w:right="0"/>
        </w:sectPr>
      </w:pPr>
    </w:p>
    <w:p>
      <w:pPr>
        <w:pStyle w:val="BodyText"/>
        <w:rPr>
          <w:rFonts w:ascii="Arial"/>
          <w:sz w:val="34"/>
        </w:rPr>
      </w:pPr>
    </w:p>
    <w:p>
      <w:pPr>
        <w:spacing w:line="73" w:lineRule="exact" w:before="237"/>
        <w:ind w:left="0" w:right="0" w:firstLine="0"/>
        <w:jc w:val="right"/>
        <w:rPr>
          <w:rFonts w:ascii="Times New Roman"/>
          <w:sz w:val="24"/>
        </w:rPr>
      </w:pPr>
      <w:r>
        <w:rPr/>
        <w:pict>
          <v:shape style="position:absolute;margin-left:151.464203pt;margin-top:-15.23454pt;width:5.2pt;height:68.650pt;mso-position-horizontal-relative:page;mso-position-vertical-relative:paragraph;z-index:251681792" coordorigin="3029,-305" coordsize="104,1373" path="m3133,-305l3075,-272,3075,344,3072,355,3058,368,3046,373,3029,376,3029,383,3046,386,3058,391,3072,404,3075,415,3075,1007,3076,1020,3119,1066,3133,1068,3133,1063,3124,1061,3117,1059,3087,1016,3088,1005,3087,427,3087,420,3086,413,3035,380,3045,378,3088,-248,3088,-271,3133,-301,3133,-305xe" filled="true" fillcolor="#57a797" stroked="false">
            <v:path arrowok="t"/>
            <v:fill type="solid"/>
            <w10:wrap type="none"/>
          </v:shape>
        </w:pict>
      </w:r>
      <w:r>
        <w:rPr>
          <w:rFonts w:ascii="Palatino Linotype"/>
          <w:i/>
          <w:color w:val="57A797"/>
          <w:position w:val="-7"/>
          <w:sz w:val="24"/>
        </w:rPr>
        <w:t>w</w:t>
      </w:r>
      <w:r>
        <w:rPr>
          <w:rFonts w:ascii="Palatino Linotype"/>
          <w:i/>
          <w:color w:val="57A797"/>
          <w:sz w:val="14"/>
        </w:rPr>
        <w:t>* </w:t>
      </w:r>
      <w:r>
        <w:rPr>
          <w:rFonts w:ascii="Times New Roman"/>
          <w:color w:val="57A797"/>
          <w:position w:val="-5"/>
          <w:sz w:val="24"/>
        </w:rPr>
        <w:t>=</w:t>
      </w:r>
    </w:p>
    <w:p>
      <w:pPr>
        <w:spacing w:before="233"/>
        <w:ind w:left="147" w:right="0" w:firstLine="0"/>
        <w:jc w:val="left"/>
        <w:rPr>
          <w:rFonts w:ascii="Times New Roman" w:hAnsi="Times New Roman"/>
          <w:sz w:val="24"/>
        </w:rPr>
      </w:pPr>
      <w:r>
        <w:rPr/>
        <w:br w:type="column"/>
      </w:r>
      <w:r>
        <w:rPr>
          <w:rFonts w:ascii="Palatino Linotype" w:hAnsi="Palatino Linotype"/>
          <w:i/>
          <w:color w:val="57A797"/>
          <w:spacing w:val="-3"/>
          <w:sz w:val="24"/>
        </w:rPr>
        <w:t>w</w:t>
      </w:r>
      <w:r>
        <w:rPr>
          <w:rFonts w:ascii="Palatino Linotype" w:hAnsi="Palatino Linotype"/>
          <w:i/>
          <w:color w:val="57A797"/>
          <w:spacing w:val="-3"/>
          <w:position w:val="-7"/>
          <w:sz w:val="14"/>
        </w:rPr>
        <w:t>ih </w:t>
      </w:r>
      <w:r>
        <w:rPr>
          <w:rFonts w:ascii="Times New Roman" w:hAnsi="Times New Roman"/>
          <w:color w:val="57A797"/>
          <w:spacing w:val="-19"/>
          <w:sz w:val="24"/>
        </w:rPr>
        <w:t>×</w:t>
      </w:r>
    </w:p>
    <w:p>
      <w:pPr>
        <w:spacing w:line="155" w:lineRule="exact" w:before="94"/>
        <w:ind w:left="288" w:right="0" w:firstLine="0"/>
        <w:jc w:val="left"/>
        <w:rPr>
          <w:rFonts w:ascii="Palatino Linotype"/>
          <w:i/>
          <w:sz w:val="14"/>
        </w:rPr>
      </w:pPr>
      <w:r>
        <w:rPr/>
        <w:br w:type="column"/>
      </w:r>
      <w:r>
        <w:rPr>
          <w:rFonts w:ascii="Palatino Linotype"/>
          <w:i/>
          <w:color w:val="57A797"/>
          <w:w w:val="95"/>
          <w:sz w:val="14"/>
        </w:rPr>
        <w:t>s</w:t>
      </w:r>
    </w:p>
    <w:p>
      <w:pPr>
        <w:spacing w:line="267" w:lineRule="exact" w:before="0"/>
        <w:ind w:left="285" w:right="0" w:firstLine="0"/>
        <w:jc w:val="left"/>
        <w:rPr>
          <w:rFonts w:ascii="Arial" w:hAnsi="Arial"/>
          <w:sz w:val="16"/>
        </w:rPr>
      </w:pPr>
      <w:r>
        <w:rPr/>
        <w:pict>
          <v:group style="position:absolute;margin-left:181.777802pt;margin-top:8.640255pt;width:26.3pt;height:.5pt;mso-position-horizontal-relative:page;mso-position-vertical-relative:paragraph;z-index:-252356608" coordorigin="3636,173" coordsize="526,10">
            <v:line style="position:absolute" from="3636,178" to="3986,178" stroked="true" strokeweight=".5pt" strokecolor="#57a797">
              <v:stroke dashstyle="solid"/>
            </v:line>
            <v:line style="position:absolute" from="3986,178" to="4161,178" stroked="true" strokeweight=".5pt" strokecolor="#57a797">
              <v:stroke dashstyle="solid"/>
            </v:line>
            <w10:wrap type="none"/>
          </v:group>
        </w:pict>
      </w:r>
      <w:r>
        <w:rPr/>
        <w:pict>
          <v:shape style="position:absolute;margin-left:189.664993pt;margin-top:-7.400744pt;width:5.65pt;height:16.3500pt;mso-position-horizontal-relative:page;mso-position-vertical-relative:paragraph;z-index:251685888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84"/>
                      <w:sz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9.578506pt;margin-top:8.424755pt;width:5.65pt;height:16.3500pt;mso-position-horizontal-relative:page;mso-position-vertical-relative:paragraph;z-index:-252349440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84"/>
                      <w:sz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6.394302pt;margin-top:8.434764pt;width:2.6pt;height:9.550pt;mso-position-horizontal-relative:page;mso-position-vertical-relative:paragraph;z-index:-252348416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4"/>
                      <w:sz w:val="1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position w:val="12"/>
          <w:sz w:val="14"/>
        </w:rPr>
        <w:t>h </w:t>
      </w:r>
      <w:r>
        <w:rPr>
          <w:rFonts w:ascii="Arial" w:hAnsi="Arial"/>
          <w:color w:val="231F20"/>
          <w:sz w:val="16"/>
        </w:rPr>
        <w:t>, se o estabelecimento não era autorrepresentativo,</w:t>
      </w:r>
    </w:p>
    <w:p>
      <w:pPr>
        <w:spacing w:line="170" w:lineRule="exact" w:before="15"/>
        <w:ind w:left="281" w:right="0" w:firstLine="0"/>
        <w:jc w:val="left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w w:val="102"/>
          <w:sz w:val="14"/>
        </w:rPr>
        <w:t>h</w:t>
      </w:r>
    </w:p>
    <w:p>
      <w:pPr>
        <w:spacing w:after="0" w:line="170" w:lineRule="exact"/>
        <w:jc w:val="left"/>
        <w:rPr>
          <w:rFonts w:ascii="Palatino Linotype"/>
          <w:sz w:val="14"/>
        </w:rPr>
        <w:sectPr>
          <w:type w:val="continuous"/>
          <w:pgSz w:w="10780" w:h="14750"/>
          <w:pgMar w:top="920" w:bottom="0" w:left="1300" w:right="0"/>
          <w:cols w:num="3" w:equalWidth="0">
            <w:col w:w="1682" w:space="40"/>
            <w:col w:w="580" w:space="39"/>
            <w:col w:w="7139"/>
          </w:cols>
        </w:sectPr>
      </w:pPr>
    </w:p>
    <w:p>
      <w:pPr>
        <w:spacing w:before="92"/>
        <w:ind w:left="0" w:right="38" w:firstLine="0"/>
        <w:jc w:val="right"/>
        <w:rPr>
          <w:rFonts w:ascii="Palatino Linotype"/>
          <w:i/>
          <w:sz w:val="14"/>
        </w:rPr>
      </w:pPr>
      <w:r>
        <w:rPr/>
        <w:pict>
          <v:group style="position:absolute;margin-left:170.931503pt;margin-top:20.267832pt;width:28.35pt;height:.5pt;mso-position-horizontal-relative:page;mso-position-vertical-relative:paragraph;z-index:-252355584" coordorigin="3419,405" coordsize="567,10">
            <v:line style="position:absolute" from="3419,410" to="3636,410" stroked="true" strokeweight=".5pt" strokecolor="#57a797">
              <v:stroke dashstyle="solid"/>
            </v:line>
            <v:line style="position:absolute" from="3636,410" to="3986,410" stroked="true" strokeweight=".5pt" strokecolor="#57a797">
              <v:stroke dashstyle="solid"/>
            </v:line>
            <w10:wrap type="none"/>
          </v:group>
        </w:pict>
      </w:r>
      <w:r>
        <w:rPr/>
        <w:pict>
          <v:shape style="position:absolute;margin-left:176.438202pt;margin-top:18.965733pt;width:9.1pt;height:16.3500pt;mso-position-horizontal-relative:page;mso-position-vertical-relative:paragraph;z-index:-252347392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position w:val="-7"/>
                      <w:sz w:val="24"/>
                    </w:rPr>
                    <w:t>n</w:t>
                  </w:r>
                  <w:r>
                    <w:rPr>
                      <w:rFonts w:ascii="Palatino Linotype"/>
                      <w:i/>
                      <w:color w:val="57A797"/>
                      <w:w w:val="95"/>
                      <w:sz w:val="1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sz w:val="14"/>
        </w:rPr>
        <w:t>ih</w:t>
      </w:r>
    </w:p>
    <w:p>
      <w:pPr>
        <w:pStyle w:val="BodyText"/>
        <w:rPr>
          <w:rFonts w:ascii="Palatino Linotype"/>
          <w:i/>
        </w:rPr>
      </w:pPr>
    </w:p>
    <w:p>
      <w:pPr>
        <w:pStyle w:val="BodyText"/>
        <w:spacing w:before="13"/>
        <w:rPr>
          <w:rFonts w:ascii="Palatino Linotype"/>
          <w:i/>
          <w:sz w:val="22"/>
        </w:rPr>
      </w:pPr>
    </w:p>
    <w:p>
      <w:pPr>
        <w:pStyle w:val="BodyText"/>
        <w:ind w:left="400"/>
      </w:pPr>
      <w:r>
        <w:rPr>
          <w:color w:val="231F20"/>
          <w:w w:val="105"/>
        </w:rPr>
        <w:t>onde:</w:t>
      </w:r>
    </w:p>
    <w:p>
      <w:pPr>
        <w:spacing w:line="324" w:lineRule="auto" w:before="0"/>
        <w:ind w:left="435" w:right="0" w:hanging="80"/>
        <w:jc w:val="right"/>
        <w:rPr>
          <w:rFonts w:ascii="Times New Roman"/>
          <w:sz w:val="24"/>
        </w:rPr>
      </w:pPr>
      <w:r>
        <w:rPr/>
        <w:br w:type="column"/>
      </w:r>
      <w:r>
        <w:rPr>
          <w:rFonts w:ascii="Palatino Linotype"/>
          <w:i/>
          <w:color w:val="57A797"/>
          <w:w w:val="95"/>
          <w:position w:val="8"/>
          <w:sz w:val="24"/>
        </w:rPr>
        <w:t>n</w:t>
      </w:r>
      <w:r>
        <w:rPr>
          <w:rFonts w:ascii="Palatino Linotype"/>
          <w:i/>
          <w:color w:val="57A797"/>
          <w:w w:val="95"/>
          <w:sz w:val="14"/>
        </w:rPr>
        <w:t>ph </w:t>
      </w:r>
      <w:r>
        <w:rPr>
          <w:rFonts w:ascii="Palatino Linotype"/>
          <w:i/>
          <w:color w:val="57A797"/>
          <w:sz w:val="14"/>
        </w:rPr>
        <w:t>ph </w:t>
      </w:r>
      <w:r>
        <w:rPr>
          <w:rFonts w:ascii="Times New Roman"/>
          <w:color w:val="231F20"/>
          <w:sz w:val="24"/>
        </w:rPr>
        <w:t>,</w:t>
      </w:r>
    </w:p>
    <w:p>
      <w:pPr>
        <w:pStyle w:val="BodyText"/>
        <w:rPr>
          <w:rFonts w:ascii="Times New Roman"/>
        </w:rPr>
      </w:pPr>
      <w:r>
        <w:rPr/>
        <w:br w:type="column"/>
      </w:r>
      <w:r>
        <w:rPr>
          <w:rFonts w:ascii="Times New Roman"/>
        </w:rPr>
      </w:r>
    </w:p>
    <w:p>
      <w:pPr>
        <w:spacing w:before="112"/>
        <w:ind w:left="257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caso contrário,</w:t>
      </w:r>
    </w:p>
    <w:p>
      <w:pPr>
        <w:spacing w:after="0"/>
        <w:jc w:val="left"/>
        <w:rPr>
          <w:rFonts w:ascii="Arial" w:hAnsi="Arial"/>
          <w:sz w:val="16"/>
        </w:rPr>
        <w:sectPr>
          <w:type w:val="continuous"/>
          <w:pgSz w:w="10780" w:h="14750"/>
          <w:pgMar w:top="920" w:bottom="0" w:left="1300" w:right="0"/>
          <w:cols w:num="3" w:equalWidth="0">
            <w:col w:w="1547" w:space="323"/>
            <w:col w:w="706" w:space="40"/>
            <w:col w:w="6864"/>
          </w:cols>
        </w:sectPr>
      </w:pPr>
    </w:p>
    <w:p>
      <w:pPr>
        <w:spacing w:line="204" w:lineRule="exact" w:before="167"/>
        <w:ind w:left="549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85.039398pt;margin-top:7.538136pt;width:8.0500pt;height:16.3500pt;mso-position-horizontal-relative:page;mso-position-vertical-relative:paragraph;z-index:25168998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2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9.998199pt;margin-top:8.176636pt;width:51.95pt;height:15pt;mso-position-horizontal-relative:page;mso-position-vertical-relative:paragraph;z-index:-252341248" type="#_x0000_t202" filled="false" stroked="false">
            <v:textbox inset="0,0,0,0">
              <w:txbxContent>
                <w:p>
                  <w:pPr>
                    <w:tabs>
                      <w:tab w:pos="926" w:val="left" w:leader="none"/>
                    </w:tabs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22"/>
                    </w:rPr>
                    <w:t>i</w:t>
                    <w:tab/>
                  </w:r>
                  <w:r>
                    <w:rPr>
                      <w:rFonts w:ascii="Palatino Linotype"/>
                      <w:i/>
                      <w:color w:val="57A797"/>
                      <w:spacing w:val="-20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position w:val="7"/>
          <w:sz w:val="14"/>
        </w:rPr>
        <w:t>* </w:t>
      </w:r>
      <w:r>
        <w:rPr>
          <w:rFonts w:ascii="Arial" w:hAnsi="Arial"/>
          <w:color w:val="231F20"/>
          <w:sz w:val="16"/>
        </w:rPr>
        <w:t>é o peso com correção de não resposta do estabelecimento no estrato ;</w:t>
      </w:r>
    </w:p>
    <w:p>
      <w:pPr>
        <w:spacing w:line="120" w:lineRule="exact" w:before="0"/>
        <w:ind w:left="552" w:right="0" w:firstLine="0"/>
        <w:jc w:val="left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sz w:val="14"/>
        </w:rPr>
        <w:t>ih</w:t>
      </w:r>
    </w:p>
    <w:p>
      <w:pPr>
        <w:spacing w:line="340" w:lineRule="exact" w:before="0"/>
        <w:ind w:left="400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85.039398pt;margin-top:17.000502pt;width:5.65pt;height:16.3500pt;mso-position-horizontal-relative:page;mso-position-vertical-relative:paragraph;z-index:251691008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84"/>
                      <w:sz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sz w:val="24"/>
        </w:rPr>
        <w:t>w</w:t>
      </w:r>
      <w:r>
        <w:rPr>
          <w:rFonts w:ascii="Palatino Linotype" w:hAnsi="Palatino Linotype"/>
          <w:i/>
          <w:color w:val="57A797"/>
          <w:position w:val="-7"/>
          <w:sz w:val="14"/>
        </w:rPr>
        <w:t>ih </w:t>
      </w:r>
      <w:r>
        <w:rPr>
          <w:rFonts w:ascii="Arial" w:hAnsi="Arial"/>
          <w:color w:val="231F20"/>
          <w:position w:val="1"/>
          <w:sz w:val="16"/>
        </w:rPr>
        <w:t>é o peso básico do estabelecimento </w:t>
      </w:r>
      <w:r>
        <w:rPr>
          <w:rFonts w:ascii="Palatino Linotype" w:hAnsi="Palatino Linotype"/>
          <w:i/>
          <w:color w:val="57A797"/>
          <w:position w:val="1"/>
          <w:sz w:val="22"/>
        </w:rPr>
        <w:t>i </w:t>
      </w:r>
      <w:r>
        <w:rPr>
          <w:rFonts w:ascii="Arial" w:hAnsi="Arial"/>
          <w:color w:val="231F20"/>
          <w:position w:val="1"/>
          <w:sz w:val="16"/>
        </w:rPr>
        <w:t>no estrato </w:t>
      </w:r>
      <w:r>
        <w:rPr>
          <w:rFonts w:ascii="Palatino Linotype" w:hAnsi="Palatino Linotype"/>
          <w:i/>
          <w:color w:val="57A797"/>
          <w:position w:val="1"/>
          <w:sz w:val="22"/>
        </w:rPr>
        <w:t>h</w:t>
      </w:r>
      <w:r>
        <w:rPr>
          <w:rFonts w:ascii="Arial" w:hAnsi="Arial"/>
          <w:color w:val="231F20"/>
          <w:position w:val="1"/>
          <w:sz w:val="16"/>
        </w:rPr>
        <w:t>;</w:t>
      </w:r>
    </w:p>
    <w:p>
      <w:pPr>
        <w:tabs>
          <w:tab w:pos="797" w:val="left" w:leader="none"/>
        </w:tabs>
        <w:spacing w:line="299" w:lineRule="exact" w:before="0"/>
        <w:ind w:left="537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91.694199pt;margin-top:6pt;width:3.6pt;height:9.550pt;mso-position-horizontal-relative:page;mso-position-vertical-relative:paragraph;z-index:-252340224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102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position w:val="9"/>
          <w:sz w:val="14"/>
        </w:rPr>
        <w:t>s</w:t>
        <w:tab/>
      </w:r>
      <w:r>
        <w:rPr>
          <w:rFonts w:ascii="Arial" w:hAnsi="Arial"/>
          <w:color w:val="231F20"/>
          <w:sz w:val="16"/>
        </w:rPr>
        <w:t>é  a  </w:t>
      </w:r>
      <w:r>
        <w:rPr>
          <w:rFonts w:ascii="Arial" w:hAnsi="Arial"/>
          <w:color w:val="231F20"/>
          <w:spacing w:val="3"/>
          <w:sz w:val="16"/>
        </w:rPr>
        <w:t>soma total </w:t>
      </w:r>
      <w:r>
        <w:rPr>
          <w:rFonts w:ascii="Arial" w:hAnsi="Arial"/>
          <w:color w:val="231F20"/>
          <w:sz w:val="16"/>
        </w:rPr>
        <w:t>de  </w:t>
      </w:r>
      <w:r>
        <w:rPr>
          <w:rFonts w:ascii="Arial" w:hAnsi="Arial"/>
          <w:color w:val="231F20"/>
          <w:spacing w:val="3"/>
          <w:sz w:val="16"/>
        </w:rPr>
        <w:t>pesos </w:t>
      </w:r>
      <w:r>
        <w:rPr>
          <w:rFonts w:ascii="Arial" w:hAnsi="Arial"/>
          <w:color w:val="231F20"/>
          <w:spacing w:val="2"/>
          <w:sz w:val="16"/>
        </w:rPr>
        <w:t>dos </w:t>
      </w:r>
      <w:r>
        <w:rPr>
          <w:rFonts w:ascii="Arial" w:hAnsi="Arial"/>
          <w:color w:val="231F20"/>
          <w:spacing w:val="3"/>
          <w:sz w:val="16"/>
        </w:rPr>
        <w:t>estabelecimentos selecionados </w:t>
      </w:r>
      <w:r>
        <w:rPr>
          <w:rFonts w:ascii="Arial" w:hAnsi="Arial"/>
          <w:color w:val="231F20"/>
          <w:sz w:val="16"/>
        </w:rPr>
        <w:t>no</w:t>
      </w:r>
      <w:r>
        <w:rPr>
          <w:rFonts w:ascii="Arial" w:hAnsi="Arial"/>
          <w:color w:val="231F20"/>
          <w:spacing w:val="-5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estrato </w:t>
      </w:r>
      <w:r>
        <w:rPr>
          <w:rFonts w:ascii="Palatino Linotype" w:hAnsi="Palatino Linotype"/>
          <w:i/>
          <w:color w:val="57A797"/>
          <w:spacing w:val="2"/>
          <w:sz w:val="22"/>
        </w:rPr>
        <w:t>h</w:t>
      </w:r>
      <w:r>
        <w:rPr>
          <w:rFonts w:ascii="Arial" w:hAnsi="Arial"/>
          <w:color w:val="231F20"/>
          <w:spacing w:val="2"/>
          <w:sz w:val="16"/>
        </w:rPr>
        <w:t>;</w:t>
      </w:r>
    </w:p>
    <w:p>
      <w:pPr>
        <w:tabs>
          <w:tab w:pos="797" w:val="left" w:leader="none"/>
        </w:tabs>
        <w:spacing w:before="37"/>
        <w:ind w:left="537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85.039398pt;margin-top:2.038146pt;width:5.65pt;height:16.3500pt;mso-position-horizontal-relative:page;mso-position-vertical-relative:paragraph;z-index:251692032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84"/>
                      <w:sz w:val="24"/>
                    </w:rPr>
                    <w:t>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1.617302pt;margin-top:8.048154pt;width:3.6pt;height:9.550pt;mso-position-horizontal-relative:page;mso-position-vertical-relative:paragraph;z-index:-25233920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102"/>
                      <w:sz w:val="14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position w:val="9"/>
          <w:sz w:val="14"/>
        </w:rPr>
        <w:t>r</w:t>
        <w:tab/>
      </w:r>
      <w:r>
        <w:rPr>
          <w:rFonts w:ascii="Arial" w:hAnsi="Arial"/>
          <w:color w:val="231F20"/>
          <w:sz w:val="16"/>
        </w:rPr>
        <w:t>é  a  </w:t>
      </w:r>
      <w:r>
        <w:rPr>
          <w:rFonts w:ascii="Arial" w:hAnsi="Arial"/>
          <w:color w:val="231F20"/>
          <w:spacing w:val="3"/>
          <w:sz w:val="16"/>
        </w:rPr>
        <w:t>soma total </w:t>
      </w:r>
      <w:r>
        <w:rPr>
          <w:rFonts w:ascii="Arial" w:hAnsi="Arial"/>
          <w:color w:val="231F20"/>
          <w:sz w:val="16"/>
        </w:rPr>
        <w:t>de  </w:t>
      </w:r>
      <w:r>
        <w:rPr>
          <w:rFonts w:ascii="Arial" w:hAnsi="Arial"/>
          <w:color w:val="231F20"/>
          <w:spacing w:val="3"/>
          <w:sz w:val="16"/>
        </w:rPr>
        <w:t>pesos </w:t>
      </w:r>
      <w:r>
        <w:rPr>
          <w:rFonts w:ascii="Arial" w:hAnsi="Arial"/>
          <w:color w:val="231F20"/>
          <w:spacing w:val="2"/>
          <w:sz w:val="16"/>
        </w:rPr>
        <w:t>dos </w:t>
      </w:r>
      <w:r>
        <w:rPr>
          <w:rFonts w:ascii="Arial" w:hAnsi="Arial"/>
          <w:color w:val="231F20"/>
          <w:spacing w:val="3"/>
          <w:sz w:val="16"/>
        </w:rPr>
        <w:t>estabelecimentos respondentes </w:t>
      </w:r>
      <w:r>
        <w:rPr>
          <w:rFonts w:ascii="Arial" w:hAnsi="Arial"/>
          <w:color w:val="231F20"/>
          <w:sz w:val="16"/>
        </w:rPr>
        <w:t>no</w:t>
      </w:r>
      <w:r>
        <w:rPr>
          <w:rFonts w:ascii="Arial" w:hAnsi="Arial"/>
          <w:color w:val="231F20"/>
          <w:spacing w:val="-6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estrato </w:t>
      </w:r>
      <w:r>
        <w:rPr>
          <w:rFonts w:ascii="Palatino Linotype" w:hAnsi="Palatino Linotype"/>
          <w:i/>
          <w:color w:val="57A797"/>
          <w:spacing w:val="2"/>
          <w:sz w:val="22"/>
        </w:rPr>
        <w:t>h</w:t>
      </w:r>
      <w:r>
        <w:rPr>
          <w:rFonts w:ascii="Arial" w:hAnsi="Arial"/>
          <w:color w:val="231F20"/>
          <w:spacing w:val="2"/>
          <w:sz w:val="16"/>
        </w:rPr>
        <w:t>;</w:t>
      </w:r>
    </w:p>
    <w:p>
      <w:pPr>
        <w:spacing w:before="30"/>
        <w:ind w:left="400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85.039398pt;margin-top:19.08157pt;width:6.4pt;height:16.3500pt;mso-position-horizontal-relative:page;mso-position-vertical-relative:paragraph;z-index:251693056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sz w:val="24"/>
        </w:rPr>
        <w:t>n</w:t>
      </w:r>
      <w:r>
        <w:rPr>
          <w:rFonts w:ascii="Palatino Linotype" w:hAnsi="Palatino Linotype"/>
          <w:i/>
          <w:color w:val="57A797"/>
          <w:position w:val="-5"/>
          <w:sz w:val="14"/>
        </w:rPr>
        <w:t>ph  </w:t>
      </w:r>
      <w:r>
        <w:rPr>
          <w:rFonts w:ascii="Palatino Linotype" w:hAnsi="Palatino Linotype"/>
          <w:i/>
          <w:color w:val="57A797"/>
          <w:spacing w:val="30"/>
          <w:position w:val="-5"/>
          <w:sz w:val="14"/>
        </w:rPr>
        <w:t> </w:t>
      </w:r>
      <w:r>
        <w:rPr>
          <w:rFonts w:ascii="Arial" w:hAnsi="Arial"/>
          <w:color w:val="231F20"/>
          <w:position w:val="1"/>
          <w:sz w:val="16"/>
        </w:rPr>
        <w:t>é</w:t>
      </w:r>
      <w:r>
        <w:rPr>
          <w:rFonts w:ascii="Arial" w:hAnsi="Arial"/>
          <w:color w:val="231F20"/>
          <w:spacing w:val="14"/>
          <w:position w:val="1"/>
          <w:sz w:val="16"/>
        </w:rPr>
        <w:t> </w:t>
      </w:r>
      <w:r>
        <w:rPr>
          <w:rFonts w:ascii="Arial" w:hAnsi="Arial"/>
          <w:color w:val="231F20"/>
          <w:position w:val="1"/>
          <w:sz w:val="16"/>
        </w:rPr>
        <w:t>o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spacing w:val="3"/>
          <w:position w:val="1"/>
          <w:sz w:val="16"/>
        </w:rPr>
        <w:t>total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position w:val="1"/>
          <w:sz w:val="16"/>
        </w:rPr>
        <w:t>de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spacing w:val="3"/>
          <w:position w:val="1"/>
          <w:sz w:val="16"/>
        </w:rPr>
        <w:t>estabelecimentos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position w:val="1"/>
          <w:sz w:val="16"/>
        </w:rPr>
        <w:t>da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spacing w:val="3"/>
          <w:position w:val="1"/>
          <w:sz w:val="16"/>
        </w:rPr>
        <w:t>amostra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spacing w:val="3"/>
          <w:position w:val="1"/>
          <w:sz w:val="16"/>
        </w:rPr>
        <w:t>autorrepresentativos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position w:val="1"/>
          <w:sz w:val="16"/>
        </w:rPr>
        <w:t>no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Arial" w:hAnsi="Arial"/>
          <w:color w:val="231F20"/>
          <w:spacing w:val="3"/>
          <w:position w:val="1"/>
          <w:sz w:val="16"/>
        </w:rPr>
        <w:t>estrato</w:t>
      </w:r>
      <w:r>
        <w:rPr>
          <w:rFonts w:ascii="Arial" w:hAnsi="Arial"/>
          <w:color w:val="231F20"/>
          <w:spacing w:val="13"/>
          <w:position w:val="1"/>
          <w:sz w:val="16"/>
        </w:rPr>
        <w:t> </w:t>
      </w:r>
      <w:r>
        <w:rPr>
          <w:rFonts w:ascii="Palatino Linotype" w:hAnsi="Palatino Linotype"/>
          <w:i/>
          <w:color w:val="57A797"/>
          <w:spacing w:val="2"/>
          <w:position w:val="1"/>
          <w:sz w:val="22"/>
        </w:rPr>
        <w:t>h</w:t>
      </w:r>
      <w:r>
        <w:rPr>
          <w:rFonts w:ascii="Arial" w:hAnsi="Arial"/>
          <w:color w:val="231F20"/>
          <w:spacing w:val="2"/>
          <w:position w:val="1"/>
          <w:sz w:val="16"/>
        </w:rPr>
        <w:t>;</w:t>
      </w:r>
      <w:r>
        <w:rPr>
          <w:rFonts w:ascii="Arial" w:hAnsi="Arial"/>
          <w:color w:val="231F20"/>
          <w:spacing w:val="14"/>
          <w:position w:val="1"/>
          <w:sz w:val="16"/>
        </w:rPr>
        <w:t> </w:t>
      </w:r>
      <w:r>
        <w:rPr>
          <w:rFonts w:ascii="Arial" w:hAnsi="Arial"/>
          <w:color w:val="231F20"/>
          <w:position w:val="1"/>
          <w:sz w:val="16"/>
        </w:rPr>
        <w:t>e</w:t>
      </w:r>
    </w:p>
    <w:p>
      <w:pPr>
        <w:tabs>
          <w:tab w:pos="797" w:val="left" w:leader="none"/>
        </w:tabs>
        <w:spacing w:line="204" w:lineRule="exact" w:before="14"/>
        <w:ind w:left="526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390.556885pt;margin-top:.526638pt;width:5.65pt;height:15pt;mso-position-horizontal-relative:page;mso-position-vertical-relative:paragraph;z-index:-252338176" type="#_x0000_t202" filled="false" stroked="false">
            <v:textbox inset="0,0,0,0">
              <w:txbxContent>
                <w:p>
                  <w:pPr>
                    <w:spacing w:line="286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2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102"/>
                      <w:sz w:val="22"/>
                    </w:rPr>
                    <w:t>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position w:val="7"/>
          <w:sz w:val="14"/>
        </w:rPr>
        <w:t>e</w:t>
        <w:tab/>
      </w:r>
      <w:r>
        <w:rPr>
          <w:rFonts w:ascii="Arial" w:hAnsi="Arial"/>
          <w:color w:val="231F20"/>
          <w:sz w:val="16"/>
        </w:rPr>
        <w:t>é  o  </w:t>
      </w:r>
      <w:r>
        <w:rPr>
          <w:rFonts w:ascii="Arial" w:hAnsi="Arial"/>
          <w:color w:val="231F20"/>
          <w:spacing w:val="3"/>
          <w:sz w:val="16"/>
        </w:rPr>
        <w:t>total </w:t>
      </w:r>
      <w:r>
        <w:rPr>
          <w:rFonts w:ascii="Arial" w:hAnsi="Arial"/>
          <w:color w:val="231F20"/>
          <w:sz w:val="16"/>
        </w:rPr>
        <w:t>de  </w:t>
      </w:r>
      <w:r>
        <w:rPr>
          <w:rFonts w:ascii="Arial" w:hAnsi="Arial"/>
          <w:color w:val="231F20"/>
          <w:spacing w:val="3"/>
          <w:sz w:val="16"/>
        </w:rPr>
        <w:t>estabelecimentos autorrepresentativos respondentes </w:t>
      </w:r>
      <w:r>
        <w:rPr>
          <w:rFonts w:ascii="Arial" w:hAnsi="Arial"/>
          <w:color w:val="231F20"/>
          <w:sz w:val="16"/>
        </w:rPr>
        <w:t>no  </w:t>
      </w:r>
      <w:r>
        <w:rPr>
          <w:rFonts w:ascii="Arial" w:hAnsi="Arial"/>
          <w:color w:val="231F20"/>
          <w:spacing w:val="3"/>
          <w:sz w:val="16"/>
        </w:rPr>
        <w:t>estrato </w:t>
      </w:r>
      <w:r>
        <w:rPr>
          <w:rFonts w:ascii="Arial" w:hAnsi="Arial"/>
          <w:color w:val="231F20"/>
          <w:spacing w:val="14"/>
          <w:sz w:val="16"/>
        </w:rPr>
        <w:t> </w:t>
      </w:r>
      <w:r>
        <w:rPr>
          <w:rFonts w:ascii="Arial" w:hAnsi="Arial"/>
          <w:color w:val="231F20"/>
          <w:sz w:val="16"/>
        </w:rPr>
        <w:t>.</w:t>
      </w:r>
    </w:p>
    <w:p>
      <w:pPr>
        <w:spacing w:line="142" w:lineRule="exact" w:before="0"/>
        <w:ind w:left="522" w:right="0" w:firstLine="0"/>
        <w:jc w:val="left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sz w:val="14"/>
        </w:rPr>
        <w:t>ph</w:t>
      </w:r>
    </w:p>
    <w:p>
      <w:pPr>
        <w:pStyle w:val="BodyText"/>
        <w:spacing w:before="8"/>
        <w:rPr>
          <w:rFonts w:ascii="Palatino Linotype"/>
          <w:i/>
          <w:sz w:val="17"/>
        </w:rPr>
      </w:pPr>
    </w:p>
    <w:p>
      <w:pPr>
        <w:pStyle w:val="BodyText"/>
        <w:spacing w:line="260" w:lineRule="atLeast" w:before="54"/>
        <w:ind w:left="400" w:right="1410"/>
        <w:jc w:val="both"/>
      </w:pP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final,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pesos corrigidos </w:t>
      </w:r>
      <w:r>
        <w:rPr>
          <w:color w:val="231F20"/>
          <w:spacing w:val="2"/>
          <w:w w:val="105"/>
        </w:rPr>
        <w:t>para 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pós-estratificados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as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estratificação,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2"/>
          <w:w w:val="105"/>
        </w:rPr>
        <w:t>para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as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quais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divulgam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resultados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(região,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localização,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3"/>
          <w:w w:val="105"/>
        </w:rPr>
        <w:t>tipo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4"/>
          <w:w w:val="105"/>
        </w:rPr>
        <w:t> </w:t>
      </w:r>
      <w:r>
        <w:rPr>
          <w:color w:val="231F20"/>
          <w:spacing w:val="4"/>
          <w:w w:val="105"/>
        </w:rPr>
        <w:t>estabelecimento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esfera administrativa). Dessa forma, considerando </w:t>
      </w:r>
      <w:r>
        <w:rPr>
          <w:color w:val="231F20"/>
          <w:w w:val="105"/>
        </w:rPr>
        <w:t>as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spacing w:val="3"/>
          <w:w w:val="105"/>
        </w:rPr>
        <w:t>utilizadas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seleção, </w:t>
      </w:r>
      <w:r>
        <w:rPr>
          <w:color w:val="231F20"/>
          <w:spacing w:val="4"/>
          <w:w w:val="105"/>
        </w:rPr>
        <w:t>os </w:t>
      </w:r>
      <w:r>
        <w:rPr>
          <w:color w:val="231F20"/>
          <w:spacing w:val="3"/>
          <w:w w:val="105"/>
        </w:rPr>
        <w:t>totais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amostra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somaram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totais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do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cadastro.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3"/>
          <w:w w:val="105"/>
        </w:rPr>
        <w:t>pós-estratificação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se</w:t>
      </w:r>
      <w:r>
        <w:rPr>
          <w:color w:val="231F20"/>
          <w:spacing w:val="12"/>
          <w:w w:val="105"/>
        </w:rPr>
        <w:t> </w:t>
      </w:r>
      <w:r>
        <w:rPr>
          <w:color w:val="231F20"/>
          <w:w w:val="105"/>
        </w:rPr>
        <w:t>dá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pela</w:t>
      </w:r>
      <w:r>
        <w:rPr>
          <w:color w:val="231F20"/>
          <w:spacing w:val="12"/>
          <w:w w:val="105"/>
        </w:rPr>
        <w:t> </w:t>
      </w:r>
      <w:r>
        <w:rPr>
          <w:color w:val="231F20"/>
          <w:spacing w:val="4"/>
          <w:w w:val="105"/>
        </w:rPr>
        <w:t>multiplicação</w:t>
      </w:r>
    </w:p>
    <w:p>
      <w:pPr>
        <w:pStyle w:val="BodyText"/>
        <w:spacing w:line="284" w:lineRule="exact"/>
        <w:ind w:left="400"/>
      </w:pPr>
      <w:r>
        <w:rPr/>
        <w:pict>
          <v:shape style="position:absolute;margin-left:244.906097pt;margin-top:7.570156pt;width:5.45pt;height:9.550pt;mso-position-horizontal-relative:page;mso-position-vertical-relative:paragraph;z-index:-252342272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14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do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3"/>
          <w:w w:val="105"/>
        </w:rPr>
        <w:t>peso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corrigido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2"/>
          <w:w w:val="105"/>
        </w:rPr>
        <w:t>para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2"/>
          <w:w w:val="105"/>
        </w:rPr>
        <w:t>não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resposta</w:t>
      </w:r>
      <w:r>
        <w:rPr>
          <w:color w:val="231F20"/>
          <w:spacing w:val="21"/>
          <w:w w:val="105"/>
        </w:rPr>
        <w:t> </w:t>
      </w:r>
      <w:r>
        <w:rPr>
          <w:rFonts w:ascii="Palatino Linotype" w:hAnsi="Palatino Linotype"/>
          <w:i/>
          <w:color w:val="57A797"/>
          <w:spacing w:val="-6"/>
          <w:w w:val="105"/>
          <w:sz w:val="24"/>
        </w:rPr>
        <w:t>w</w:t>
      </w:r>
      <w:r>
        <w:rPr>
          <w:rFonts w:ascii="Palatino Linotype" w:hAnsi="Palatino Linotype"/>
          <w:i/>
          <w:color w:val="57A797"/>
          <w:spacing w:val="-6"/>
          <w:w w:val="105"/>
          <w:position w:val="8"/>
          <w:sz w:val="14"/>
        </w:rPr>
        <w:t>*  </w:t>
      </w:r>
      <w:r>
        <w:rPr>
          <w:rFonts w:ascii="Palatino Linotype" w:hAnsi="Palatino Linotype"/>
          <w:i/>
          <w:color w:val="57A797"/>
          <w:spacing w:val="13"/>
          <w:w w:val="105"/>
          <w:position w:val="8"/>
          <w:sz w:val="14"/>
        </w:rPr>
        <w:t> </w:t>
      </w:r>
      <w:r>
        <w:rPr>
          <w:color w:val="231F20"/>
          <w:w w:val="105"/>
        </w:rPr>
        <w:t>em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cada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estrato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2"/>
          <w:w w:val="105"/>
        </w:rPr>
        <w:t>por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um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fator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3"/>
          <w:w w:val="105"/>
        </w:rPr>
        <w:t>corrige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o</w:t>
      </w:r>
      <w:r>
        <w:rPr>
          <w:color w:val="231F20"/>
          <w:spacing w:val="20"/>
          <w:w w:val="105"/>
        </w:rPr>
        <w:t> </w:t>
      </w:r>
      <w:r>
        <w:rPr>
          <w:color w:val="231F20"/>
          <w:spacing w:val="3"/>
          <w:w w:val="105"/>
        </w:rPr>
        <w:t>total</w:t>
      </w:r>
      <w:r>
        <w:rPr>
          <w:color w:val="231F20"/>
          <w:spacing w:val="21"/>
          <w:w w:val="105"/>
        </w:rPr>
        <w:t> </w:t>
      </w:r>
      <w:r>
        <w:rPr>
          <w:color w:val="231F20"/>
          <w:spacing w:val="4"/>
          <w:w w:val="105"/>
        </w:rPr>
        <w:t>do</w:t>
      </w:r>
    </w:p>
    <w:p>
      <w:pPr>
        <w:pStyle w:val="BodyText"/>
        <w:spacing w:before="16"/>
        <w:ind w:left="400"/>
      </w:pPr>
      <w:r>
        <w:rPr>
          <w:color w:val="231F20"/>
          <w:w w:val="105"/>
        </w:rPr>
        <w:t>estrato (soma dos pesos com correção de não resposta) para o total da população.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spacing w:before="0"/>
        <w:ind w:left="400" w:right="0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57A797"/>
          <w:sz w:val="16"/>
        </w:rPr>
        <w:t>PONDERAÇÃO DOS MÉDICOS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pStyle w:val="BodyText"/>
        <w:ind w:left="400"/>
      </w:pPr>
      <w:r>
        <w:rPr>
          <w:color w:val="231F20"/>
          <w:w w:val="105"/>
        </w:rPr>
        <w:t>O universo de médicos-alvo da pesquisa é definido como:</w:t>
      </w:r>
    </w:p>
    <w:p>
      <w:pPr>
        <w:pStyle w:val="ListParagraph"/>
        <w:numPr>
          <w:ilvl w:val="0"/>
          <w:numId w:val="9"/>
        </w:numPr>
        <w:tabs>
          <w:tab w:pos="855" w:val="left" w:leader="none"/>
        </w:tabs>
        <w:spacing w:line="240" w:lineRule="auto" w:before="143" w:after="0"/>
        <w:ind w:left="854" w:right="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Médicos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não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residentes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vinculados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aos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estabelecimentos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de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saúde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do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pacing w:val="3"/>
          <w:w w:val="105"/>
          <w:sz w:val="18"/>
        </w:rPr>
        <w:t>tipo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spacing w:val="2"/>
          <w:w w:val="105"/>
          <w:sz w:val="18"/>
        </w:rPr>
        <w:t>sem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spacing w:val="4"/>
          <w:w w:val="105"/>
          <w:sz w:val="18"/>
        </w:rPr>
        <w:t>internação;</w:t>
      </w:r>
    </w:p>
    <w:p>
      <w:pPr>
        <w:pStyle w:val="ListParagraph"/>
        <w:numPr>
          <w:ilvl w:val="0"/>
          <w:numId w:val="9"/>
        </w:numPr>
        <w:tabs>
          <w:tab w:pos="855" w:val="left" w:leader="none"/>
        </w:tabs>
        <w:spacing w:line="283" w:lineRule="auto" w:before="97" w:after="0"/>
        <w:ind w:left="854" w:right="1410" w:hanging="171"/>
        <w:jc w:val="left"/>
        <w:rPr>
          <w:sz w:val="18"/>
        </w:rPr>
      </w:pPr>
      <w:r>
        <w:rPr>
          <w:color w:val="231F20"/>
          <w:spacing w:val="3"/>
          <w:w w:val="105"/>
          <w:sz w:val="18"/>
        </w:rPr>
        <w:t>Médicos </w:t>
      </w:r>
      <w:r>
        <w:rPr>
          <w:color w:val="231F20"/>
          <w:spacing w:val="2"/>
          <w:w w:val="105"/>
          <w:sz w:val="18"/>
        </w:rPr>
        <w:t>não </w:t>
      </w:r>
      <w:r>
        <w:rPr>
          <w:color w:val="231F20"/>
          <w:spacing w:val="3"/>
          <w:w w:val="105"/>
          <w:sz w:val="18"/>
        </w:rPr>
        <w:t>residentes vinculados </w:t>
      </w:r>
      <w:r>
        <w:rPr>
          <w:color w:val="231F20"/>
          <w:spacing w:val="2"/>
          <w:w w:val="105"/>
          <w:sz w:val="18"/>
        </w:rPr>
        <w:t>aos </w:t>
      </w:r>
      <w:r>
        <w:rPr>
          <w:color w:val="231F20"/>
          <w:spacing w:val="3"/>
          <w:w w:val="105"/>
          <w:sz w:val="18"/>
        </w:rPr>
        <w:t>estabelecimentos </w:t>
      </w:r>
      <w:r>
        <w:rPr>
          <w:color w:val="231F20"/>
          <w:spacing w:val="2"/>
          <w:w w:val="105"/>
          <w:sz w:val="18"/>
        </w:rPr>
        <w:t>com </w:t>
      </w:r>
      <w:r>
        <w:rPr>
          <w:color w:val="231F20"/>
          <w:spacing w:val="3"/>
          <w:w w:val="105"/>
          <w:sz w:val="18"/>
        </w:rPr>
        <w:t>internação </w:t>
      </w:r>
      <w:r>
        <w:rPr>
          <w:color w:val="231F20"/>
          <w:w w:val="105"/>
          <w:sz w:val="18"/>
        </w:rPr>
        <w:t>de </w:t>
      </w:r>
      <w:r>
        <w:rPr>
          <w:color w:val="231F20"/>
          <w:spacing w:val="4"/>
          <w:w w:val="105"/>
          <w:sz w:val="18"/>
        </w:rPr>
        <w:t>qualquer porte.</w:t>
      </w:r>
    </w:p>
    <w:p>
      <w:pPr>
        <w:pStyle w:val="BodyText"/>
        <w:spacing w:before="171"/>
        <w:ind w:left="400"/>
      </w:pPr>
      <w:r>
        <w:rPr>
          <w:color w:val="231F20"/>
          <w:w w:val="105"/>
        </w:rPr>
        <w:t>São excluídos do universo os estabelecimentos de serviço de apoio à diagnose e terapia.</w:t>
      </w:r>
    </w:p>
    <w:p>
      <w:pPr>
        <w:spacing w:after="0"/>
        <w:sectPr>
          <w:type w:val="continuous"/>
          <w:pgSz w:w="10780" w:h="14750"/>
          <w:pgMar w:top="920" w:bottom="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spacing w:line="283" w:lineRule="auto"/>
        <w:ind w:left="117" w:right="16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primeiro fator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construção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pesos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peso final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4"/>
          <w:w w:val="105"/>
        </w:rPr>
        <w:t>estabelecimentos </w:t>
      </w:r>
      <w:r>
        <w:rPr>
          <w:color w:val="231F20"/>
          <w:spacing w:val="3"/>
          <w:w w:val="105"/>
        </w:rPr>
        <w:t>informantes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da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pesquisa.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Entre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os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estabelecimentos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saúde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informantes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(com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3"/>
          <w:w w:val="105"/>
        </w:rPr>
        <w:t>correção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de</w:t>
      </w:r>
      <w:r>
        <w:rPr>
          <w:color w:val="231F20"/>
          <w:spacing w:val="-3"/>
          <w:w w:val="105"/>
        </w:rPr>
        <w:t> </w:t>
      </w:r>
      <w:r>
        <w:rPr>
          <w:color w:val="231F20"/>
          <w:spacing w:val="4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pós-estratificação), alguns </w:t>
      </w:r>
      <w:r>
        <w:rPr>
          <w:color w:val="231F20"/>
          <w:spacing w:val="2"/>
          <w:w w:val="105"/>
        </w:rPr>
        <w:t>não tiveram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médicos.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taxa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4"/>
          <w:w w:val="105"/>
        </w:rPr>
        <w:t>resposta </w:t>
      </w:r>
      <w:r>
        <w:rPr>
          <w:color w:val="231F20"/>
          <w:spacing w:val="3"/>
          <w:w w:val="105"/>
        </w:rPr>
        <w:t>desse público-alvo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maior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observada </w:t>
      </w:r>
      <w:r>
        <w:rPr>
          <w:color w:val="231F20"/>
          <w:spacing w:val="2"/>
          <w:w w:val="105"/>
        </w:rPr>
        <w:t>para  </w:t>
      </w:r>
      <w:r>
        <w:rPr>
          <w:color w:val="231F20"/>
          <w:spacing w:val="3"/>
          <w:w w:val="105"/>
        </w:rPr>
        <w:t>estabelecimentos. Desse modo, </w:t>
      </w:r>
      <w:r>
        <w:rPr>
          <w:color w:val="231F20"/>
          <w:w w:val="105"/>
        </w:rPr>
        <w:t>a</w:t>
      </w:r>
      <w:r>
        <w:rPr>
          <w:color w:val="231F20"/>
          <w:spacing w:val="42"/>
          <w:w w:val="105"/>
        </w:rPr>
        <w:t> </w:t>
      </w:r>
      <w:r>
        <w:rPr>
          <w:color w:val="231F20"/>
          <w:spacing w:val="4"/>
          <w:w w:val="105"/>
        </w:rPr>
        <w:t>correção 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estabelecimentos onde </w:t>
      </w:r>
      <w:r>
        <w:rPr>
          <w:color w:val="231F20"/>
          <w:w w:val="105"/>
        </w:rPr>
        <w:t>há </w:t>
      </w:r>
      <w:r>
        <w:rPr>
          <w:color w:val="231F20"/>
          <w:spacing w:val="3"/>
          <w:w w:val="105"/>
        </w:rPr>
        <w:t>alguma entrevista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é </w:t>
      </w:r>
      <w:r>
        <w:rPr>
          <w:color w:val="231F20"/>
          <w:spacing w:val="4"/>
          <w:w w:val="105"/>
        </w:rPr>
        <w:t>realizada </w:t>
      </w:r>
      <w:r>
        <w:rPr>
          <w:color w:val="231F20"/>
          <w:spacing w:val="2"/>
          <w:w w:val="105"/>
        </w:rPr>
        <w:t>por  </w:t>
      </w:r>
      <w:r>
        <w:rPr>
          <w:color w:val="231F20"/>
          <w:spacing w:val="3"/>
          <w:w w:val="105"/>
        </w:rPr>
        <w:t>ajuste </w:t>
      </w:r>
      <w:r>
        <w:rPr>
          <w:color w:val="231F20"/>
          <w:w w:val="105"/>
        </w:rPr>
        <w:t>de</w:t>
      </w:r>
      <w:r>
        <w:rPr>
          <w:color w:val="231F20"/>
          <w:spacing w:val="42"/>
          <w:w w:val="105"/>
        </w:rPr>
        <w:t> </w:t>
      </w:r>
      <w:r>
        <w:rPr>
          <w:color w:val="231F20"/>
          <w:w w:val="105"/>
        </w:rPr>
        <w:t>um  </w:t>
      </w:r>
      <w:r>
        <w:rPr>
          <w:color w:val="231F20"/>
          <w:spacing w:val="3"/>
          <w:w w:val="105"/>
        </w:rPr>
        <w:t>modelo logístico </w:t>
      </w:r>
      <w:r>
        <w:rPr>
          <w:color w:val="231F20"/>
          <w:spacing w:val="2"/>
          <w:w w:val="105"/>
        </w:rPr>
        <w:t>para  </w:t>
      </w:r>
      <w:r>
        <w:rPr>
          <w:color w:val="231F20"/>
          <w:spacing w:val="3"/>
          <w:w w:val="105"/>
        </w:rPr>
        <w:t>previsão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probabilidade </w:t>
      </w:r>
      <w:r>
        <w:rPr>
          <w:color w:val="231F20"/>
          <w:w w:val="105"/>
        </w:rPr>
        <w:t>de 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médicos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estabelecimento.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partir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spacing w:val="3"/>
          <w:w w:val="105"/>
        </w:rPr>
        <w:t>conhecidas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universo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estabelecimentos, </w:t>
      </w:r>
      <w:r>
        <w:rPr>
          <w:color w:val="231F20"/>
          <w:spacing w:val="3"/>
          <w:w w:val="105"/>
        </w:rPr>
        <w:t>estima-se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probabilidade </w:t>
      </w:r>
      <w:r>
        <w:rPr>
          <w:color w:val="231F20"/>
          <w:w w:val="105"/>
        </w:rPr>
        <w:t>de haver </w:t>
      </w:r>
      <w:r>
        <w:rPr>
          <w:color w:val="231F20"/>
          <w:spacing w:val="3"/>
          <w:w w:val="105"/>
        </w:rPr>
        <w:t>entrevistas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médicos.</w:t>
      </w:r>
    </w:p>
    <w:p>
      <w:pPr>
        <w:pStyle w:val="BodyText"/>
        <w:spacing w:line="283" w:lineRule="auto" w:before="108"/>
        <w:ind w:left="117" w:right="1693"/>
        <w:jc w:val="both"/>
      </w:pPr>
      <w:r>
        <w:rPr>
          <w:color w:val="231F20"/>
          <w:w w:val="105"/>
        </w:rPr>
        <w:t>O modelo parte das variáveis tipo de estabelecimento, região, localização dos estabelecimentos e esfera administrativa, tamanho do estabelecimento (em faixas) e identificação do cargo do respondente. Busca-se que o modelo classifique respondentes e não respondentes corretamente em pelo menos 60% dos estabelecimentos. O resultado do modelo são as probabilidades de resposta estimadas para cada um dos estabelecimentos informantes da pesquisa; corrige-se, então, a não resposta pela fórmula:</w:t>
      </w:r>
    </w:p>
    <w:p>
      <w:pPr>
        <w:tabs>
          <w:tab w:pos="1514" w:val="left" w:leader="none"/>
        </w:tabs>
        <w:spacing w:line="264" w:lineRule="exact" w:before="133"/>
        <w:ind w:left="0" w:right="1555" w:firstLine="0"/>
        <w:jc w:val="center"/>
        <w:rPr>
          <w:rFonts w:ascii="Arial" w:hAnsi="Arial"/>
          <w:sz w:val="16"/>
        </w:rPr>
      </w:pPr>
      <w:r>
        <w:rPr>
          <w:rFonts w:ascii="Palatino Linotype" w:hAnsi="Palatino Linotype"/>
          <w:i/>
          <w:color w:val="57A797"/>
          <w:sz w:val="24"/>
        </w:rPr>
        <w:t>m</w:t>
      </w:r>
      <w:r>
        <w:rPr>
          <w:rFonts w:ascii="Palatino Linotype" w:hAnsi="Palatino Linotype"/>
          <w:i/>
          <w:color w:val="57A797"/>
          <w:position w:val="-5"/>
          <w:sz w:val="14"/>
        </w:rPr>
        <w:t>ih </w:t>
      </w:r>
      <w:r>
        <w:rPr>
          <w:rFonts w:ascii="Times New Roman" w:hAnsi="Times New Roman"/>
          <w:color w:val="57A797"/>
          <w:sz w:val="24"/>
        </w:rPr>
        <w:t>= </w:t>
      </w:r>
      <w:r>
        <w:rPr>
          <w:rFonts w:ascii="Palatino Linotype" w:hAnsi="Palatino Linotype"/>
          <w:i/>
          <w:color w:val="57A797"/>
          <w:spacing w:val="8"/>
          <w:sz w:val="24"/>
        </w:rPr>
        <w:t>w</w:t>
      </w:r>
      <w:r>
        <w:rPr>
          <w:rFonts w:ascii="Palatino Linotype" w:hAnsi="Palatino Linotype"/>
          <w:i/>
          <w:color w:val="57A797"/>
          <w:spacing w:val="8"/>
          <w:position w:val="8"/>
          <w:sz w:val="14"/>
        </w:rPr>
        <w:t>+</w:t>
      </w:r>
      <w:r>
        <w:rPr>
          <w:rFonts w:ascii="Palatino Linotype" w:hAnsi="Palatino Linotype"/>
          <w:i/>
          <w:color w:val="57A797"/>
          <w:spacing w:val="1"/>
          <w:position w:val="8"/>
          <w:sz w:val="14"/>
        </w:rPr>
        <w:t> </w:t>
      </w:r>
      <w:r>
        <w:rPr>
          <w:rFonts w:ascii="Times New Roman" w:hAnsi="Times New Roman"/>
          <w:color w:val="57A797"/>
          <w:sz w:val="24"/>
        </w:rPr>
        <w:t>×</w:t>
      </w:r>
      <w:r>
        <w:rPr>
          <w:rFonts w:ascii="Times New Roman" w:hAnsi="Times New Roman"/>
          <w:color w:val="57A797"/>
          <w:position w:val="12"/>
          <w:sz w:val="24"/>
          <w:u w:val="single" w:color="57A797"/>
        </w:rPr>
        <w:t>  </w:t>
      </w:r>
      <w:r>
        <w:rPr>
          <w:rFonts w:ascii="Times New Roman" w:hAnsi="Times New Roman"/>
          <w:color w:val="57A797"/>
          <w:spacing w:val="50"/>
          <w:position w:val="12"/>
          <w:sz w:val="24"/>
          <w:u w:val="single" w:color="57A797"/>
        </w:rPr>
        <w:t> </w:t>
      </w:r>
      <w:r>
        <w:rPr>
          <w:rFonts w:ascii="Times New Roman" w:hAnsi="Times New Roman"/>
          <w:color w:val="57A797"/>
          <w:position w:val="12"/>
          <w:sz w:val="24"/>
          <w:u w:val="single" w:color="57A797"/>
        </w:rPr>
        <w:t>1</w:t>
        <w:tab/>
      </w:r>
      <w:r>
        <w:rPr>
          <w:rFonts w:ascii="Arial" w:hAnsi="Arial"/>
          <w:color w:val="231F20"/>
          <w:position w:val="2"/>
          <w:sz w:val="16"/>
        </w:rPr>
        <w:t>,</w:t>
      </w:r>
    </w:p>
    <w:p>
      <w:pPr>
        <w:spacing w:after="0" w:line="264" w:lineRule="exact"/>
        <w:jc w:val="center"/>
        <w:rPr>
          <w:rFonts w:ascii="Arial" w:hAnsi="Arial"/>
          <w:sz w:val="16"/>
        </w:rPr>
        <w:sectPr>
          <w:pgSz w:w="10780" w:h="14750"/>
          <w:pgMar w:header="508" w:footer="0" w:top="920" w:bottom="28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7"/>
        <w:rPr>
          <w:rFonts w:ascii="Arial"/>
          <w:sz w:val="26"/>
        </w:rPr>
      </w:pPr>
    </w:p>
    <w:p>
      <w:pPr>
        <w:pStyle w:val="BodyText"/>
        <w:spacing w:before="1"/>
        <w:ind w:left="117"/>
      </w:pPr>
      <w:r>
        <w:rPr>
          <w:color w:val="231F20"/>
          <w:w w:val="105"/>
        </w:rPr>
        <w:t>onde:</w:t>
      </w:r>
    </w:p>
    <w:p>
      <w:pPr>
        <w:tabs>
          <w:tab w:pos="587" w:val="left" w:leader="none"/>
        </w:tabs>
        <w:spacing w:line="312" w:lineRule="exact" w:before="0"/>
        <w:ind w:left="117" w:right="0" w:firstLine="0"/>
        <w:jc w:val="left"/>
        <w:rPr>
          <w:rFonts w:ascii="Palatino Linotype"/>
          <w:i/>
          <w:sz w:val="14"/>
        </w:rPr>
      </w:pPr>
      <w:r>
        <w:rPr/>
        <w:br w:type="column"/>
      </w:r>
      <w:r>
        <w:rPr>
          <w:rFonts w:ascii="Palatino Linotype"/>
          <w:i/>
          <w:color w:val="57A797"/>
          <w:sz w:val="14"/>
        </w:rPr>
        <w:t>ih</w:t>
        <w:tab/>
      </w:r>
      <w:r>
        <w:rPr>
          <w:rFonts w:ascii="Palatino Linotype"/>
          <w:i/>
          <w:color w:val="57A797"/>
          <w:position w:val="-9"/>
          <w:sz w:val="24"/>
        </w:rPr>
        <w:t>p</w:t>
      </w:r>
      <w:r>
        <w:rPr>
          <w:rFonts w:ascii="Palatino Linotype"/>
          <w:i/>
          <w:color w:val="57A797"/>
          <w:position w:val="-11"/>
          <w:sz w:val="14"/>
        </w:rPr>
        <w:t>r</w:t>
      </w:r>
    </w:p>
    <w:p>
      <w:pPr>
        <w:spacing w:after="0" w:line="312" w:lineRule="exact"/>
        <w:jc w:val="left"/>
        <w:rPr>
          <w:rFonts w:ascii="Palatino Linotype"/>
          <w:sz w:val="14"/>
        </w:rPr>
        <w:sectPr>
          <w:type w:val="continuous"/>
          <w:pgSz w:w="10780" w:h="14750"/>
          <w:pgMar w:top="920" w:bottom="0" w:left="1300" w:right="0"/>
          <w:cols w:num="2" w:equalWidth="0">
            <w:col w:w="621" w:space="3130"/>
            <w:col w:w="5729"/>
          </w:cols>
        </w:sectPr>
      </w:pPr>
    </w:p>
    <w:p>
      <w:pPr>
        <w:spacing w:line="148" w:lineRule="auto" w:before="195"/>
        <w:ind w:left="570" w:right="1884" w:hanging="454"/>
        <w:jc w:val="left"/>
        <w:rPr>
          <w:rFonts w:ascii="Arial" w:hAnsi="Arial"/>
          <w:sz w:val="16"/>
        </w:rPr>
      </w:pPr>
      <w:r>
        <w:rPr>
          <w:rFonts w:ascii="Palatino Linotype" w:hAnsi="Palatino Linotype"/>
          <w:i/>
          <w:color w:val="57A797"/>
          <w:position w:val="-1"/>
          <w:sz w:val="24"/>
        </w:rPr>
        <w:t>m</w:t>
      </w:r>
      <w:r>
        <w:rPr>
          <w:rFonts w:ascii="Palatino Linotype" w:hAnsi="Palatino Linotype"/>
          <w:i/>
          <w:color w:val="57A797"/>
          <w:position w:val="-7"/>
          <w:sz w:val="14"/>
        </w:rPr>
        <w:t>ih </w:t>
      </w:r>
      <w:r>
        <w:rPr>
          <w:rFonts w:ascii="Arial" w:hAnsi="Arial"/>
          <w:color w:val="231F20"/>
          <w:sz w:val="16"/>
        </w:rPr>
        <w:t>é o peso com correção de não resposta para entrevista com médicos no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estrato </w:t>
      </w:r>
      <w:r>
        <w:rPr>
          <w:rFonts w:ascii="Palatino Linotype" w:hAnsi="Palatino Linotype"/>
          <w:i/>
          <w:color w:val="57A797"/>
          <w:sz w:val="22"/>
        </w:rPr>
        <w:t>h</w:t>
      </w:r>
      <w:r>
        <w:rPr>
          <w:rFonts w:ascii="Arial" w:hAnsi="Arial"/>
          <w:color w:val="231F20"/>
          <w:sz w:val="16"/>
        </w:rPr>
        <w:t>;</w:t>
      </w:r>
    </w:p>
    <w:p>
      <w:pPr>
        <w:spacing w:before="36"/>
        <w:ind w:left="294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70.866203pt;margin-top:1.978656pt;width:8.0500pt;height:16.3500pt;mso-position-horizontal-relative:page;mso-position-vertical-relative:paragraph;z-index:251702272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2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0.207901pt;margin-top:9.988664pt;width:5.45pt;height:9.550pt;mso-position-horizontal-relative:page;mso-position-vertical-relative:paragraph;z-index:-252324864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14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position w:val="7"/>
          <w:sz w:val="14"/>
        </w:rPr>
        <w:t>+ </w:t>
      </w:r>
      <w:r>
        <w:rPr>
          <w:rFonts w:ascii="Arial" w:hAnsi="Arial"/>
          <w:color w:val="231F20"/>
          <w:sz w:val="16"/>
        </w:rPr>
        <w:t>é peso do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estrato </w:t>
      </w:r>
      <w:r>
        <w:rPr>
          <w:rFonts w:ascii="Palatino Linotype" w:hAnsi="Palatino Linotype"/>
          <w:i/>
          <w:color w:val="57A797"/>
          <w:sz w:val="22"/>
        </w:rPr>
        <w:t>h</w:t>
      </w:r>
      <w:r>
        <w:rPr>
          <w:rFonts w:ascii="Arial" w:hAnsi="Arial"/>
          <w:color w:val="231F20"/>
          <w:sz w:val="16"/>
        </w:rPr>
        <w:t>; e</w:t>
      </w:r>
    </w:p>
    <w:p>
      <w:pPr>
        <w:spacing w:line="235" w:lineRule="auto" w:before="44"/>
        <w:ind w:left="570" w:right="1884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70.866203pt;margin-top:.813138pt;width:8.4pt;height:16.3500pt;mso-position-horizontal-relative:page;mso-position-vertical-relative:paragraph;z-index:251703296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position w:val="2"/>
                      <w:sz w:val="24"/>
                    </w:rPr>
                    <w:t>p</w:t>
                  </w:r>
                  <w:r>
                    <w:rPr>
                      <w:rFonts w:ascii="Palatino Linotype"/>
                      <w:i/>
                      <w:color w:val="57A797"/>
                      <w:w w:val="95"/>
                      <w:sz w:val="14"/>
                    </w:rPr>
                    <w:t>r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231F20"/>
          <w:sz w:val="16"/>
        </w:rPr>
        <w:t>é a probabilidade de o estabelecimento ser respondente segundo modelo logístico para ajuste da não resposta.</w:t>
      </w:r>
    </w:p>
    <w:p>
      <w:pPr>
        <w:pStyle w:val="BodyText"/>
        <w:rPr>
          <w:rFonts w:ascii="Arial"/>
        </w:rPr>
      </w:pPr>
    </w:p>
    <w:p>
      <w:pPr>
        <w:pStyle w:val="BodyText"/>
        <w:spacing w:before="1"/>
        <w:rPr>
          <w:rFonts w:ascii="Arial"/>
          <w:sz w:val="25"/>
        </w:rPr>
      </w:pPr>
    </w:p>
    <w:p>
      <w:pPr>
        <w:pStyle w:val="BodyText"/>
        <w:spacing w:line="283" w:lineRule="auto"/>
        <w:ind w:left="117" w:right="16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segundo fator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construção </w:t>
      </w:r>
      <w:r>
        <w:rPr>
          <w:color w:val="231F20"/>
          <w:w w:val="105"/>
        </w:rPr>
        <w:t>do  </w:t>
      </w:r>
      <w:r>
        <w:rPr>
          <w:color w:val="231F20"/>
          <w:spacing w:val="3"/>
          <w:w w:val="105"/>
        </w:rPr>
        <w:t>peso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médicos informantes refere-se </w:t>
      </w:r>
      <w:r>
        <w:rPr>
          <w:color w:val="231F20"/>
          <w:w w:val="105"/>
        </w:rPr>
        <w:t>à  </w:t>
      </w:r>
      <w:r>
        <w:rPr>
          <w:color w:val="231F20"/>
          <w:spacing w:val="3"/>
          <w:w w:val="105"/>
        </w:rPr>
        <w:t>probabilidade </w:t>
      </w:r>
      <w:r>
        <w:rPr>
          <w:color w:val="231F20"/>
          <w:spacing w:val="4"/>
          <w:w w:val="105"/>
        </w:rPr>
        <w:t>de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médico </w:t>
      </w:r>
      <w:r>
        <w:rPr>
          <w:color w:val="231F20"/>
          <w:spacing w:val="2"/>
          <w:w w:val="105"/>
        </w:rPr>
        <w:t>ser </w:t>
      </w:r>
      <w:r>
        <w:rPr>
          <w:color w:val="231F20"/>
          <w:spacing w:val="3"/>
          <w:w w:val="105"/>
        </w:rPr>
        <w:t>selecionado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estabelecimento.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utilização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procedimento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dias/turnos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permite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spacing w:val="2"/>
          <w:w w:val="105"/>
        </w:rPr>
        <w:t>nos </w:t>
      </w:r>
      <w:r>
        <w:rPr>
          <w:color w:val="231F20"/>
          <w:spacing w:val="3"/>
          <w:w w:val="105"/>
        </w:rPr>
        <w:t>fins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semana (não </w:t>
      </w:r>
      <w:r>
        <w:rPr>
          <w:color w:val="231F20"/>
          <w:w w:val="105"/>
        </w:rPr>
        <w:t>há </w:t>
      </w:r>
      <w:r>
        <w:rPr>
          <w:color w:val="231F20"/>
          <w:spacing w:val="4"/>
          <w:w w:val="105"/>
        </w:rPr>
        <w:t>coleta </w:t>
      </w:r>
      <w:r>
        <w:rPr>
          <w:color w:val="231F20"/>
          <w:spacing w:val="3"/>
          <w:w w:val="105"/>
        </w:rPr>
        <w:t>nesses dias). </w:t>
      </w:r>
      <w:r>
        <w:rPr>
          <w:color w:val="231F20"/>
          <w:w w:val="105"/>
        </w:rPr>
        <w:t>Por </w:t>
      </w:r>
      <w:r>
        <w:rPr>
          <w:color w:val="231F20"/>
          <w:spacing w:val="3"/>
          <w:w w:val="105"/>
        </w:rPr>
        <w:t>esse </w:t>
      </w:r>
      <w:r>
        <w:rPr>
          <w:color w:val="231F20"/>
          <w:spacing w:val="2"/>
          <w:w w:val="105"/>
        </w:rPr>
        <w:t>motivo, </w:t>
      </w:r>
      <w:r>
        <w:rPr>
          <w:color w:val="231F20"/>
          <w:spacing w:val="3"/>
          <w:w w:val="105"/>
        </w:rPr>
        <w:t>calcula-se </w:t>
      </w:r>
      <w:r>
        <w:rPr>
          <w:color w:val="231F20"/>
          <w:spacing w:val="2"/>
          <w:w w:val="105"/>
        </w:rPr>
        <w:t>uma </w:t>
      </w:r>
      <w:r>
        <w:rPr>
          <w:color w:val="231F20"/>
          <w:spacing w:val="3"/>
          <w:w w:val="105"/>
        </w:rPr>
        <w:t>probabilidade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seleção </w:t>
      </w:r>
      <w:r>
        <w:rPr>
          <w:rFonts w:ascii="Book Antiqua" w:hAnsi="Book Antiqua"/>
          <w:i/>
          <w:color w:val="231F20"/>
          <w:w w:val="105"/>
        </w:rPr>
        <w:t>ad </w:t>
      </w:r>
      <w:r>
        <w:rPr>
          <w:rFonts w:ascii="Book Antiqua" w:hAnsi="Book Antiqua"/>
          <w:i/>
          <w:color w:val="231F20"/>
          <w:spacing w:val="3"/>
          <w:w w:val="105"/>
        </w:rPr>
        <w:t>hoc</w:t>
      </w:r>
      <w:r>
        <w:rPr>
          <w:color w:val="231F20"/>
          <w:spacing w:val="3"/>
          <w:w w:val="105"/>
        </w:rPr>
        <w:t>, </w:t>
      </w:r>
      <w:r>
        <w:rPr>
          <w:color w:val="231F20"/>
          <w:w w:val="105"/>
        </w:rPr>
        <w:t>na </w:t>
      </w:r>
      <w:r>
        <w:rPr>
          <w:color w:val="231F20"/>
          <w:spacing w:val="3"/>
          <w:w w:val="105"/>
        </w:rPr>
        <w:t>qual </w:t>
      </w:r>
      <w:r>
        <w:rPr>
          <w:color w:val="231F20"/>
          <w:spacing w:val="4"/>
          <w:w w:val="105"/>
        </w:rPr>
        <w:t>se </w:t>
      </w:r>
      <w:r>
        <w:rPr>
          <w:color w:val="231F20"/>
          <w:spacing w:val="3"/>
          <w:w w:val="105"/>
        </w:rPr>
        <w:t>considera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médicos informantes dia/turno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selecionados aleatoriamente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total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médicos. Sendo assim,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peso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estabelecimento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dado</w:t>
      </w:r>
      <w:r>
        <w:rPr>
          <w:color w:val="231F20"/>
          <w:spacing w:val="-15"/>
          <w:w w:val="105"/>
        </w:rPr>
        <w:t> </w:t>
      </w:r>
      <w:r>
        <w:rPr>
          <w:color w:val="231F20"/>
          <w:spacing w:val="4"/>
          <w:w w:val="105"/>
        </w:rPr>
        <w:t>por:</w:t>
      </w:r>
    </w:p>
    <w:p>
      <w:pPr>
        <w:pStyle w:val="BodyText"/>
        <w:rPr>
          <w:sz w:val="16"/>
        </w:rPr>
      </w:pPr>
    </w:p>
    <w:p>
      <w:pPr>
        <w:spacing w:line="169" w:lineRule="exact" w:before="93"/>
        <w:ind w:left="0" w:right="897" w:firstLine="0"/>
        <w:jc w:val="center"/>
        <w:rPr>
          <w:rFonts w:ascii="Palatino Linotype"/>
          <w:i/>
          <w:sz w:val="14"/>
        </w:rPr>
      </w:pPr>
      <w:r>
        <w:rPr/>
        <w:pict>
          <v:shape style="position:absolute;margin-left:234.2388pt;margin-top:12.473531pt;width:23.6pt;height:16.3500pt;mso-position-horizontal-relative:page;mso-position-vertical-relative:paragraph;z-index:-252332032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24"/>
                    </w:rPr>
                    <w:t>m </w:t>
                  </w:r>
                  <w:r>
                    <w:rPr>
                      <w:rFonts w:ascii="Times New Roman"/>
                      <w:color w:val="57A797"/>
                      <w:sz w:val="24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7.009003pt;margin-top:4.970631pt;width:8.5pt;height:16.3500pt;mso-position-horizontal-relative:page;mso-position-vertical-relative:paragraph;z-index:-252331008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0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w w:val="101"/>
          <w:sz w:val="14"/>
        </w:rPr>
        <w:t>m</w:t>
      </w:r>
    </w:p>
    <w:p>
      <w:pPr>
        <w:tabs>
          <w:tab w:pos="4245" w:val="left" w:leader="none"/>
        </w:tabs>
        <w:spacing w:line="186" w:lineRule="exact" w:before="0"/>
        <w:ind w:left="3573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251700224" from="260.704803pt,9.483006pt" to="289.050803pt,9.483006pt" stroked="true" strokeweight=".5pt" strokecolor="#57a797">
            <v:stroke dashstyle="solid"/>
            <w10:wrap type="none"/>
          </v:line>
        </w:pict>
      </w:r>
      <w:r>
        <w:rPr>
          <w:rFonts w:ascii="Palatino Linotype"/>
          <w:i/>
          <w:color w:val="57A797"/>
          <w:w w:val="105"/>
          <w:position w:val="3"/>
          <w:sz w:val="14"/>
        </w:rPr>
        <w:t>e</w:t>
        <w:tab/>
      </w:r>
      <w:r>
        <w:rPr>
          <w:rFonts w:ascii="Palatino Linotype"/>
          <w:i/>
          <w:color w:val="57A797"/>
          <w:w w:val="105"/>
          <w:sz w:val="14"/>
        </w:rPr>
        <w:t>ih</w:t>
      </w:r>
      <w:r>
        <w:rPr>
          <w:rFonts w:ascii="Palatino Linotype"/>
          <w:i/>
          <w:color w:val="57A797"/>
          <w:spacing w:val="32"/>
          <w:w w:val="105"/>
          <w:sz w:val="14"/>
        </w:rPr>
        <w:t> </w:t>
      </w:r>
      <w:r>
        <w:rPr>
          <w:rFonts w:ascii="Arial"/>
          <w:color w:val="231F20"/>
          <w:w w:val="105"/>
          <w:position w:val="-3"/>
          <w:sz w:val="16"/>
        </w:rPr>
        <w:t>,</w:t>
      </w:r>
    </w:p>
    <w:p>
      <w:pPr>
        <w:tabs>
          <w:tab w:pos="4181" w:val="left" w:leader="none"/>
        </w:tabs>
        <w:spacing w:line="165" w:lineRule="auto" w:before="0"/>
        <w:ind w:left="3573" w:right="0" w:firstLine="0"/>
        <w:jc w:val="left"/>
        <w:rPr>
          <w:rFonts w:ascii="Palatino Linotype"/>
          <w:i/>
          <w:sz w:val="14"/>
        </w:rPr>
      </w:pPr>
      <w:r>
        <w:rPr/>
        <w:pict>
          <v:shape style="position:absolute;margin-left:267.681pt;margin-top:1.085151pt;width:6.4pt;height:16.3500pt;mso-position-horizontal-relative:page;mso-position-vertical-relative:paragraph;z-index:-25232998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sz w:val="14"/>
        </w:rPr>
        <w:t>ih</w:t>
        <w:tab/>
      </w:r>
      <w:r>
        <w:rPr>
          <w:rFonts w:ascii="Palatino Linotype"/>
          <w:i/>
          <w:color w:val="57A797"/>
          <w:position w:val="-4"/>
          <w:sz w:val="14"/>
        </w:rPr>
        <w:t>m</w:t>
      </w:r>
    </w:p>
    <w:p>
      <w:pPr>
        <w:spacing w:line="184" w:lineRule="exact" w:before="0"/>
        <w:ind w:left="0" w:right="946" w:firstLine="0"/>
        <w:jc w:val="center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sz w:val="14"/>
        </w:rPr>
        <w:t>ihr</w:t>
      </w:r>
    </w:p>
    <w:p>
      <w:pPr>
        <w:pStyle w:val="BodyText"/>
        <w:ind w:left="117"/>
      </w:pPr>
      <w:r>
        <w:rPr>
          <w:color w:val="231F20"/>
          <w:w w:val="105"/>
        </w:rPr>
        <w:t>onde:</w:t>
      </w:r>
    </w:p>
    <w:p>
      <w:pPr>
        <w:spacing w:after="0"/>
        <w:sectPr>
          <w:type w:val="continuous"/>
          <w:pgSz w:w="10780" w:h="14750"/>
          <w:pgMar w:top="920" w:bottom="0" w:left="1300" w:right="0"/>
        </w:sectPr>
      </w:pPr>
    </w:p>
    <w:p>
      <w:pPr>
        <w:pStyle w:val="BodyText"/>
        <w:spacing w:before="6"/>
        <w:rPr>
          <w:sz w:val="14"/>
        </w:rPr>
      </w:pPr>
    </w:p>
    <w:p>
      <w:pPr>
        <w:spacing w:line="204" w:lineRule="auto" w:before="0"/>
        <w:ind w:left="306" w:right="-3" w:firstLine="0"/>
        <w:jc w:val="left"/>
        <w:rPr>
          <w:rFonts w:ascii="Palatino Linotype"/>
          <w:i/>
          <w:sz w:val="14"/>
        </w:rPr>
      </w:pPr>
      <w:r>
        <w:rPr/>
        <w:pict>
          <v:shape style="position:absolute;margin-left:70.866302pt;margin-top:-.781662pt;width:9.450pt;height:16.3500pt;mso-position-horizontal-relative:page;mso-position-vertical-relative:paragraph;z-index:251707392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101"/>
                      <w:sz w:val="24"/>
                    </w:rPr>
                    <w:t>m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sz w:val="14"/>
        </w:rPr>
        <w:t>e </w:t>
      </w:r>
      <w:r>
        <w:rPr>
          <w:rFonts w:ascii="Palatino Linotype"/>
          <w:i/>
          <w:color w:val="57A797"/>
          <w:sz w:val="14"/>
        </w:rPr>
        <w:t>ih</w:t>
      </w:r>
    </w:p>
    <w:p>
      <w:pPr>
        <w:spacing w:line="216" w:lineRule="auto" w:before="145"/>
        <w:ind w:left="245" w:right="-5" w:firstLine="63"/>
        <w:jc w:val="left"/>
        <w:rPr>
          <w:rFonts w:ascii="Palatino Linotype"/>
          <w:i/>
          <w:sz w:val="14"/>
        </w:rPr>
      </w:pPr>
      <w:r>
        <w:rPr/>
        <w:pict>
          <v:shape style="position:absolute;margin-left:70.866302pt;margin-top:6.835771pt;width:8.5pt;height:16.3500pt;mso-position-horizontal-relative:page;mso-position-vertical-relative:paragraph;z-index:-252327936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0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866302pt;margin-top:24.426271pt;width:6.4pt;height:16.3500pt;mso-position-horizontal-relative:page;mso-position-vertical-relative:paragraph;z-index:251709440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sz w:val="14"/>
        </w:rPr>
        <w:t>m </w:t>
      </w:r>
      <w:r>
        <w:rPr>
          <w:rFonts w:ascii="Palatino Linotype"/>
          <w:i/>
          <w:color w:val="57A797"/>
          <w:sz w:val="14"/>
        </w:rPr>
        <w:t>ih m </w:t>
      </w:r>
      <w:r>
        <w:rPr>
          <w:rFonts w:ascii="Palatino Linotype"/>
          <w:i/>
          <w:color w:val="57A797"/>
          <w:spacing w:val="-3"/>
          <w:sz w:val="14"/>
        </w:rPr>
        <w:t>ihr</w:t>
      </w:r>
    </w:p>
    <w:p>
      <w:pPr>
        <w:spacing w:line="177" w:lineRule="auto" w:before="168"/>
        <w:ind w:left="99" w:right="176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231F20"/>
          <w:sz w:val="16"/>
        </w:rPr>
        <w:t>é o peso com correção de não resposta para entrevista com médicos no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estrato </w:t>
      </w:r>
      <w:r>
        <w:rPr>
          <w:rFonts w:ascii="Palatino Linotype" w:hAnsi="Palatino Linotype"/>
          <w:i/>
          <w:color w:val="57A797"/>
          <w:sz w:val="22"/>
        </w:rPr>
        <w:t>h</w:t>
      </w:r>
      <w:r>
        <w:rPr>
          <w:rFonts w:ascii="Arial" w:hAnsi="Arial"/>
          <w:color w:val="231F20"/>
          <w:sz w:val="16"/>
        </w:rPr>
        <w:t>;</w:t>
      </w:r>
    </w:p>
    <w:p>
      <w:pPr>
        <w:spacing w:line="276" w:lineRule="auto" w:before="27"/>
        <w:ind w:left="99" w:right="3661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é o </w:t>
      </w:r>
      <w:r>
        <w:rPr>
          <w:rFonts w:ascii="Arial" w:hAnsi="Arial"/>
          <w:color w:val="231F20"/>
          <w:spacing w:val="3"/>
          <w:sz w:val="16"/>
        </w:rPr>
        <w:t>total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3"/>
          <w:sz w:val="16"/>
        </w:rPr>
        <w:t>médicos informado pelo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</w:t>
      </w:r>
      <w:r>
        <w:rPr>
          <w:rFonts w:ascii="Arial" w:hAnsi="Arial"/>
          <w:color w:val="231F20"/>
          <w:spacing w:val="3"/>
          <w:sz w:val="16"/>
        </w:rPr>
        <w:t>estrato </w:t>
      </w:r>
      <w:r>
        <w:rPr>
          <w:rFonts w:ascii="Palatino Linotype" w:hAnsi="Palatino Linotype"/>
          <w:i/>
          <w:color w:val="57A797"/>
          <w:spacing w:val="2"/>
          <w:sz w:val="22"/>
        </w:rPr>
        <w:t>h</w:t>
      </w:r>
      <w:r>
        <w:rPr>
          <w:rFonts w:ascii="Arial" w:hAnsi="Arial"/>
          <w:color w:val="231F20"/>
          <w:spacing w:val="2"/>
          <w:sz w:val="16"/>
        </w:rPr>
        <w:t>; </w:t>
      </w:r>
      <w:r>
        <w:rPr>
          <w:rFonts w:ascii="Arial" w:hAnsi="Arial"/>
          <w:color w:val="231F20"/>
          <w:sz w:val="16"/>
        </w:rPr>
        <w:t>e  é</w:t>
      </w:r>
      <w:r>
        <w:rPr>
          <w:rFonts w:ascii="Arial" w:hAnsi="Arial"/>
          <w:color w:val="231F20"/>
          <w:spacing w:val="12"/>
          <w:sz w:val="16"/>
        </w:rPr>
        <w:t> </w:t>
      </w:r>
      <w:r>
        <w:rPr>
          <w:rFonts w:ascii="Arial" w:hAnsi="Arial"/>
          <w:color w:val="231F20"/>
          <w:sz w:val="16"/>
        </w:rPr>
        <w:t>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total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médicos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respondentes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z w:val="16"/>
        </w:rPr>
        <w:t>no</w:t>
      </w:r>
      <w:r>
        <w:rPr>
          <w:rFonts w:ascii="Arial" w:hAnsi="Arial"/>
          <w:color w:val="231F20"/>
          <w:spacing w:val="12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estabelecimento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Palatino Linotype" w:hAnsi="Palatino Linotype"/>
          <w:i/>
          <w:color w:val="57A797"/>
          <w:sz w:val="22"/>
        </w:rPr>
        <w:t>i</w:t>
      </w:r>
      <w:r>
        <w:rPr>
          <w:rFonts w:ascii="Palatino Linotype" w:hAnsi="Palatino Linotype"/>
          <w:i/>
          <w:color w:val="57A797"/>
          <w:spacing w:val="4"/>
          <w:sz w:val="22"/>
        </w:rPr>
        <w:t> </w:t>
      </w:r>
      <w:r>
        <w:rPr>
          <w:rFonts w:ascii="Arial" w:hAnsi="Arial"/>
          <w:color w:val="231F20"/>
          <w:sz w:val="16"/>
        </w:rPr>
        <w:t>no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estrato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Palatino Linotype" w:hAnsi="Palatino Linotype"/>
          <w:i/>
          <w:color w:val="57A797"/>
          <w:spacing w:val="2"/>
          <w:sz w:val="22"/>
        </w:rPr>
        <w:t>h</w:t>
      </w:r>
      <w:r>
        <w:rPr>
          <w:rFonts w:ascii="Arial" w:hAnsi="Arial"/>
          <w:color w:val="231F20"/>
          <w:spacing w:val="2"/>
          <w:sz w:val="16"/>
        </w:rPr>
        <w:t>.</w:t>
      </w:r>
    </w:p>
    <w:p>
      <w:pPr>
        <w:spacing w:after="0" w:line="276" w:lineRule="auto"/>
        <w:jc w:val="left"/>
        <w:rPr>
          <w:rFonts w:ascii="Arial" w:hAnsi="Arial"/>
          <w:sz w:val="16"/>
        </w:rPr>
        <w:sectPr>
          <w:type w:val="continuous"/>
          <w:pgSz w:w="10780" w:h="14750"/>
          <w:pgMar w:top="920" w:bottom="0" w:left="1300" w:right="0"/>
          <w:cols w:num="2" w:equalWidth="0">
            <w:col w:w="432" w:space="40"/>
            <w:col w:w="9008"/>
          </w:cols>
        </w:sectPr>
      </w:pPr>
    </w:p>
    <w:p>
      <w:pPr>
        <w:pStyle w:val="BodyText"/>
        <w:spacing w:before="11"/>
        <w:rPr>
          <w:rFonts w:ascii="Arial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251699200" coordorigin="0,1700" coordsize="511,5670" path="m340,1700l0,1700,0,7370,340,7370,406,7356,460,7320,497,7266,510,7199,510,1870,497,1804,460,1750,406,1714,340,1700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251701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9"/>
        <w:ind w:left="117"/>
      </w:pPr>
      <w:r>
        <w:rPr/>
        <w:pict>
          <v:shape style="position:absolute;margin-left:191.291397pt;margin-top:13.033666pt;width:5.45pt;height:9.550pt;mso-position-horizontal-relative:page;mso-position-vertical-relative:paragraph;z-index:-25232588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14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10"/>
        </w:rPr>
        <w:t>O peso final dos médicos ( </w:t>
      </w:r>
      <w:r>
        <w:rPr>
          <w:rFonts w:ascii="Palatino Linotype" w:hAnsi="Palatino Linotype"/>
          <w:i/>
          <w:color w:val="57A797"/>
          <w:w w:val="110"/>
          <w:position w:val="-1"/>
          <w:sz w:val="24"/>
        </w:rPr>
        <w:t>m</w:t>
      </w:r>
      <w:r>
        <w:rPr>
          <w:rFonts w:ascii="Palatino Linotype" w:hAnsi="Palatino Linotype"/>
          <w:i/>
          <w:color w:val="57A797"/>
          <w:w w:val="110"/>
          <w:position w:val="8"/>
          <w:sz w:val="14"/>
        </w:rPr>
        <w:t>+ </w:t>
      </w:r>
      <w:r>
        <w:rPr>
          <w:color w:val="231F20"/>
          <w:w w:val="110"/>
        </w:rPr>
        <w:t>) é dado pela multiplicação dos dois fatores:</w:t>
      </w:r>
    </w:p>
    <w:p>
      <w:pPr>
        <w:spacing w:line="172" w:lineRule="exact" w:before="106"/>
        <w:ind w:left="0" w:right="1644" w:firstLine="0"/>
        <w:jc w:val="center"/>
        <w:rPr>
          <w:rFonts w:ascii="Palatino Linotype" w:hAnsi="Palatino Linotype"/>
          <w:i/>
          <w:sz w:val="14"/>
        </w:rPr>
      </w:pPr>
      <w:r>
        <w:rPr>
          <w:rFonts w:ascii="Palatino Linotype" w:hAnsi="Palatino Linotype"/>
          <w:i/>
          <w:color w:val="57A797"/>
          <w:w w:val="105"/>
          <w:sz w:val="24"/>
        </w:rPr>
        <w:t>m</w:t>
      </w:r>
      <w:r>
        <w:rPr>
          <w:rFonts w:ascii="Palatino Linotype" w:hAnsi="Palatino Linotype"/>
          <w:i/>
          <w:color w:val="57A797"/>
          <w:w w:val="105"/>
          <w:position w:val="10"/>
          <w:sz w:val="14"/>
        </w:rPr>
        <w:t>+  </w:t>
      </w:r>
      <w:r>
        <w:rPr>
          <w:rFonts w:ascii="Times New Roman" w:hAnsi="Times New Roman"/>
          <w:color w:val="57A797"/>
          <w:w w:val="105"/>
          <w:sz w:val="24"/>
        </w:rPr>
        <w:t>= </w:t>
      </w:r>
      <w:r>
        <w:rPr>
          <w:rFonts w:ascii="Palatino Linotype" w:hAnsi="Palatino Linotype"/>
          <w:i/>
          <w:color w:val="57A797"/>
          <w:w w:val="105"/>
          <w:sz w:val="24"/>
        </w:rPr>
        <w:t>m  </w:t>
      </w:r>
      <w:r>
        <w:rPr>
          <w:rFonts w:ascii="Times New Roman" w:hAnsi="Times New Roman"/>
          <w:color w:val="57A797"/>
          <w:w w:val="105"/>
          <w:sz w:val="24"/>
        </w:rPr>
        <w:t>×</w:t>
      </w:r>
      <w:r>
        <w:rPr>
          <w:rFonts w:ascii="Times New Roman" w:hAnsi="Times New Roman"/>
          <w:color w:val="57A797"/>
          <w:spacing w:val="-29"/>
          <w:w w:val="105"/>
          <w:sz w:val="24"/>
        </w:rPr>
        <w:t> </w:t>
      </w:r>
      <w:r>
        <w:rPr>
          <w:rFonts w:ascii="Palatino Linotype" w:hAnsi="Palatino Linotype"/>
          <w:i/>
          <w:color w:val="57A797"/>
          <w:w w:val="105"/>
          <w:sz w:val="24"/>
        </w:rPr>
        <w:t>m</w:t>
      </w:r>
      <w:r>
        <w:rPr>
          <w:rFonts w:ascii="Palatino Linotype" w:hAnsi="Palatino Linotype"/>
          <w:i/>
          <w:color w:val="57A797"/>
          <w:w w:val="105"/>
          <w:position w:val="10"/>
          <w:sz w:val="14"/>
        </w:rPr>
        <w:t>e</w:t>
      </w:r>
    </w:p>
    <w:p>
      <w:pPr>
        <w:tabs>
          <w:tab w:pos="535" w:val="left" w:leader="none"/>
          <w:tab w:pos="1057" w:val="left" w:leader="none"/>
        </w:tabs>
        <w:spacing w:line="182" w:lineRule="exact" w:before="0"/>
        <w:ind w:left="0" w:right="1384" w:firstLine="0"/>
        <w:jc w:val="center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sz w:val="14"/>
        </w:rPr>
        <w:t>ih</w:t>
        <w:tab/>
        <w:t>ih</w:t>
        <w:tab/>
        <w:t>ih</w:t>
      </w:r>
    </w:p>
    <w:p>
      <w:pPr>
        <w:spacing w:after="0" w:line="182" w:lineRule="exact"/>
        <w:jc w:val="center"/>
        <w:rPr>
          <w:rFonts w:ascii="Palatino Linotype"/>
          <w:sz w:val="14"/>
        </w:rPr>
        <w:sectPr>
          <w:type w:val="continuous"/>
          <w:pgSz w:w="10780" w:h="14750"/>
          <w:pgMar w:top="920" w:bottom="0" w:left="1300" w:right="0"/>
        </w:sectPr>
      </w:pP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3"/>
        <w:rPr>
          <w:rFonts w:ascii="Palatino Linotype"/>
          <w:i/>
          <w:sz w:val="27"/>
        </w:rPr>
      </w:pPr>
    </w:p>
    <w:p>
      <w:pPr>
        <w:spacing w:before="96"/>
        <w:ind w:left="400" w:right="0" w:firstLine="0"/>
        <w:jc w:val="both"/>
        <w:rPr>
          <w:rFonts w:ascii="Arial" w:hAnsi="Arial"/>
          <w:sz w:val="16"/>
        </w:rPr>
      </w:pPr>
      <w:r>
        <w:rPr/>
        <w:pict>
          <v:shape style="position:absolute;margin-left:513.12738pt;margin-top:6.791497pt;width:25.5pt;height:283.5pt;mso-position-horizontal-relative:page;mso-position-vertical-relative:paragraph;z-index:251712512" coordorigin="10263,136" coordsize="510,5670" path="m10772,136l10433,136,10366,149,10312,186,10276,240,10263,306,10263,5635,10276,5701,10312,5755,10366,5792,10433,5805,10772,5805,10772,136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13.995396pt;width:8.85pt;height:36.550pt;mso-position-horizontal-relative:page;mso-position-vertical-relative:paragraph;z-index:25171456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rFonts w:ascii="Arial" w:hAnsi="Arial"/>
          <w:color w:val="57A797"/>
          <w:sz w:val="16"/>
        </w:rPr>
        <w:t>PONDERAÇÃO DOS ENFERMEIROS</w:t>
      </w:r>
    </w:p>
    <w:p>
      <w:pPr>
        <w:pStyle w:val="BodyText"/>
        <w:spacing w:before="5"/>
        <w:rPr>
          <w:rFonts w:ascii="Arial"/>
          <w:sz w:val="24"/>
        </w:rPr>
      </w:pPr>
    </w:p>
    <w:p>
      <w:pPr>
        <w:pStyle w:val="BodyText"/>
        <w:spacing w:line="283" w:lineRule="auto"/>
        <w:ind w:left="400" w:right="1410"/>
        <w:jc w:val="both"/>
      </w:pPr>
      <w:r>
        <w:rPr>
          <w:color w:val="231F20"/>
          <w:w w:val="105"/>
        </w:rPr>
        <w:t>O universo de enfermeiros-alvo da pesquisa é definido pelos profissionais que trabalham nos estabelecimentos de saúde do tipo sem internação e com internação de qualquer porte. São excluídos do universo os estabelecimentos de serviço de apoio à diagnose e terapia.</w:t>
      </w:r>
    </w:p>
    <w:p>
      <w:pPr>
        <w:pStyle w:val="BodyText"/>
        <w:spacing w:line="283" w:lineRule="auto" w:before="105"/>
        <w:ind w:left="400" w:right="1410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primeiro fator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construção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pesos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enfermeiros </w:t>
      </w:r>
      <w:r>
        <w:rPr>
          <w:color w:val="231F20"/>
          <w:w w:val="105"/>
        </w:rPr>
        <w:t>é o </w:t>
      </w:r>
      <w:r>
        <w:rPr>
          <w:color w:val="231F20"/>
          <w:spacing w:val="3"/>
          <w:w w:val="105"/>
        </w:rPr>
        <w:t>peso final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4"/>
          <w:w w:val="105"/>
        </w:rPr>
        <w:t>estabelecimentos </w:t>
      </w:r>
      <w:r>
        <w:rPr>
          <w:color w:val="231F20"/>
          <w:spacing w:val="3"/>
          <w:w w:val="105"/>
        </w:rPr>
        <w:t>informantes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pesquisa. Entre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estabelecimentos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saúde informantes (com correção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pós-estratificação), alguns </w:t>
      </w:r>
      <w:r>
        <w:rPr>
          <w:color w:val="231F20"/>
          <w:spacing w:val="2"/>
          <w:w w:val="105"/>
        </w:rPr>
        <w:t>não tiveram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enfermeiros.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taxa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não </w:t>
      </w:r>
      <w:r>
        <w:rPr>
          <w:color w:val="231F20"/>
          <w:spacing w:val="3"/>
          <w:w w:val="105"/>
        </w:rPr>
        <w:t>resposta desse público-alvo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maior </w:t>
      </w:r>
      <w:r>
        <w:rPr>
          <w:color w:val="231F20"/>
          <w:spacing w:val="2"/>
          <w:w w:val="105"/>
        </w:rPr>
        <w:t>que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observada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estabelecimentos. Desse modo,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correção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2"/>
          <w:w w:val="105"/>
        </w:rPr>
        <w:t>para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estabelecimentos onde </w:t>
      </w:r>
      <w:r>
        <w:rPr>
          <w:color w:val="231F20"/>
          <w:w w:val="105"/>
        </w:rPr>
        <w:t>há </w:t>
      </w:r>
      <w:r>
        <w:rPr>
          <w:color w:val="231F20"/>
          <w:spacing w:val="3"/>
          <w:w w:val="105"/>
        </w:rPr>
        <w:t>alguma entrevista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enfermeiros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realizada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ajuste </w:t>
      </w:r>
      <w:r>
        <w:rPr>
          <w:color w:val="231F20"/>
          <w:w w:val="105"/>
        </w:rPr>
        <w:t>de  um  </w:t>
      </w:r>
      <w:r>
        <w:rPr>
          <w:color w:val="231F20"/>
          <w:spacing w:val="3"/>
          <w:w w:val="105"/>
        </w:rPr>
        <w:t>modelo  logístico  </w:t>
      </w:r>
      <w:r>
        <w:rPr>
          <w:color w:val="231F20"/>
          <w:spacing w:val="2"/>
          <w:w w:val="105"/>
        </w:rPr>
        <w:t>para  </w:t>
      </w:r>
      <w:r>
        <w:rPr>
          <w:color w:val="231F20"/>
          <w:spacing w:val="3"/>
          <w:w w:val="105"/>
        </w:rPr>
        <w:t>previsão  </w:t>
      </w:r>
      <w:r>
        <w:rPr>
          <w:color w:val="231F20"/>
          <w:w w:val="105"/>
        </w:rPr>
        <w:t>da  </w:t>
      </w:r>
      <w:r>
        <w:rPr>
          <w:color w:val="231F20"/>
          <w:spacing w:val="3"/>
          <w:w w:val="105"/>
        </w:rPr>
        <w:t>probabilidade  </w:t>
      </w:r>
      <w:r>
        <w:rPr>
          <w:color w:val="231F20"/>
          <w:w w:val="105"/>
        </w:rPr>
        <w:t>de  </w:t>
      </w:r>
      <w:r>
        <w:rPr>
          <w:color w:val="231F20"/>
          <w:spacing w:val="4"/>
          <w:w w:val="105"/>
        </w:rPr>
        <w:t>resposta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enfermeiros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cada estabelecimento.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partir </w:t>
      </w:r>
      <w:r>
        <w:rPr>
          <w:color w:val="231F20"/>
          <w:w w:val="105"/>
        </w:rPr>
        <w:t>de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spacing w:val="3"/>
          <w:w w:val="105"/>
        </w:rPr>
        <w:t>conhecidas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universo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3"/>
          <w:w w:val="105"/>
        </w:rPr>
        <w:t>estabelecimentos, estima-se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probabilidade </w:t>
      </w:r>
      <w:r>
        <w:rPr>
          <w:color w:val="231F20"/>
          <w:w w:val="105"/>
        </w:rPr>
        <w:t>de haver</w:t>
      </w:r>
      <w:r>
        <w:rPr>
          <w:color w:val="231F20"/>
          <w:spacing w:val="13"/>
          <w:w w:val="105"/>
        </w:rPr>
        <w:t> </w:t>
      </w:r>
      <w:r>
        <w:rPr>
          <w:color w:val="231F20"/>
          <w:spacing w:val="3"/>
          <w:w w:val="105"/>
        </w:rPr>
        <w:t>entrevistas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enfermeiros.</w:t>
      </w:r>
    </w:p>
    <w:p>
      <w:pPr>
        <w:pStyle w:val="BodyText"/>
        <w:spacing w:line="283" w:lineRule="auto" w:before="107"/>
        <w:ind w:left="400" w:right="1410"/>
        <w:jc w:val="both"/>
      </w:pPr>
      <w:r>
        <w:rPr>
          <w:color w:val="231F20"/>
          <w:w w:val="105"/>
        </w:rPr>
        <w:t>O modelo parte das variáveis tipo de estabelecimento, região, localização dos estabelecimentos e esfera administrativa, tamanho do estabelecimento (em faixas) e identificação do cargo do respondente. Busca-se que o modelo classifique respondentes e não respondentes corretamente em pelo menos 60% dos estabelecimentos. O resultado do modelo são as probabilidades de resposta estimadas para cada um dos estabelecimentos informantes da pesquisa; corrige-se, então, a não resposta pela fórmula:</w:t>
      </w:r>
    </w:p>
    <w:p>
      <w:pPr>
        <w:tabs>
          <w:tab w:pos="1576" w:val="left" w:leader="none"/>
        </w:tabs>
        <w:spacing w:line="265" w:lineRule="exact" w:before="129"/>
        <w:ind w:left="0" w:right="998" w:firstLine="0"/>
        <w:jc w:val="center"/>
        <w:rPr>
          <w:rFonts w:ascii="Arial" w:hAnsi="Arial"/>
          <w:sz w:val="16"/>
        </w:rPr>
      </w:pPr>
      <w:r>
        <w:rPr>
          <w:rFonts w:ascii="Palatino Linotype" w:hAnsi="Palatino Linotype"/>
          <w:i/>
          <w:color w:val="57A797"/>
          <w:w w:val="105"/>
          <w:position w:val="2"/>
          <w:sz w:val="24"/>
        </w:rPr>
        <w:t>e</w:t>
      </w:r>
      <w:r>
        <w:rPr>
          <w:rFonts w:ascii="Palatino Linotype" w:hAnsi="Palatino Linotype"/>
          <w:i/>
          <w:color w:val="57A797"/>
          <w:w w:val="105"/>
          <w:position w:val="-3"/>
          <w:sz w:val="14"/>
        </w:rPr>
        <w:t>ih  </w:t>
      </w:r>
      <w:r>
        <w:rPr>
          <w:rFonts w:ascii="Times New Roman" w:hAnsi="Times New Roman"/>
          <w:color w:val="57A797"/>
          <w:w w:val="105"/>
          <w:position w:val="1"/>
          <w:sz w:val="24"/>
        </w:rPr>
        <w:t>= </w:t>
      </w:r>
      <w:r>
        <w:rPr>
          <w:rFonts w:ascii="Palatino Linotype" w:hAnsi="Palatino Linotype"/>
          <w:i/>
          <w:color w:val="57A797"/>
          <w:w w:val="105"/>
          <w:position w:val="2"/>
          <w:sz w:val="24"/>
        </w:rPr>
        <w:t>w</w:t>
      </w:r>
      <w:r>
        <w:rPr>
          <w:rFonts w:ascii="Palatino Linotype" w:hAnsi="Palatino Linotype"/>
          <w:i/>
          <w:color w:val="57A797"/>
          <w:w w:val="105"/>
          <w:position w:val="12"/>
          <w:sz w:val="14"/>
        </w:rPr>
        <w:t>+ </w:t>
      </w:r>
      <w:r>
        <w:rPr>
          <w:rFonts w:ascii="Palatino Linotype" w:hAnsi="Palatino Linotype"/>
          <w:i/>
          <w:color w:val="57A797"/>
          <w:spacing w:val="5"/>
          <w:w w:val="105"/>
          <w:position w:val="12"/>
          <w:sz w:val="14"/>
        </w:rPr>
        <w:t> </w:t>
      </w:r>
      <w:r>
        <w:rPr>
          <w:rFonts w:ascii="Times New Roman" w:hAnsi="Times New Roman"/>
          <w:color w:val="57A797"/>
          <w:w w:val="105"/>
          <w:position w:val="1"/>
          <w:sz w:val="24"/>
        </w:rPr>
        <w:t>×</w:t>
      </w:r>
      <w:r>
        <w:rPr>
          <w:rFonts w:ascii="Times New Roman" w:hAnsi="Times New Roman"/>
          <w:color w:val="57A797"/>
          <w:w w:val="105"/>
          <w:position w:val="14"/>
          <w:sz w:val="24"/>
          <w:u w:val="single" w:color="57A797"/>
        </w:rPr>
        <w:t>   </w:t>
      </w:r>
      <w:r>
        <w:rPr>
          <w:rFonts w:ascii="Times New Roman" w:hAnsi="Times New Roman"/>
          <w:color w:val="57A797"/>
          <w:spacing w:val="13"/>
          <w:w w:val="105"/>
          <w:position w:val="14"/>
          <w:sz w:val="24"/>
          <w:u w:val="single" w:color="57A797"/>
        </w:rPr>
        <w:t> </w:t>
      </w:r>
      <w:r>
        <w:rPr>
          <w:rFonts w:ascii="Times New Roman" w:hAnsi="Times New Roman"/>
          <w:color w:val="57A797"/>
          <w:w w:val="105"/>
          <w:position w:val="14"/>
          <w:sz w:val="24"/>
          <w:u w:val="single" w:color="57A797"/>
        </w:rPr>
        <w:t>1</w:t>
        <w:tab/>
      </w:r>
      <w:r>
        <w:rPr>
          <w:rFonts w:ascii="Arial" w:hAnsi="Arial"/>
          <w:color w:val="231F20"/>
          <w:w w:val="105"/>
          <w:sz w:val="16"/>
        </w:rPr>
        <w:t>,</w:t>
      </w:r>
    </w:p>
    <w:p>
      <w:pPr>
        <w:spacing w:after="0" w:line="265" w:lineRule="exact"/>
        <w:jc w:val="center"/>
        <w:rPr>
          <w:rFonts w:ascii="Arial" w:hAnsi="Arial"/>
          <w:sz w:val="16"/>
        </w:rPr>
        <w:sectPr>
          <w:pgSz w:w="10780" w:h="14750"/>
          <w:pgMar w:header="514" w:footer="0" w:top="920" w:bottom="0" w:left="1300" w:right="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63"/>
        <w:ind w:left="400"/>
      </w:pPr>
      <w:r>
        <w:rPr>
          <w:color w:val="231F20"/>
          <w:w w:val="105"/>
        </w:rPr>
        <w:t>onde:</w:t>
      </w:r>
    </w:p>
    <w:p>
      <w:pPr>
        <w:tabs>
          <w:tab w:pos="966" w:val="left" w:leader="none"/>
        </w:tabs>
        <w:spacing w:line="132" w:lineRule="auto" w:before="56"/>
        <w:ind w:left="400" w:right="0" w:firstLine="0"/>
        <w:jc w:val="left"/>
        <w:rPr>
          <w:rFonts w:ascii="Palatino Linotype"/>
          <w:i/>
          <w:sz w:val="14"/>
        </w:rPr>
      </w:pPr>
      <w:r>
        <w:rPr/>
        <w:br w:type="column"/>
      </w:r>
      <w:r>
        <w:rPr>
          <w:rFonts w:ascii="Palatino Linotype"/>
          <w:i/>
          <w:color w:val="57A797"/>
          <w:sz w:val="14"/>
        </w:rPr>
        <w:t>ih</w:t>
        <w:tab/>
      </w:r>
      <w:r>
        <w:rPr>
          <w:rFonts w:ascii="Palatino Linotype"/>
          <w:i/>
          <w:color w:val="57A797"/>
          <w:position w:val="-10"/>
          <w:sz w:val="24"/>
        </w:rPr>
        <w:t>p</w:t>
      </w:r>
      <w:r>
        <w:rPr>
          <w:rFonts w:ascii="Palatino Linotype"/>
          <w:i/>
          <w:color w:val="57A797"/>
          <w:position w:val="-12"/>
          <w:sz w:val="14"/>
        </w:rPr>
        <w:t>r</w:t>
      </w:r>
    </w:p>
    <w:p>
      <w:pPr>
        <w:spacing w:after="0" w:line="132" w:lineRule="auto"/>
        <w:jc w:val="left"/>
        <w:rPr>
          <w:rFonts w:ascii="Palatino Linotype"/>
          <w:sz w:val="14"/>
        </w:rPr>
        <w:sectPr>
          <w:type w:val="continuous"/>
          <w:pgSz w:w="10780" w:h="14750"/>
          <w:pgMar w:top="920" w:bottom="0" w:left="1300" w:right="0"/>
          <w:cols w:num="2" w:equalWidth="0">
            <w:col w:w="904" w:space="2753"/>
            <w:col w:w="5823"/>
          </w:cols>
        </w:sectPr>
      </w:pPr>
    </w:p>
    <w:p>
      <w:pPr>
        <w:spacing w:line="177" w:lineRule="auto" w:before="140"/>
        <w:ind w:left="797" w:right="1435" w:hanging="397"/>
        <w:jc w:val="left"/>
        <w:rPr>
          <w:rFonts w:ascii="Arial" w:hAnsi="Arial"/>
          <w:sz w:val="16"/>
        </w:rPr>
      </w:pPr>
      <w:r>
        <w:rPr>
          <w:rFonts w:ascii="Palatino Linotype" w:hAnsi="Palatino Linotype"/>
          <w:i/>
          <w:color w:val="57A797"/>
          <w:position w:val="4"/>
          <w:sz w:val="24"/>
        </w:rPr>
        <w:t>e</w:t>
      </w:r>
      <w:r>
        <w:rPr>
          <w:rFonts w:ascii="Palatino Linotype" w:hAnsi="Palatino Linotype"/>
          <w:i/>
          <w:color w:val="57A797"/>
          <w:position w:val="-1"/>
          <w:sz w:val="14"/>
        </w:rPr>
        <w:t>ih </w:t>
      </w:r>
      <w:r>
        <w:rPr>
          <w:rFonts w:ascii="Arial" w:hAnsi="Arial"/>
          <w:color w:val="231F20"/>
          <w:sz w:val="16"/>
        </w:rPr>
        <w:t>é o peso com correção de não resposta para entrevista com enfermeiros no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estrato </w:t>
      </w:r>
      <w:r>
        <w:rPr>
          <w:rFonts w:ascii="Palatino Linotype" w:hAnsi="Palatino Linotype"/>
          <w:i/>
          <w:color w:val="57A797"/>
          <w:sz w:val="22"/>
        </w:rPr>
        <w:t>h</w:t>
      </w:r>
      <w:r>
        <w:rPr>
          <w:rFonts w:ascii="Arial" w:hAnsi="Arial"/>
          <w:color w:val="231F20"/>
          <w:sz w:val="16"/>
        </w:rPr>
        <w:t>;</w:t>
      </w:r>
    </w:p>
    <w:p>
      <w:pPr>
        <w:spacing w:line="285" w:lineRule="exact" w:before="11"/>
        <w:ind w:left="561" w:right="0" w:firstLine="0"/>
        <w:jc w:val="left"/>
        <w:rPr>
          <w:rFonts w:ascii="Arial" w:hAnsi="Arial"/>
          <w:sz w:val="16"/>
        </w:rPr>
      </w:pPr>
      <w:r>
        <w:rPr/>
        <w:pict>
          <v:shape style="position:absolute;margin-left:85.039398pt;margin-top:.820822pt;width:8.0500pt;height:16.3500pt;mso-position-horizontal-relative:page;mso-position-vertical-relative:paragraph;z-index:25171558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2"/>
                      <w:sz w:val="24"/>
                    </w:rPr>
                    <w:t>w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3.541pt;margin-top:8.830830pt;width:5.45pt;height:9.550pt;mso-position-horizontal-relative:page;mso-position-vertical-relative:paragraph;z-index:-252313600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14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rFonts w:ascii="Palatino Linotype" w:hAnsi="Palatino Linotype"/>
          <w:i/>
          <w:color w:val="57A797"/>
          <w:position w:val="10"/>
          <w:sz w:val="14"/>
        </w:rPr>
        <w:t>+ </w:t>
      </w:r>
      <w:r>
        <w:rPr>
          <w:rFonts w:ascii="Arial" w:hAnsi="Arial"/>
          <w:color w:val="231F20"/>
          <w:sz w:val="16"/>
        </w:rPr>
        <w:t>é peso do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estrato </w:t>
      </w:r>
      <w:r>
        <w:rPr>
          <w:rFonts w:ascii="Palatino Linotype" w:hAnsi="Palatino Linotype"/>
          <w:i/>
          <w:color w:val="57A797"/>
          <w:sz w:val="22"/>
        </w:rPr>
        <w:t>h</w:t>
      </w:r>
      <w:r>
        <w:rPr>
          <w:rFonts w:ascii="Arial" w:hAnsi="Arial"/>
          <w:color w:val="231F20"/>
          <w:sz w:val="16"/>
        </w:rPr>
        <w:t>; e</w:t>
      </w:r>
    </w:p>
    <w:p>
      <w:pPr>
        <w:tabs>
          <w:tab w:pos="797" w:val="left" w:leader="none"/>
        </w:tabs>
        <w:spacing w:line="177" w:lineRule="auto" w:before="47"/>
        <w:ind w:left="797" w:right="1435" w:hanging="397"/>
        <w:jc w:val="left"/>
        <w:rPr>
          <w:rFonts w:ascii="Arial" w:hAnsi="Arial"/>
          <w:sz w:val="16"/>
        </w:rPr>
      </w:pPr>
      <w:r>
        <w:rPr>
          <w:rFonts w:ascii="Palatino Linotype" w:hAnsi="Palatino Linotype"/>
          <w:i/>
          <w:color w:val="57A797"/>
          <w:position w:val="-1"/>
          <w:sz w:val="24"/>
        </w:rPr>
        <w:t>p</w:t>
      </w:r>
      <w:r>
        <w:rPr>
          <w:rFonts w:ascii="Palatino Linotype" w:hAnsi="Palatino Linotype"/>
          <w:i/>
          <w:color w:val="57A797"/>
          <w:position w:val="-3"/>
          <w:sz w:val="14"/>
        </w:rPr>
        <w:t>r</w:t>
        <w:tab/>
      </w:r>
      <w:r>
        <w:rPr>
          <w:rFonts w:ascii="Arial" w:hAnsi="Arial"/>
          <w:color w:val="231F20"/>
          <w:sz w:val="16"/>
        </w:rPr>
        <w:t>é a </w:t>
      </w:r>
      <w:r>
        <w:rPr>
          <w:rFonts w:ascii="Arial" w:hAnsi="Arial"/>
          <w:color w:val="231F20"/>
          <w:spacing w:val="3"/>
          <w:sz w:val="16"/>
        </w:rPr>
        <w:t>probabilidade </w:t>
      </w:r>
      <w:r>
        <w:rPr>
          <w:rFonts w:ascii="Arial" w:hAnsi="Arial"/>
          <w:color w:val="231F20"/>
          <w:sz w:val="16"/>
        </w:rPr>
        <w:t>de o </w:t>
      </w:r>
      <w:r>
        <w:rPr>
          <w:rFonts w:ascii="Arial" w:hAnsi="Arial"/>
          <w:color w:val="231F20"/>
          <w:spacing w:val="3"/>
          <w:sz w:val="16"/>
        </w:rPr>
        <w:t>estabelecimento </w:t>
      </w:r>
      <w:r>
        <w:rPr>
          <w:rFonts w:ascii="Arial" w:hAnsi="Arial"/>
          <w:color w:val="231F20"/>
          <w:spacing w:val="2"/>
          <w:sz w:val="16"/>
        </w:rPr>
        <w:t>ser </w:t>
      </w:r>
      <w:r>
        <w:rPr>
          <w:rFonts w:ascii="Arial" w:hAnsi="Arial"/>
          <w:color w:val="231F20"/>
          <w:spacing w:val="3"/>
          <w:sz w:val="16"/>
        </w:rPr>
        <w:t>respondente segundo modelo logístico para ajuste </w:t>
      </w:r>
      <w:r>
        <w:rPr>
          <w:rFonts w:ascii="Arial" w:hAnsi="Arial"/>
          <w:color w:val="231F20"/>
          <w:sz w:val="16"/>
        </w:rPr>
        <w:t>da </w:t>
      </w:r>
      <w:r>
        <w:rPr>
          <w:rFonts w:ascii="Arial" w:hAnsi="Arial"/>
          <w:color w:val="231F20"/>
          <w:spacing w:val="2"/>
          <w:sz w:val="16"/>
        </w:rPr>
        <w:t>não</w:t>
      </w:r>
      <w:r>
        <w:rPr>
          <w:rFonts w:ascii="Arial" w:hAnsi="Arial"/>
          <w:color w:val="231F20"/>
          <w:spacing w:val="10"/>
          <w:sz w:val="16"/>
        </w:rPr>
        <w:t> </w:t>
      </w:r>
      <w:r>
        <w:rPr>
          <w:rFonts w:ascii="Arial" w:hAnsi="Arial"/>
          <w:color w:val="231F20"/>
          <w:spacing w:val="4"/>
          <w:sz w:val="16"/>
        </w:rPr>
        <w:t>resposta.</w:t>
      </w:r>
    </w:p>
    <w:p>
      <w:pPr>
        <w:pStyle w:val="BodyText"/>
        <w:rPr>
          <w:rFonts w:ascii="Arial"/>
        </w:rPr>
      </w:pPr>
    </w:p>
    <w:p>
      <w:pPr>
        <w:pStyle w:val="BodyText"/>
        <w:spacing w:line="283" w:lineRule="auto" w:before="118"/>
        <w:ind w:left="400" w:right="1411"/>
        <w:jc w:val="both"/>
      </w:pPr>
      <w:r>
        <w:rPr>
          <w:color w:val="231F20"/>
          <w:w w:val="105"/>
        </w:rPr>
        <w:t>O segundo fator de construção do peso dos enfermeiros informantes na pesquisa refere-se à probabilidade de o enfermeiro ser selecionado para pesquisa no estabelecimento. Como o procedimento adotado é o mesmo para médicos e enfermeiros, adota-se o mesmo plano de ponderação. O peso dos enfermeiros no estabelecimento é dado por:</w:t>
      </w:r>
    </w:p>
    <w:p>
      <w:pPr>
        <w:spacing w:after="0" w:line="283" w:lineRule="auto"/>
        <w:jc w:val="both"/>
        <w:sectPr>
          <w:type w:val="continuous"/>
          <w:pgSz w:w="10780" w:h="14750"/>
          <w:pgMar w:top="920" w:bottom="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pStyle w:val="BodyText"/>
        <w:ind w:left="400"/>
      </w:pPr>
      <w:r>
        <w:rPr>
          <w:color w:val="231F20"/>
          <w:w w:val="105"/>
        </w:rPr>
        <w:t>onde:</w:t>
      </w:r>
    </w:p>
    <w:p>
      <w:pPr>
        <w:spacing w:line="174" w:lineRule="exact" w:before="78"/>
        <w:ind w:left="1094" w:right="0" w:firstLine="0"/>
        <w:jc w:val="left"/>
        <w:rPr>
          <w:rFonts w:ascii="Palatino Linotype"/>
          <w:i/>
          <w:sz w:val="14"/>
        </w:rPr>
      </w:pPr>
      <w:r>
        <w:rPr/>
        <w:br w:type="column"/>
      </w:r>
      <w:r>
        <w:rPr>
          <w:rFonts w:ascii="Palatino Linotype"/>
          <w:i/>
          <w:color w:val="57A797"/>
          <w:w w:val="105"/>
          <w:sz w:val="14"/>
        </w:rPr>
        <w:t>e</w:t>
      </w:r>
    </w:p>
    <w:p>
      <w:pPr>
        <w:tabs>
          <w:tab w:pos="1098" w:val="left" w:leader="none"/>
        </w:tabs>
        <w:spacing w:line="187" w:lineRule="exact" w:before="0"/>
        <w:ind w:left="400" w:right="0" w:firstLine="0"/>
        <w:jc w:val="left"/>
        <w:rPr>
          <w:rFonts w:ascii="Arial"/>
          <w:sz w:val="16"/>
        </w:rPr>
      </w:pPr>
      <w:r>
        <w:rPr/>
        <w:pict>
          <v:line style="position:absolute;mso-position-horizontal-relative:page;mso-position-vertical-relative:paragraph;z-index:251713536" from="274.877991pt,9.186011pt" to="303.223991pt,9.186011pt" stroked="true" strokeweight=".5pt" strokecolor="#57a797">
            <v:stroke dashstyle="solid"/>
            <w10:wrap type="none"/>
          </v:line>
        </w:pict>
      </w:r>
      <w:r>
        <w:rPr/>
        <w:pict>
          <v:shape style="position:absolute;margin-left:249.953903pt;margin-top:-.310689pt;width:20.55pt;height:16.3500pt;mso-position-horizontal-relative:page;mso-position-vertical-relative:paragraph;z-index:-25231974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Times New Roman"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105"/>
                      <w:sz w:val="24"/>
                    </w:rPr>
                    <w:t>e </w:t>
                  </w:r>
                  <w:r>
                    <w:rPr>
                      <w:rFonts w:ascii="Times New Roman"/>
                      <w:color w:val="57A797"/>
                      <w:spacing w:val="-20"/>
                      <w:w w:val="105"/>
                      <w:sz w:val="24"/>
                    </w:rPr>
                    <w:t>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451385pt;margin-top:-8.397288pt;width:8.5pt;height:16.3500pt;mso-position-horizontal-relative:page;mso-position-vertical-relative:paragraph;z-index:-252318720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0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1.128693pt;margin-top:9.318212pt;width:6.4pt;height:16.3500pt;mso-position-horizontal-relative:page;mso-position-vertical-relative:paragraph;z-index:-252317696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w w:val="105"/>
          <w:position w:val="2"/>
          <w:sz w:val="14"/>
        </w:rPr>
        <w:t>e</w:t>
        <w:tab/>
      </w:r>
      <w:r>
        <w:rPr>
          <w:rFonts w:ascii="Palatino Linotype"/>
          <w:i/>
          <w:color w:val="57A797"/>
          <w:w w:val="105"/>
          <w:sz w:val="14"/>
        </w:rPr>
        <w:t>ih </w:t>
      </w:r>
      <w:r>
        <w:rPr>
          <w:rFonts w:ascii="Arial"/>
          <w:color w:val="231F20"/>
          <w:w w:val="105"/>
          <w:position w:val="-3"/>
          <w:sz w:val="16"/>
        </w:rPr>
        <w:t>,</w:t>
      </w:r>
    </w:p>
    <w:p>
      <w:pPr>
        <w:tabs>
          <w:tab w:pos="1046" w:val="left" w:leader="none"/>
        </w:tabs>
        <w:spacing w:line="175" w:lineRule="auto" w:before="0"/>
        <w:ind w:left="400" w:right="0" w:firstLine="0"/>
        <w:jc w:val="left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sz w:val="14"/>
        </w:rPr>
        <w:t>ih</w:t>
        <w:tab/>
      </w:r>
      <w:r>
        <w:rPr>
          <w:rFonts w:ascii="Palatino Linotype"/>
          <w:i/>
          <w:color w:val="57A797"/>
          <w:position w:val="-2"/>
          <w:sz w:val="14"/>
        </w:rPr>
        <w:t>e</w:t>
      </w:r>
    </w:p>
    <w:p>
      <w:pPr>
        <w:spacing w:line="182" w:lineRule="exact" w:before="0"/>
        <w:ind w:left="1056" w:right="0" w:firstLine="0"/>
        <w:jc w:val="left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sz w:val="14"/>
        </w:rPr>
        <w:t>ihr</w:t>
      </w:r>
    </w:p>
    <w:p>
      <w:pPr>
        <w:spacing w:after="0" w:line="182" w:lineRule="exact"/>
        <w:jc w:val="left"/>
        <w:rPr>
          <w:rFonts w:ascii="Palatino Linotype"/>
          <w:sz w:val="14"/>
        </w:rPr>
        <w:sectPr>
          <w:type w:val="continuous"/>
          <w:pgSz w:w="10780" w:h="14750"/>
          <w:pgMar w:top="920" w:bottom="0" w:left="1300" w:right="0"/>
          <w:cols w:num="2" w:equalWidth="0">
            <w:col w:w="904" w:space="2521"/>
            <w:col w:w="6055"/>
          </w:cols>
        </w:sectPr>
      </w:pPr>
    </w:p>
    <w:p>
      <w:pPr>
        <w:spacing w:line="204" w:lineRule="auto" w:before="104"/>
        <w:ind w:left="527" w:right="60" w:firstLine="0"/>
        <w:jc w:val="left"/>
        <w:rPr>
          <w:rFonts w:ascii="Palatino Linotype"/>
          <w:i/>
          <w:sz w:val="14"/>
        </w:rPr>
      </w:pPr>
      <w:r>
        <w:rPr/>
        <w:pict>
          <v:shape style="position:absolute;margin-left:85.039398pt;margin-top:4.418339pt;width:4.8pt;height:16.3500pt;mso-position-horizontal-relative:page;mso-position-vertical-relative:paragraph;z-index:251719680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102"/>
                      <w:sz w:val="24"/>
                    </w:rPr>
                    <w:t>e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sz w:val="14"/>
        </w:rPr>
        <w:t>e </w:t>
      </w:r>
      <w:r>
        <w:rPr>
          <w:rFonts w:ascii="Palatino Linotype"/>
          <w:i/>
          <w:color w:val="57A797"/>
          <w:sz w:val="14"/>
        </w:rPr>
        <w:t>ih</w:t>
      </w:r>
    </w:p>
    <w:p>
      <w:pPr>
        <w:pStyle w:val="BodyText"/>
        <w:spacing w:before="10"/>
        <w:rPr>
          <w:rFonts w:ascii="Palatino Linotype"/>
          <w:i/>
          <w:sz w:val="13"/>
        </w:rPr>
      </w:pPr>
    </w:p>
    <w:p>
      <w:pPr>
        <w:spacing w:line="216" w:lineRule="auto" w:before="0"/>
        <w:ind w:left="550" w:right="0" w:firstLine="41"/>
        <w:jc w:val="left"/>
        <w:rPr>
          <w:rFonts w:ascii="Palatino Linotype"/>
          <w:i/>
          <w:sz w:val="14"/>
        </w:rPr>
      </w:pPr>
      <w:r>
        <w:rPr/>
        <w:pict>
          <v:shape style="position:absolute;margin-left:85.039398pt;margin-top:-.414229pt;width:8.5pt;height:16.3500pt;mso-position-horizontal-relative:page;mso-position-vertical-relative:paragraph;z-index:251720704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0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5.039497pt;margin-top:17.176371pt;width:6.4pt;height:16.3500pt;mso-position-horizontal-relative:page;mso-position-vertical-relative:paragraph;z-index:251721728" type="#_x0000_t202" filled="false" stroked="false">
            <v:textbox inset="0,0,0,0">
              <w:txbxContent>
                <w:p>
                  <w:pPr>
                    <w:spacing w:line="31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24"/>
                    </w:rPr>
                  </w:pPr>
                  <w:r>
                    <w:rPr>
                      <w:rFonts w:ascii="Palatino Linotype"/>
                      <w:i/>
                      <w:color w:val="57A797"/>
                      <w:w w:val="95"/>
                      <w:sz w:val="24"/>
                    </w:rPr>
                    <w:t>n</w:t>
                  </w:r>
                </w:p>
              </w:txbxContent>
            </v:textbox>
            <w10:wrap type="none"/>
          </v:shape>
        </w:pict>
      </w:r>
      <w:r>
        <w:rPr>
          <w:rFonts w:ascii="Palatino Linotype"/>
          <w:i/>
          <w:color w:val="57A797"/>
          <w:sz w:val="14"/>
        </w:rPr>
        <w:t>e </w:t>
      </w:r>
      <w:r>
        <w:rPr>
          <w:rFonts w:ascii="Palatino Linotype"/>
          <w:i/>
          <w:color w:val="57A797"/>
          <w:sz w:val="14"/>
        </w:rPr>
        <w:t>ih e </w:t>
      </w:r>
      <w:r>
        <w:rPr>
          <w:rFonts w:ascii="Palatino Linotype"/>
          <w:i/>
          <w:color w:val="57A797"/>
          <w:spacing w:val="-3"/>
          <w:sz w:val="14"/>
        </w:rPr>
        <w:t>ihr</w:t>
      </w:r>
    </w:p>
    <w:p>
      <w:pPr>
        <w:spacing w:line="152" w:lineRule="exact" w:before="151"/>
        <w:ind w:left="155" w:right="0" w:firstLine="0"/>
        <w:jc w:val="left"/>
        <w:rPr>
          <w:rFonts w:ascii="Arial" w:hAnsi="Arial"/>
          <w:sz w:val="16"/>
        </w:rPr>
      </w:pPr>
      <w:r>
        <w:rPr/>
        <w:br w:type="column"/>
      </w:r>
      <w:r>
        <w:rPr>
          <w:rFonts w:ascii="Arial" w:hAnsi="Arial"/>
          <w:color w:val="231F20"/>
          <w:sz w:val="16"/>
        </w:rPr>
        <w:t>é o peso com correção de não resposta para entrevista com enfermeiros no estabelecimento</w:t>
      </w:r>
    </w:p>
    <w:p>
      <w:pPr>
        <w:spacing w:line="264" w:lineRule="exact" w:before="0"/>
        <w:ind w:left="155" w:right="0" w:firstLine="0"/>
        <w:jc w:val="left"/>
        <w:rPr>
          <w:rFonts w:ascii="Arial"/>
          <w:sz w:val="16"/>
        </w:rPr>
      </w:pPr>
      <w:r>
        <w:rPr>
          <w:rFonts w:ascii="Palatino Linotype"/>
          <w:i/>
          <w:color w:val="57A797"/>
          <w:sz w:val="22"/>
        </w:rPr>
        <w:t>i </w:t>
      </w:r>
      <w:r>
        <w:rPr>
          <w:rFonts w:ascii="Arial"/>
          <w:color w:val="231F20"/>
          <w:sz w:val="16"/>
        </w:rPr>
        <w:t>no estrato </w:t>
      </w:r>
      <w:r>
        <w:rPr>
          <w:rFonts w:ascii="Palatino Linotype"/>
          <w:i/>
          <w:color w:val="57A797"/>
          <w:sz w:val="22"/>
        </w:rPr>
        <w:t>h</w:t>
      </w:r>
      <w:r>
        <w:rPr>
          <w:rFonts w:ascii="Arial"/>
          <w:color w:val="231F20"/>
          <w:sz w:val="16"/>
        </w:rPr>
        <w:t>;</w:t>
      </w:r>
    </w:p>
    <w:p>
      <w:pPr>
        <w:spacing w:line="276" w:lineRule="auto" w:before="10"/>
        <w:ind w:left="155" w:right="3056" w:firstLine="0"/>
        <w:jc w:val="left"/>
        <w:rPr>
          <w:rFonts w:ascii="Arial" w:hAnsi="Arial"/>
          <w:sz w:val="16"/>
        </w:rPr>
      </w:pPr>
      <w:r>
        <w:rPr>
          <w:rFonts w:ascii="Arial" w:hAnsi="Arial"/>
          <w:color w:val="231F20"/>
          <w:sz w:val="16"/>
        </w:rPr>
        <w:t>é o </w:t>
      </w:r>
      <w:r>
        <w:rPr>
          <w:rFonts w:ascii="Arial" w:hAnsi="Arial"/>
          <w:color w:val="231F20"/>
          <w:spacing w:val="3"/>
          <w:sz w:val="16"/>
        </w:rPr>
        <w:t>total </w:t>
      </w:r>
      <w:r>
        <w:rPr>
          <w:rFonts w:ascii="Arial" w:hAnsi="Arial"/>
          <w:color w:val="231F20"/>
          <w:sz w:val="16"/>
        </w:rPr>
        <w:t>de </w:t>
      </w:r>
      <w:r>
        <w:rPr>
          <w:rFonts w:ascii="Arial" w:hAnsi="Arial"/>
          <w:color w:val="231F20"/>
          <w:spacing w:val="3"/>
          <w:sz w:val="16"/>
        </w:rPr>
        <w:t>enfermeiros informado pelo estabelecimento </w:t>
      </w:r>
      <w:r>
        <w:rPr>
          <w:rFonts w:ascii="Palatino Linotype" w:hAnsi="Palatino Linotype"/>
          <w:i/>
          <w:color w:val="57A797"/>
          <w:sz w:val="22"/>
        </w:rPr>
        <w:t>i </w:t>
      </w:r>
      <w:r>
        <w:rPr>
          <w:rFonts w:ascii="Arial" w:hAnsi="Arial"/>
          <w:color w:val="231F20"/>
          <w:sz w:val="16"/>
        </w:rPr>
        <w:t>no </w:t>
      </w:r>
      <w:r>
        <w:rPr>
          <w:rFonts w:ascii="Arial" w:hAnsi="Arial"/>
          <w:color w:val="231F20"/>
          <w:spacing w:val="3"/>
          <w:sz w:val="16"/>
        </w:rPr>
        <w:t>estrato </w:t>
      </w:r>
      <w:r>
        <w:rPr>
          <w:rFonts w:ascii="Palatino Linotype" w:hAnsi="Palatino Linotype"/>
          <w:i/>
          <w:color w:val="57A797"/>
          <w:spacing w:val="2"/>
          <w:sz w:val="22"/>
        </w:rPr>
        <w:t>h</w:t>
      </w:r>
      <w:r>
        <w:rPr>
          <w:rFonts w:ascii="Arial" w:hAnsi="Arial"/>
          <w:color w:val="231F20"/>
          <w:spacing w:val="2"/>
          <w:sz w:val="16"/>
        </w:rPr>
        <w:t>; </w:t>
      </w:r>
      <w:r>
        <w:rPr>
          <w:rFonts w:ascii="Arial" w:hAnsi="Arial"/>
          <w:color w:val="231F20"/>
          <w:sz w:val="16"/>
        </w:rPr>
        <w:t>e  é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z w:val="16"/>
        </w:rPr>
        <w:t>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total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z w:val="16"/>
        </w:rPr>
        <w:t>de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enfermeiros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respondentes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z w:val="16"/>
        </w:rPr>
        <w:t>no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estabelecimento</w:t>
      </w:r>
      <w:r>
        <w:rPr>
          <w:rFonts w:ascii="Arial" w:hAnsi="Arial"/>
          <w:color w:val="231F20"/>
          <w:spacing w:val="14"/>
          <w:sz w:val="16"/>
        </w:rPr>
        <w:t> </w:t>
      </w:r>
      <w:r>
        <w:rPr>
          <w:rFonts w:ascii="Palatino Linotype" w:hAnsi="Palatino Linotype"/>
          <w:i/>
          <w:color w:val="57A797"/>
          <w:sz w:val="22"/>
        </w:rPr>
        <w:t>i</w:t>
      </w:r>
      <w:r>
        <w:rPr>
          <w:rFonts w:ascii="Palatino Linotype" w:hAnsi="Palatino Linotype"/>
          <w:i/>
          <w:color w:val="57A797"/>
          <w:spacing w:val="4"/>
          <w:sz w:val="22"/>
        </w:rPr>
        <w:t> </w:t>
      </w:r>
      <w:r>
        <w:rPr>
          <w:rFonts w:ascii="Arial" w:hAnsi="Arial"/>
          <w:color w:val="231F20"/>
          <w:sz w:val="16"/>
        </w:rPr>
        <w:t>no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Arial" w:hAnsi="Arial"/>
          <w:color w:val="231F20"/>
          <w:spacing w:val="3"/>
          <w:sz w:val="16"/>
        </w:rPr>
        <w:t>estrato</w:t>
      </w:r>
      <w:r>
        <w:rPr>
          <w:rFonts w:ascii="Arial" w:hAnsi="Arial"/>
          <w:color w:val="231F20"/>
          <w:spacing w:val="13"/>
          <w:sz w:val="16"/>
        </w:rPr>
        <w:t> </w:t>
      </w:r>
      <w:r>
        <w:rPr>
          <w:rFonts w:ascii="Palatino Linotype" w:hAnsi="Palatino Linotype"/>
          <w:i/>
          <w:color w:val="57A797"/>
          <w:spacing w:val="2"/>
          <w:sz w:val="22"/>
        </w:rPr>
        <w:t>h</w:t>
      </w:r>
      <w:r>
        <w:rPr>
          <w:rFonts w:ascii="Arial" w:hAnsi="Arial"/>
          <w:color w:val="231F20"/>
          <w:spacing w:val="2"/>
          <w:sz w:val="16"/>
        </w:rPr>
        <w:t>.</w:t>
      </w:r>
    </w:p>
    <w:p>
      <w:pPr>
        <w:spacing w:after="0" w:line="276" w:lineRule="auto"/>
        <w:jc w:val="left"/>
        <w:rPr>
          <w:rFonts w:ascii="Arial" w:hAnsi="Arial"/>
          <w:sz w:val="16"/>
        </w:rPr>
        <w:sectPr>
          <w:type w:val="continuous"/>
          <w:pgSz w:w="10780" w:h="14750"/>
          <w:pgMar w:top="920" w:bottom="0" w:left="1300" w:right="0"/>
          <w:cols w:num="2" w:equalWidth="0">
            <w:col w:w="716" w:space="40"/>
            <w:col w:w="8724"/>
          </w:cols>
        </w:sectPr>
      </w:pPr>
    </w:p>
    <w:p>
      <w:pPr>
        <w:pStyle w:val="BodyText"/>
        <w:rPr>
          <w:rFonts w:ascii="Arial"/>
          <w:sz w:val="20"/>
        </w:rPr>
      </w:pPr>
      <w:r>
        <w:rPr/>
        <w:pict>
          <v:shape style="position:absolute;margin-left:.000001pt;margin-top:85.014999pt;width:25.55pt;height:283.5pt;mso-position-horizontal-relative:page;mso-position-vertical-relative:page;z-index:251723776" coordorigin="0,1700" coordsize="511,5670" path="m340,1700l0,1700,0,7370,340,7370,406,7356,460,7320,497,7266,510,7199,510,1870,497,1804,460,1750,406,1714,340,1700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.35410pt;margin-top:92.278893pt;width:8.85pt;height:36.550pt;mso-position-horizontal-relative:page;mso-position-vertical-relative:page;z-index:2517248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50"/>
        <w:ind w:left="117"/>
      </w:pPr>
      <w:r>
        <w:rPr/>
        <w:pict>
          <v:shape style="position:absolute;margin-left:200.543304pt;margin-top:21.083593pt;width:5.45pt;height:9.550pt;mso-position-horizontal-relative:page;mso-position-vertical-relative:paragraph;z-index:-252310528" type="#_x0000_t202" filled="false" stroked="false">
            <v:textbox inset="0,0,0,0">
              <w:txbxContent>
                <w:p>
                  <w:pPr>
                    <w:spacing w:line="182" w:lineRule="exact" w:before="0"/>
                    <w:ind w:left="0" w:right="0" w:firstLine="0"/>
                    <w:jc w:val="left"/>
                    <w:rPr>
                      <w:rFonts w:ascii="Palatino Linotype"/>
                      <w:i/>
                      <w:sz w:val="14"/>
                    </w:rPr>
                  </w:pPr>
                  <w:r>
                    <w:rPr>
                      <w:rFonts w:ascii="Palatino Linotype"/>
                      <w:i/>
                      <w:color w:val="57A797"/>
                      <w:sz w:val="14"/>
                    </w:rPr>
                    <w:t>ih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 peso final dos enfermeiros ( </w:t>
      </w:r>
      <w:r>
        <w:rPr>
          <w:rFonts w:ascii="Palatino Linotype" w:hAnsi="Palatino Linotype"/>
          <w:i/>
          <w:color w:val="57A797"/>
          <w:w w:val="105"/>
          <w:position w:val="-1"/>
          <w:sz w:val="24"/>
        </w:rPr>
        <w:t>e</w:t>
      </w:r>
      <w:r>
        <w:rPr>
          <w:rFonts w:ascii="Palatino Linotype" w:hAnsi="Palatino Linotype"/>
          <w:i/>
          <w:color w:val="57A797"/>
          <w:w w:val="105"/>
          <w:position w:val="8"/>
          <w:sz w:val="14"/>
        </w:rPr>
        <w:t>+ </w:t>
      </w:r>
      <w:r>
        <w:rPr>
          <w:color w:val="231F20"/>
          <w:w w:val="105"/>
        </w:rPr>
        <w:t>) é dado pela multiplicação dos dois fatores:</w:t>
      </w:r>
    </w:p>
    <w:p>
      <w:pPr>
        <w:spacing w:line="172" w:lineRule="exact" w:before="107"/>
        <w:ind w:left="0" w:right="1644" w:firstLine="0"/>
        <w:jc w:val="center"/>
        <w:rPr>
          <w:rFonts w:ascii="Palatino Linotype" w:hAnsi="Palatino Linotype"/>
          <w:i/>
          <w:sz w:val="14"/>
        </w:rPr>
      </w:pPr>
      <w:r>
        <w:rPr>
          <w:rFonts w:ascii="Palatino Linotype" w:hAnsi="Palatino Linotype"/>
          <w:i/>
          <w:color w:val="57A797"/>
          <w:w w:val="105"/>
          <w:sz w:val="24"/>
        </w:rPr>
        <w:t>e</w:t>
      </w:r>
      <w:r>
        <w:rPr>
          <w:rFonts w:ascii="Palatino Linotype" w:hAnsi="Palatino Linotype"/>
          <w:i/>
          <w:color w:val="57A797"/>
          <w:w w:val="105"/>
          <w:position w:val="10"/>
          <w:sz w:val="14"/>
        </w:rPr>
        <w:t>+  </w:t>
      </w:r>
      <w:r>
        <w:rPr>
          <w:rFonts w:ascii="Times New Roman" w:hAnsi="Times New Roman"/>
          <w:color w:val="57A797"/>
          <w:w w:val="105"/>
          <w:sz w:val="24"/>
        </w:rPr>
        <w:t>= </w:t>
      </w:r>
      <w:r>
        <w:rPr>
          <w:rFonts w:ascii="Palatino Linotype" w:hAnsi="Palatino Linotype"/>
          <w:i/>
          <w:color w:val="57A797"/>
          <w:w w:val="105"/>
          <w:sz w:val="24"/>
        </w:rPr>
        <w:t>e  </w:t>
      </w:r>
      <w:r>
        <w:rPr>
          <w:rFonts w:ascii="Times New Roman" w:hAnsi="Times New Roman"/>
          <w:color w:val="57A797"/>
          <w:w w:val="105"/>
          <w:sz w:val="24"/>
        </w:rPr>
        <w:t>×</w:t>
      </w:r>
      <w:r>
        <w:rPr>
          <w:rFonts w:ascii="Times New Roman" w:hAnsi="Times New Roman"/>
          <w:color w:val="57A797"/>
          <w:spacing w:val="-13"/>
          <w:w w:val="105"/>
          <w:sz w:val="24"/>
        </w:rPr>
        <w:t> </w:t>
      </w:r>
      <w:r>
        <w:rPr>
          <w:rFonts w:ascii="Palatino Linotype" w:hAnsi="Palatino Linotype"/>
          <w:i/>
          <w:color w:val="57A797"/>
          <w:spacing w:val="9"/>
          <w:w w:val="105"/>
          <w:sz w:val="24"/>
        </w:rPr>
        <w:t>e</w:t>
      </w:r>
      <w:r>
        <w:rPr>
          <w:rFonts w:ascii="Palatino Linotype" w:hAnsi="Palatino Linotype"/>
          <w:i/>
          <w:color w:val="57A797"/>
          <w:spacing w:val="9"/>
          <w:w w:val="105"/>
          <w:position w:val="10"/>
          <w:sz w:val="14"/>
        </w:rPr>
        <w:t>e</w:t>
      </w:r>
    </w:p>
    <w:p>
      <w:pPr>
        <w:tabs>
          <w:tab w:pos="442" w:val="left" w:leader="none"/>
          <w:tab w:pos="890" w:val="left" w:leader="none"/>
        </w:tabs>
        <w:spacing w:line="182" w:lineRule="exact" w:before="0"/>
        <w:ind w:left="0" w:right="1476" w:firstLine="0"/>
        <w:jc w:val="center"/>
        <w:rPr>
          <w:rFonts w:ascii="Palatino Linotype"/>
          <w:i/>
          <w:sz w:val="14"/>
        </w:rPr>
      </w:pPr>
      <w:r>
        <w:rPr>
          <w:rFonts w:ascii="Palatino Linotype"/>
          <w:i/>
          <w:color w:val="57A797"/>
          <w:sz w:val="14"/>
        </w:rPr>
        <w:t>ih</w:t>
        <w:tab/>
        <w:t>ih</w:t>
        <w:tab/>
        <w:t>ih</w:t>
      </w:r>
    </w:p>
    <w:p>
      <w:pPr>
        <w:pStyle w:val="BodyText"/>
        <w:rPr>
          <w:rFonts w:ascii="Palatino Linotype"/>
          <w:i/>
          <w:sz w:val="20"/>
        </w:rPr>
      </w:pPr>
    </w:p>
    <w:p>
      <w:pPr>
        <w:pStyle w:val="BodyText"/>
        <w:spacing w:before="6"/>
        <w:rPr>
          <w:rFonts w:ascii="Palatino Linotype"/>
          <w:i/>
          <w:sz w:val="29"/>
        </w:rPr>
      </w:pPr>
    </w:p>
    <w:p>
      <w:pPr>
        <w:pStyle w:val="BodyText"/>
        <w:spacing w:before="96"/>
        <w:ind w:left="117"/>
        <w:jc w:val="both"/>
        <w:rPr>
          <w:rFonts w:ascii="Arial" w:hAnsi="Arial"/>
        </w:rPr>
      </w:pPr>
      <w:r>
        <w:rPr>
          <w:rFonts w:ascii="Arial" w:hAnsi="Arial"/>
          <w:color w:val="57A797"/>
        </w:rPr>
        <w:t>CALIBRAÇÃO DOS PESOS DE MÉDICOS E ENFERMEIROS</w:t>
      </w:r>
    </w:p>
    <w:p>
      <w:pPr>
        <w:pStyle w:val="BodyText"/>
        <w:rPr>
          <w:rFonts w:ascii="Arial"/>
          <w:sz w:val="29"/>
        </w:rPr>
      </w:pPr>
    </w:p>
    <w:p>
      <w:pPr>
        <w:pStyle w:val="BodyText"/>
        <w:spacing w:line="283" w:lineRule="auto"/>
        <w:ind w:left="117" w:right="1694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pesos amostrais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médicos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enfermeiros </w:t>
      </w:r>
      <w:r>
        <w:rPr>
          <w:color w:val="231F20"/>
          <w:spacing w:val="2"/>
          <w:w w:val="105"/>
        </w:rPr>
        <w:t>são </w:t>
      </w:r>
      <w:r>
        <w:rPr>
          <w:color w:val="231F20"/>
          <w:spacing w:val="3"/>
          <w:w w:val="105"/>
        </w:rPr>
        <w:t>calibrados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refletir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spacing w:val="4"/>
          <w:w w:val="105"/>
        </w:rPr>
        <w:t>populacionais </w:t>
      </w:r>
      <w:r>
        <w:rPr>
          <w:color w:val="231F20"/>
          <w:spacing w:val="3"/>
          <w:w w:val="105"/>
        </w:rPr>
        <w:t>conhecidos, obtidos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cadastro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CNES. Esse procedimento, juntamente </w:t>
      </w:r>
      <w:r>
        <w:rPr>
          <w:color w:val="231F20"/>
          <w:spacing w:val="2"/>
          <w:w w:val="105"/>
        </w:rPr>
        <w:t>com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correções </w:t>
      </w:r>
      <w:r>
        <w:rPr>
          <w:color w:val="231F20"/>
          <w:spacing w:val="4"/>
          <w:w w:val="105"/>
        </w:rPr>
        <w:t>de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resposta, </w:t>
      </w:r>
      <w:r>
        <w:rPr>
          <w:color w:val="231F20"/>
          <w:spacing w:val="2"/>
          <w:w w:val="105"/>
        </w:rPr>
        <w:t>tem por objetivo </w:t>
      </w:r>
      <w:r>
        <w:rPr>
          <w:color w:val="231F20"/>
          <w:spacing w:val="3"/>
          <w:w w:val="105"/>
        </w:rPr>
        <w:t>corrigir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variabilidade associada </w:t>
      </w:r>
      <w:r>
        <w:rPr>
          <w:color w:val="231F20"/>
          <w:w w:val="105"/>
        </w:rPr>
        <w:t>à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da </w:t>
      </w:r>
      <w:r>
        <w:rPr>
          <w:color w:val="231F20"/>
          <w:spacing w:val="4"/>
          <w:w w:val="105"/>
        </w:rPr>
        <w:t>população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profissionais </w:t>
      </w:r>
      <w:r>
        <w:rPr>
          <w:color w:val="231F20"/>
          <w:w w:val="105"/>
        </w:rPr>
        <w:t>de</w:t>
      </w:r>
      <w:r>
        <w:rPr>
          <w:color w:val="231F20"/>
          <w:spacing w:val="2"/>
          <w:w w:val="105"/>
        </w:rPr>
        <w:t> </w:t>
      </w:r>
      <w:r>
        <w:rPr>
          <w:color w:val="231F20"/>
          <w:spacing w:val="4"/>
          <w:w w:val="105"/>
        </w:rPr>
        <w:t>saúde.</w:t>
      </w:r>
    </w:p>
    <w:p>
      <w:pPr>
        <w:pStyle w:val="BodyText"/>
        <w:spacing w:line="283" w:lineRule="auto" w:before="105"/>
        <w:ind w:left="117" w:right="1693"/>
        <w:jc w:val="both"/>
      </w:pPr>
      <w:r>
        <w:rPr>
          <w:color w:val="231F20"/>
          <w:w w:val="105"/>
        </w:rPr>
        <w:t>As </w:t>
      </w:r>
      <w:r>
        <w:rPr>
          <w:color w:val="231F20"/>
          <w:spacing w:val="2"/>
          <w:w w:val="105"/>
        </w:rPr>
        <w:t>variáveis </w:t>
      </w:r>
      <w:r>
        <w:rPr>
          <w:color w:val="231F20"/>
          <w:spacing w:val="3"/>
          <w:w w:val="105"/>
        </w:rPr>
        <w:t>consideradas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calibração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utilizadas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estratificação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amostra são: </w:t>
      </w:r>
      <w:r>
        <w:rPr>
          <w:color w:val="231F20"/>
          <w:spacing w:val="4"/>
          <w:w w:val="105"/>
        </w:rPr>
        <w:t>tipo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estabelecimento, região, localização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esfera</w:t>
      </w:r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administrativa.</w:t>
      </w:r>
    </w:p>
    <w:p>
      <w:pPr>
        <w:pStyle w:val="BodyText"/>
        <w:spacing w:before="104"/>
        <w:ind w:left="117"/>
        <w:jc w:val="both"/>
      </w:pPr>
      <w:r>
        <w:rPr>
          <w:color w:val="231F20"/>
          <w:w w:val="110"/>
        </w:rPr>
        <w:t>A calibração dos pesos foi feita por meio de um programa em SPSS.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BodyText"/>
        <w:ind w:left="117"/>
        <w:jc w:val="both"/>
        <w:rPr>
          <w:rFonts w:ascii="Arial"/>
        </w:rPr>
      </w:pPr>
      <w:r>
        <w:rPr>
          <w:rFonts w:ascii="Arial"/>
          <w:color w:val="57A797"/>
        </w:rPr>
        <w:t>ERROS AMOSTRAIS</w:t>
      </w:r>
    </w:p>
    <w:p>
      <w:pPr>
        <w:pStyle w:val="BodyText"/>
        <w:spacing w:before="1"/>
        <w:rPr>
          <w:rFonts w:ascii="Arial"/>
          <w:sz w:val="29"/>
        </w:rPr>
      </w:pPr>
    </w:p>
    <w:p>
      <w:pPr>
        <w:pStyle w:val="BodyText"/>
        <w:spacing w:line="283" w:lineRule="auto"/>
        <w:ind w:left="117" w:right="1694"/>
        <w:jc w:val="both"/>
      </w:pPr>
      <w:r>
        <w:rPr>
          <w:color w:val="231F20"/>
          <w:w w:val="105"/>
        </w:rPr>
        <w:t>As medidas ou estimativas da precisão amostral dos indicadores da TIC Saúde levaram em consideração em seus cálculos o plano amostral por estratos empregado na pesquisa.</w:t>
      </w:r>
    </w:p>
    <w:p>
      <w:pPr>
        <w:pStyle w:val="BodyText"/>
        <w:spacing w:line="283" w:lineRule="auto" w:before="103"/>
        <w:ind w:left="117" w:right="1693"/>
        <w:jc w:val="both"/>
      </w:pP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método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conglomerado primário </w:t>
      </w:r>
      <w:r>
        <w:rPr>
          <w:color w:val="231F20"/>
          <w:spacing w:val="2"/>
          <w:w w:val="105"/>
        </w:rPr>
        <w:t>(do </w:t>
      </w:r>
      <w:r>
        <w:rPr>
          <w:color w:val="231F20"/>
          <w:spacing w:val="3"/>
          <w:w w:val="105"/>
        </w:rPr>
        <w:t>inglês, </w:t>
      </w:r>
      <w:r>
        <w:rPr>
          <w:rFonts w:ascii="Book Antiqua" w:hAnsi="Book Antiqua"/>
          <w:i/>
          <w:color w:val="231F20"/>
          <w:spacing w:val="3"/>
          <w:w w:val="105"/>
        </w:rPr>
        <w:t>ultimate cluster</w:t>
      </w:r>
      <w:r>
        <w:rPr>
          <w:color w:val="231F20"/>
          <w:spacing w:val="3"/>
          <w:w w:val="105"/>
        </w:rPr>
        <w:t>) </w:t>
      </w:r>
      <w:r>
        <w:rPr>
          <w:color w:val="231F20"/>
          <w:spacing w:val="2"/>
          <w:w w:val="105"/>
        </w:rPr>
        <w:t>foi </w:t>
      </w:r>
      <w:r>
        <w:rPr>
          <w:color w:val="231F20"/>
          <w:spacing w:val="3"/>
          <w:w w:val="105"/>
        </w:rPr>
        <w:t>utilizado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4"/>
          <w:w w:val="105"/>
        </w:rPr>
        <w:t>estimação 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variâncias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estimadores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planos amostrais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múltiplos estágios. </w:t>
      </w:r>
      <w:r>
        <w:rPr>
          <w:color w:val="231F20"/>
          <w:spacing w:val="4"/>
          <w:w w:val="105"/>
        </w:rPr>
        <w:t>Proposto </w:t>
      </w:r>
      <w:r>
        <w:rPr>
          <w:color w:val="231F20"/>
          <w:spacing w:val="2"/>
          <w:w w:val="105"/>
        </w:rPr>
        <w:t>por </w:t>
      </w:r>
      <w:r>
        <w:rPr>
          <w:color w:val="231F20"/>
          <w:spacing w:val="3"/>
          <w:w w:val="105"/>
        </w:rPr>
        <w:t>Hansen, Hurwitz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Madow </w:t>
      </w:r>
      <w:r>
        <w:rPr>
          <w:color w:val="231F20"/>
          <w:spacing w:val="3"/>
          <w:w w:val="105"/>
        </w:rPr>
        <w:t>(1953),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método considera apenas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variação entre </w:t>
      </w:r>
      <w:r>
        <w:rPr>
          <w:color w:val="231F20"/>
          <w:spacing w:val="4"/>
          <w:w w:val="105"/>
        </w:rPr>
        <w:t>informações </w:t>
      </w:r>
      <w:r>
        <w:rPr>
          <w:color w:val="231F20"/>
          <w:spacing w:val="3"/>
          <w:w w:val="105"/>
        </w:rPr>
        <w:t>disponíveis </w:t>
      </w:r>
      <w:r>
        <w:rPr>
          <w:color w:val="231F20"/>
          <w:w w:val="105"/>
        </w:rPr>
        <w:t>no </w:t>
      </w:r>
      <w:r>
        <w:rPr>
          <w:color w:val="231F20"/>
          <w:spacing w:val="2"/>
          <w:w w:val="105"/>
        </w:rPr>
        <w:t>nível das </w:t>
      </w:r>
      <w:r>
        <w:rPr>
          <w:color w:val="231F20"/>
          <w:spacing w:val="3"/>
          <w:w w:val="105"/>
        </w:rPr>
        <w:t>unidades primárias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amostragem </w:t>
      </w:r>
      <w:r>
        <w:rPr>
          <w:color w:val="231F20"/>
          <w:w w:val="105"/>
        </w:rPr>
        <w:t>(UPA) e </w:t>
      </w:r>
      <w:r>
        <w:rPr>
          <w:color w:val="231F20"/>
          <w:spacing w:val="3"/>
          <w:w w:val="105"/>
        </w:rPr>
        <w:t>admite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estas </w:t>
      </w:r>
      <w:r>
        <w:rPr>
          <w:color w:val="231F20"/>
          <w:spacing w:val="4"/>
          <w:w w:val="105"/>
        </w:rPr>
        <w:t>teriam </w:t>
      </w:r>
      <w:r>
        <w:rPr>
          <w:color w:val="231F20"/>
          <w:spacing w:val="3"/>
          <w:w w:val="105"/>
        </w:rPr>
        <w:t>sido selecionadas </w:t>
      </w:r>
      <w:r>
        <w:rPr>
          <w:color w:val="231F20"/>
          <w:spacing w:val="2"/>
          <w:w w:val="105"/>
        </w:rPr>
        <w:t>com</w:t>
      </w:r>
      <w:r>
        <w:rPr>
          <w:color w:val="231F20"/>
          <w:spacing w:val="43"/>
          <w:w w:val="105"/>
        </w:rPr>
        <w:t> </w:t>
      </w:r>
      <w:r>
        <w:rPr>
          <w:color w:val="231F20"/>
          <w:spacing w:val="4"/>
          <w:w w:val="105"/>
        </w:rPr>
        <w:t>reposição.</w:t>
      </w:r>
    </w:p>
    <w:p>
      <w:pPr>
        <w:pStyle w:val="BodyText"/>
        <w:spacing w:line="283" w:lineRule="auto" w:before="104"/>
        <w:ind w:left="117" w:right="1693"/>
        <w:jc w:val="both"/>
      </w:pP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base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método, pode-se considerar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estratificação </w:t>
      </w:r>
      <w:r>
        <w:rPr>
          <w:color w:val="231F20"/>
          <w:w w:val="105"/>
        </w:rPr>
        <w:t>e a </w:t>
      </w:r>
      <w:r>
        <w:rPr>
          <w:color w:val="231F20"/>
          <w:spacing w:val="3"/>
          <w:w w:val="105"/>
        </w:rPr>
        <w:t>seleção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4"/>
          <w:w w:val="105"/>
        </w:rPr>
        <w:t>probabilidades </w:t>
      </w:r>
      <w:r>
        <w:rPr>
          <w:color w:val="231F20"/>
          <w:spacing w:val="3"/>
          <w:w w:val="105"/>
        </w:rPr>
        <w:t>desiguais, tanto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unidades primárias como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demais unidades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amostragem. </w:t>
      </w:r>
      <w:r>
        <w:rPr>
          <w:color w:val="231F20"/>
          <w:spacing w:val="4"/>
          <w:w w:val="105"/>
        </w:rPr>
        <w:t>As </w:t>
      </w:r>
      <w:r>
        <w:rPr>
          <w:color w:val="231F20"/>
          <w:spacing w:val="3"/>
          <w:w w:val="105"/>
        </w:rPr>
        <w:t>premissas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permitir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aplicação desse método  </w:t>
      </w:r>
      <w:r>
        <w:rPr>
          <w:color w:val="231F20"/>
          <w:w w:val="105"/>
        </w:rPr>
        <w:t>é  </w:t>
      </w:r>
      <w:r>
        <w:rPr>
          <w:color w:val="231F20"/>
          <w:spacing w:val="2"/>
          <w:w w:val="105"/>
        </w:rPr>
        <w:t>que  </w:t>
      </w:r>
      <w:r>
        <w:rPr>
          <w:color w:val="231F20"/>
          <w:spacing w:val="3"/>
          <w:w w:val="105"/>
        </w:rPr>
        <w:t>estejam  disponíveis  </w:t>
      </w:r>
      <w:r>
        <w:rPr>
          <w:color w:val="231F20"/>
          <w:spacing w:val="4"/>
          <w:w w:val="105"/>
        </w:rPr>
        <w:t>estimadores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viciados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da </w:t>
      </w:r>
      <w:r>
        <w:rPr>
          <w:color w:val="231F20"/>
          <w:spacing w:val="2"/>
          <w:w w:val="105"/>
        </w:rPr>
        <w:t>variável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interesse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</w:t>
      </w:r>
      <w:r>
        <w:rPr>
          <w:color w:val="231F20"/>
          <w:w w:val="105"/>
        </w:rPr>
        <w:t>um </w:t>
      </w:r>
      <w:r>
        <w:rPr>
          <w:color w:val="231F20"/>
          <w:spacing w:val="2"/>
          <w:w w:val="105"/>
        </w:rPr>
        <w:t>dos </w:t>
      </w:r>
      <w:r>
        <w:rPr>
          <w:color w:val="231F20"/>
          <w:spacing w:val="3"/>
          <w:w w:val="105"/>
        </w:rPr>
        <w:t>conglomerados </w:t>
      </w:r>
      <w:r>
        <w:rPr>
          <w:color w:val="231F20"/>
          <w:spacing w:val="4"/>
          <w:w w:val="105"/>
        </w:rPr>
        <w:t>primários </w:t>
      </w:r>
      <w:r>
        <w:rPr>
          <w:color w:val="231F20"/>
          <w:spacing w:val="3"/>
          <w:w w:val="105"/>
        </w:rPr>
        <w:t>selecionados, </w:t>
      </w:r>
      <w:r>
        <w:rPr>
          <w:color w:val="231F20"/>
          <w:w w:val="105"/>
        </w:rPr>
        <w:t>e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pelo menos dois destes sejam selecionados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cada estrato </w:t>
      </w:r>
      <w:r>
        <w:rPr>
          <w:color w:val="231F20"/>
          <w:spacing w:val="2"/>
          <w:w w:val="105"/>
        </w:rPr>
        <w:t>(se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amostra </w:t>
      </w:r>
      <w:r>
        <w:rPr>
          <w:color w:val="231F20"/>
          <w:spacing w:val="2"/>
          <w:w w:val="105"/>
        </w:rPr>
        <w:t>for </w:t>
      </w:r>
      <w:r>
        <w:rPr>
          <w:color w:val="231F20"/>
          <w:spacing w:val="3"/>
          <w:w w:val="105"/>
        </w:rPr>
        <w:t>estratificada </w:t>
      </w:r>
      <w:r>
        <w:rPr>
          <w:color w:val="231F20"/>
          <w:w w:val="105"/>
        </w:rPr>
        <w:t>no </w:t>
      </w:r>
      <w:r>
        <w:rPr>
          <w:color w:val="231F20"/>
          <w:spacing w:val="3"/>
          <w:w w:val="105"/>
        </w:rPr>
        <w:t>primeiro</w:t>
      </w:r>
      <w:r>
        <w:rPr>
          <w:color w:val="231F20"/>
          <w:spacing w:val="11"/>
          <w:w w:val="105"/>
        </w:rPr>
        <w:t> </w:t>
      </w:r>
      <w:r>
        <w:rPr>
          <w:color w:val="231F20"/>
          <w:spacing w:val="4"/>
          <w:w w:val="105"/>
        </w:rPr>
        <w:t>estágio).</w:t>
      </w:r>
    </w:p>
    <w:p>
      <w:pPr>
        <w:pStyle w:val="BodyText"/>
        <w:spacing w:line="283" w:lineRule="auto" w:before="106"/>
        <w:ind w:left="117" w:right="1694"/>
        <w:jc w:val="both"/>
      </w:pPr>
      <w:r>
        <w:rPr>
          <w:color w:val="231F20"/>
          <w:w w:val="105"/>
        </w:rPr>
        <w:t>Esse método fornece a base para vários dos pacotes estatísticos especializados em cálculo de variâncias considerando o plano amostral.</w:t>
      </w:r>
    </w:p>
    <w:p>
      <w:pPr>
        <w:pStyle w:val="BodyText"/>
        <w:spacing w:line="283" w:lineRule="auto" w:before="104"/>
        <w:ind w:left="117" w:right="1693"/>
        <w:jc w:val="both"/>
      </w:pPr>
      <w:r>
        <w:rPr>
          <w:color w:val="231F20"/>
          <w:w w:val="105"/>
        </w:rPr>
        <w:t>A partir das variâncias estimadas, opta-se pela divulgação dos erros amostrais expressos pela margem de erro. Para a divulgação, essas margens foram calculadas para um nível de confiança de 95%. Assim, se a pesquisa for repetida, em 19 de cada 20 vezes o intervalo conterá o verdadeiro valor populacional.</w:t>
      </w:r>
    </w:p>
    <w:p>
      <w:pPr>
        <w:pStyle w:val="BodyText"/>
        <w:spacing w:line="283" w:lineRule="auto" w:before="105"/>
        <w:ind w:left="117" w:right="1694"/>
        <w:jc w:val="both"/>
      </w:pPr>
      <w:r>
        <w:rPr>
          <w:color w:val="231F20"/>
          <w:w w:val="105"/>
        </w:rPr>
        <w:t>Normalmente, também são apresentadas outras medidas derivadas dessa estimativa de variabilidade, tais como erro padrão, coeficiente de variação ou intervalo de confiança.</w:t>
      </w:r>
    </w:p>
    <w:p>
      <w:pPr>
        <w:spacing w:after="0" w:line="283" w:lineRule="auto"/>
        <w:jc w:val="both"/>
        <w:sectPr>
          <w:pgSz w:w="10780" w:h="14750"/>
          <w:pgMar w:header="508" w:footer="0" w:top="920" w:bottom="280" w:left="130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spacing w:line="283" w:lineRule="auto"/>
        <w:ind w:left="400" w:right="1410"/>
        <w:jc w:val="both"/>
      </w:pPr>
      <w:r>
        <w:rPr/>
        <w:pict>
          <v:shape style="position:absolute;margin-left:513.12738pt;margin-top:1.972027pt;width:25.5pt;height:283.5pt;mso-position-horizontal-relative:page;mso-position-vertical-relative:paragraph;z-index:251726848" coordorigin="10263,39" coordsize="510,5670" path="m10772,39l10433,39,10366,53,10312,89,10276,143,10263,210,10263,5539,10276,5605,10312,5659,10366,5695,10433,5709,10772,5709,10772,39xe" filled="true" fillcolor="#57a797" stroked="false">
            <v:path arrowok="t"/>
            <v:fill type="solid"/>
            <w10:wrap type="none"/>
          </v:shape>
        </w:pict>
      </w:r>
      <w:r>
        <w:rPr/>
        <w:pict>
          <v:shape style="position:absolute;margin-left:516.99353pt;margin-top:9.175925pt;width:8.85pt;height:36.550pt;mso-position-horizontal-relative:page;mso-position-vertical-relative:paragraph;z-index:2517278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rFonts w:ascii="Gill Sans MT" w:hAnsi="Gill Sans MT"/>
                      <w:sz w:val="12"/>
                    </w:rPr>
                  </w:pPr>
                  <w:r>
                    <w:rPr>
                      <w:rFonts w:ascii="Gill Sans MT" w:hAnsi="Gill Sans MT"/>
                      <w:color w:val="FFFFFF"/>
                      <w:w w:val="95"/>
                      <w:sz w:val="12"/>
                    </w:rPr>
                    <w:t>PORTUGUÊS</w:t>
                  </w:r>
                </w:p>
              </w:txbxContent>
            </v:textbox>
            <w10:wrap type="none"/>
          </v:shape>
        </w:pict>
      </w:r>
      <w:r>
        <w:rPr>
          <w:color w:val="231F20"/>
          <w:w w:val="105"/>
        </w:rPr>
        <w:t>O cálculo da margem de erro considera o produto do erro padrão (raiz quadrada da variância) pelo valor 1,96 (valor da distribuição amostral que corresponde ao nível de significância escolhido de 95%). Esses cálculos são feitos para cada variável de cada uma das tabelas. Portanto, todas as tabelas de indicadores têm margens de erro relacionadas a cada estimativa apresentada em cada célula da tabela.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49"/>
        <w:jc w:val="left"/>
      </w:pPr>
      <w:r>
        <w:rPr>
          <w:color w:val="57A797"/>
        </w:rPr>
        <w:t>DISSEMINAÇÃO DOS DADOS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rPr>
          <w:rFonts w:ascii="Arial"/>
          <w:sz w:val="27"/>
        </w:rPr>
      </w:pPr>
    </w:p>
    <w:p>
      <w:pPr>
        <w:pStyle w:val="BodyText"/>
        <w:spacing w:line="283" w:lineRule="auto"/>
        <w:ind w:left="400" w:right="1411"/>
        <w:jc w:val="both"/>
      </w:pPr>
      <w:r>
        <w:rPr>
          <w:color w:val="231F20"/>
          <w:w w:val="105"/>
        </w:rPr>
        <w:t>Os resultados desta pesquisa são divulgados de acordo com os domínios de análise: esfera administrativa, região, tipo de estabelecimento, identificação de UBS e localização para informações sobre o estabelecimento de saúde, além da variável faixa etária para informações sobre os profissionais de saúde.</w:t>
      </w:r>
    </w:p>
    <w:p>
      <w:pPr>
        <w:pStyle w:val="BodyText"/>
        <w:spacing w:line="283" w:lineRule="auto" w:before="105"/>
        <w:ind w:left="400" w:right="1410"/>
        <w:jc w:val="both"/>
      </w:pPr>
      <w:r>
        <w:rPr>
          <w:color w:val="231F20"/>
          <w:spacing w:val="3"/>
          <w:w w:val="105"/>
        </w:rPr>
        <w:t>Arredondamentos fazem </w:t>
      </w:r>
      <w:r>
        <w:rPr>
          <w:color w:val="231F20"/>
          <w:spacing w:val="2"/>
          <w:w w:val="105"/>
        </w:rPr>
        <w:t>com </w:t>
      </w:r>
      <w:r>
        <w:rPr>
          <w:color w:val="231F20"/>
          <w:spacing w:val="3"/>
          <w:w w:val="105"/>
        </w:rPr>
        <w:t>que,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alguns resultados, </w:t>
      </w:r>
      <w:r>
        <w:rPr>
          <w:color w:val="231F20"/>
          <w:w w:val="105"/>
        </w:rPr>
        <w:t>a </w:t>
      </w:r>
      <w:r>
        <w:rPr>
          <w:color w:val="231F20"/>
          <w:spacing w:val="3"/>
          <w:w w:val="105"/>
        </w:rPr>
        <w:t>soma </w:t>
      </w:r>
      <w:r>
        <w:rPr>
          <w:color w:val="231F20"/>
          <w:spacing w:val="2"/>
          <w:w w:val="105"/>
        </w:rPr>
        <w:t>das </w:t>
      </w:r>
      <w:r>
        <w:rPr>
          <w:color w:val="231F20"/>
          <w:spacing w:val="3"/>
          <w:w w:val="105"/>
        </w:rPr>
        <w:t>categorias parciais difira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100%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questões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resposta única. </w:t>
      </w:r>
      <w:r>
        <w:rPr>
          <w:color w:val="231F20"/>
          <w:w w:val="105"/>
        </w:rPr>
        <w:t>O </w:t>
      </w:r>
      <w:r>
        <w:rPr>
          <w:color w:val="231F20"/>
          <w:spacing w:val="3"/>
          <w:w w:val="105"/>
        </w:rPr>
        <w:t>somatório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frequências </w:t>
      </w:r>
      <w:r>
        <w:rPr>
          <w:color w:val="231F20"/>
          <w:w w:val="105"/>
        </w:rPr>
        <w:t>em </w:t>
      </w:r>
      <w:r>
        <w:rPr>
          <w:color w:val="231F20"/>
          <w:spacing w:val="3"/>
          <w:w w:val="105"/>
        </w:rPr>
        <w:t>questões </w:t>
      </w:r>
      <w:r>
        <w:rPr>
          <w:color w:val="231F20"/>
          <w:w w:val="105"/>
        </w:rPr>
        <w:t>de </w:t>
      </w:r>
      <w:r>
        <w:rPr>
          <w:color w:val="231F20"/>
          <w:spacing w:val="4"/>
          <w:w w:val="105"/>
        </w:rPr>
        <w:t>respostas </w:t>
      </w:r>
      <w:r>
        <w:rPr>
          <w:color w:val="231F20"/>
          <w:spacing w:val="3"/>
          <w:w w:val="105"/>
        </w:rPr>
        <w:t>múltiplas usualmente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diferente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100%. </w:t>
      </w:r>
      <w:r>
        <w:rPr>
          <w:color w:val="231F20"/>
          <w:w w:val="105"/>
        </w:rPr>
        <w:t>Vale </w:t>
      </w:r>
      <w:r>
        <w:rPr>
          <w:color w:val="231F20"/>
          <w:spacing w:val="3"/>
          <w:w w:val="105"/>
        </w:rPr>
        <w:t>ressaltar que, </w:t>
      </w:r>
      <w:r>
        <w:rPr>
          <w:color w:val="231F20"/>
          <w:spacing w:val="2"/>
          <w:w w:val="105"/>
        </w:rPr>
        <w:t>nas </w:t>
      </w:r>
      <w:r>
        <w:rPr>
          <w:color w:val="231F20"/>
          <w:spacing w:val="3"/>
          <w:w w:val="105"/>
        </w:rPr>
        <w:t>tabelas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resultados, </w:t>
      </w:r>
      <w:r>
        <w:rPr>
          <w:color w:val="231F20"/>
          <w:w w:val="105"/>
        </w:rPr>
        <w:t>o </w:t>
      </w:r>
      <w:r>
        <w:rPr>
          <w:color w:val="231F20"/>
          <w:spacing w:val="4"/>
          <w:w w:val="105"/>
        </w:rPr>
        <w:t>hífen </w:t>
      </w:r>
      <w:r>
        <w:rPr>
          <w:color w:val="231F20"/>
          <w:w w:val="105"/>
        </w:rPr>
        <w:t>( – ) é </w:t>
      </w:r>
      <w:r>
        <w:rPr>
          <w:color w:val="231F20"/>
          <w:spacing w:val="3"/>
          <w:w w:val="105"/>
        </w:rPr>
        <w:t>utilizado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representar </w:t>
      </w:r>
      <w:r>
        <w:rPr>
          <w:color w:val="231F20"/>
          <w:w w:val="105"/>
        </w:rPr>
        <w:t>a </w:t>
      </w:r>
      <w:r>
        <w:rPr>
          <w:color w:val="231F20"/>
          <w:spacing w:val="2"/>
          <w:w w:val="105"/>
        </w:rPr>
        <w:t>não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w w:val="105"/>
        </w:rPr>
        <w:t>ao </w:t>
      </w:r>
      <w:r>
        <w:rPr>
          <w:color w:val="231F20"/>
          <w:spacing w:val="3"/>
          <w:w w:val="105"/>
        </w:rPr>
        <w:t>item. </w:t>
      </w:r>
      <w:r>
        <w:rPr>
          <w:color w:val="231F20"/>
          <w:w w:val="105"/>
        </w:rPr>
        <w:t>Por </w:t>
      </w:r>
      <w:r>
        <w:rPr>
          <w:color w:val="231F20"/>
          <w:spacing w:val="3"/>
          <w:w w:val="105"/>
        </w:rPr>
        <w:t>outro lado, como </w:t>
      </w: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resultados </w:t>
      </w:r>
      <w:r>
        <w:rPr>
          <w:color w:val="231F20"/>
          <w:spacing w:val="4"/>
          <w:w w:val="105"/>
        </w:rPr>
        <w:t>são </w:t>
      </w:r>
      <w:r>
        <w:rPr>
          <w:color w:val="231F20"/>
          <w:spacing w:val="3"/>
          <w:w w:val="105"/>
        </w:rPr>
        <w:t>apresentados </w:t>
      </w:r>
      <w:r>
        <w:rPr>
          <w:color w:val="231F20"/>
          <w:spacing w:val="2"/>
          <w:w w:val="105"/>
        </w:rPr>
        <w:t>sem </w:t>
      </w:r>
      <w:r>
        <w:rPr>
          <w:color w:val="231F20"/>
          <w:spacing w:val="3"/>
          <w:w w:val="105"/>
        </w:rPr>
        <w:t>casa decimal,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células </w:t>
      </w:r>
      <w:r>
        <w:rPr>
          <w:color w:val="231F20"/>
          <w:spacing w:val="2"/>
          <w:w w:val="105"/>
        </w:rPr>
        <w:t>com valor </w:t>
      </w:r>
      <w:r>
        <w:rPr>
          <w:color w:val="231F20"/>
          <w:spacing w:val="3"/>
          <w:w w:val="105"/>
        </w:rPr>
        <w:t>zero significam </w:t>
      </w:r>
      <w:r>
        <w:rPr>
          <w:color w:val="231F20"/>
          <w:spacing w:val="2"/>
          <w:w w:val="105"/>
        </w:rPr>
        <w:t>que houve </w:t>
      </w:r>
      <w:r>
        <w:rPr>
          <w:color w:val="231F20"/>
          <w:spacing w:val="3"/>
          <w:w w:val="105"/>
        </w:rPr>
        <w:t>resposta </w:t>
      </w:r>
      <w:r>
        <w:rPr>
          <w:color w:val="231F20"/>
          <w:spacing w:val="4"/>
          <w:w w:val="105"/>
        </w:rPr>
        <w:t>ao </w:t>
      </w:r>
      <w:r>
        <w:rPr>
          <w:color w:val="231F20"/>
          <w:spacing w:val="3"/>
          <w:w w:val="105"/>
        </w:rPr>
        <w:t>item, </w:t>
      </w:r>
      <w:r>
        <w:rPr>
          <w:color w:val="231F20"/>
          <w:spacing w:val="2"/>
          <w:w w:val="105"/>
        </w:rPr>
        <w:t>mas ele </w:t>
      </w:r>
      <w:r>
        <w:rPr>
          <w:color w:val="231F20"/>
          <w:w w:val="105"/>
        </w:rPr>
        <w:t>é </w:t>
      </w:r>
      <w:r>
        <w:rPr>
          <w:color w:val="231F20"/>
          <w:spacing w:val="3"/>
          <w:w w:val="105"/>
        </w:rPr>
        <w:t>explicitamente maior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que </w:t>
      </w:r>
      <w:r>
        <w:rPr>
          <w:color w:val="231F20"/>
          <w:spacing w:val="3"/>
          <w:w w:val="105"/>
        </w:rPr>
        <w:t>zero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menor </w:t>
      </w:r>
      <w:r>
        <w:rPr>
          <w:color w:val="231F20"/>
          <w:w w:val="105"/>
        </w:rPr>
        <w:t>do </w:t>
      </w:r>
      <w:r>
        <w:rPr>
          <w:color w:val="231F20"/>
          <w:spacing w:val="2"/>
          <w:w w:val="105"/>
        </w:rPr>
        <w:t>que</w:t>
      </w:r>
      <w:r>
        <w:rPr>
          <w:color w:val="231F20"/>
          <w:spacing w:val="15"/>
          <w:w w:val="105"/>
        </w:rPr>
        <w:t> </w:t>
      </w:r>
      <w:r>
        <w:rPr>
          <w:color w:val="231F20"/>
          <w:spacing w:val="4"/>
          <w:w w:val="105"/>
        </w:rPr>
        <w:t>um.</w:t>
      </w:r>
    </w:p>
    <w:p>
      <w:pPr>
        <w:pStyle w:val="BodyText"/>
        <w:spacing w:line="283" w:lineRule="auto" w:before="106"/>
        <w:ind w:left="400" w:right="1410"/>
        <w:jc w:val="both"/>
      </w:pPr>
      <w:r>
        <w:rPr>
          <w:color w:val="231F20"/>
          <w:w w:val="105"/>
        </w:rPr>
        <w:t>Os </w:t>
      </w:r>
      <w:r>
        <w:rPr>
          <w:color w:val="231F20"/>
          <w:spacing w:val="3"/>
          <w:w w:val="105"/>
        </w:rPr>
        <w:t>resultados </w:t>
      </w:r>
      <w:r>
        <w:rPr>
          <w:color w:val="231F20"/>
          <w:w w:val="105"/>
        </w:rPr>
        <w:t>da </w:t>
      </w:r>
      <w:r>
        <w:rPr>
          <w:color w:val="231F20"/>
          <w:spacing w:val="3"/>
          <w:w w:val="105"/>
        </w:rPr>
        <w:t>pesquisa </w:t>
      </w:r>
      <w:r>
        <w:rPr>
          <w:color w:val="231F20"/>
          <w:spacing w:val="2"/>
          <w:w w:val="105"/>
        </w:rPr>
        <w:t>TIC </w:t>
      </w:r>
      <w:r>
        <w:rPr>
          <w:color w:val="231F20"/>
          <w:spacing w:val="3"/>
          <w:w w:val="105"/>
        </w:rPr>
        <w:t>Saúde  </w:t>
      </w:r>
      <w:r>
        <w:rPr>
          <w:color w:val="231F20"/>
          <w:spacing w:val="2"/>
          <w:w w:val="105"/>
        </w:rPr>
        <w:t>são  </w:t>
      </w:r>
      <w:r>
        <w:rPr>
          <w:color w:val="231F20"/>
          <w:spacing w:val="3"/>
          <w:w w:val="105"/>
        </w:rPr>
        <w:t>publicados  </w:t>
      </w:r>
      <w:r>
        <w:rPr>
          <w:color w:val="231F20"/>
          <w:w w:val="105"/>
        </w:rPr>
        <w:t>em  </w:t>
      </w:r>
      <w:r>
        <w:rPr>
          <w:color w:val="231F20"/>
          <w:spacing w:val="2"/>
          <w:w w:val="105"/>
        </w:rPr>
        <w:t>livro  </w:t>
      </w:r>
      <w:r>
        <w:rPr>
          <w:color w:val="231F20"/>
          <w:w w:val="105"/>
        </w:rPr>
        <w:t>e  </w:t>
      </w:r>
      <w:r>
        <w:rPr>
          <w:color w:val="231F20"/>
          <w:spacing w:val="3"/>
          <w:w w:val="105"/>
        </w:rPr>
        <w:t>disponibilizados  </w:t>
      </w:r>
      <w:r>
        <w:rPr>
          <w:color w:val="231F20"/>
          <w:w w:val="105"/>
        </w:rPr>
        <w:t>no  </w:t>
      </w:r>
      <w:r>
        <w:rPr>
          <w:rFonts w:ascii="Book Antiqua" w:hAnsi="Book Antiqua"/>
          <w:i/>
          <w:color w:val="231F20"/>
          <w:spacing w:val="4"/>
          <w:w w:val="105"/>
        </w:rPr>
        <w:t>website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Cetic.br (</w:t>
      </w:r>
      <w:hyperlink r:id="rId7">
        <w:r>
          <w:rPr>
            <w:color w:val="231F20"/>
            <w:spacing w:val="3"/>
            <w:w w:val="105"/>
          </w:rPr>
          <w:t>http://www.cetic.br</w:t>
        </w:r>
      </w:hyperlink>
      <w:r>
        <w:rPr>
          <w:color w:val="231F20"/>
          <w:spacing w:val="3"/>
          <w:w w:val="105"/>
        </w:rPr>
        <w:t>) </w:t>
      </w:r>
      <w:r>
        <w:rPr>
          <w:color w:val="231F20"/>
          <w:w w:val="105"/>
        </w:rPr>
        <w:t>e no </w:t>
      </w:r>
      <w:r>
        <w:rPr>
          <w:color w:val="231F20"/>
          <w:spacing w:val="3"/>
          <w:w w:val="105"/>
        </w:rPr>
        <w:t>portal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visualização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dados </w:t>
      </w:r>
      <w:r>
        <w:rPr>
          <w:color w:val="231F20"/>
          <w:w w:val="105"/>
        </w:rPr>
        <w:t>do </w:t>
      </w:r>
      <w:r>
        <w:rPr>
          <w:color w:val="231F20"/>
          <w:spacing w:val="3"/>
          <w:w w:val="105"/>
        </w:rPr>
        <w:t>Cetic.br </w:t>
      </w:r>
      <w:hyperlink r:id="rId8">
        <w:r>
          <w:rPr>
            <w:color w:val="231F20"/>
            <w:spacing w:val="4"/>
            <w:w w:val="105"/>
          </w:rPr>
          <w:t>(http://data.</w:t>
        </w:r>
      </w:hyperlink>
      <w:r>
        <w:rPr>
          <w:color w:val="231F20"/>
          <w:spacing w:val="4"/>
          <w:w w:val="105"/>
        </w:rPr>
        <w:t> </w:t>
      </w:r>
      <w:r>
        <w:rPr>
          <w:color w:val="231F20"/>
          <w:spacing w:val="3"/>
          <w:w w:val="105"/>
        </w:rPr>
        <w:t>cetic.br/cetic). </w:t>
      </w:r>
      <w:r>
        <w:rPr>
          <w:color w:val="231F20"/>
          <w:w w:val="105"/>
        </w:rPr>
        <w:t>As </w:t>
      </w:r>
      <w:r>
        <w:rPr>
          <w:color w:val="231F20"/>
          <w:spacing w:val="3"/>
          <w:w w:val="105"/>
        </w:rPr>
        <w:t>tabelas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totais </w:t>
      </w:r>
      <w:r>
        <w:rPr>
          <w:color w:val="231F20"/>
          <w:w w:val="105"/>
        </w:rPr>
        <w:t>e </w:t>
      </w:r>
      <w:r>
        <w:rPr>
          <w:color w:val="231F20"/>
          <w:spacing w:val="3"/>
          <w:w w:val="105"/>
        </w:rPr>
        <w:t>margens </w:t>
      </w:r>
      <w:r>
        <w:rPr>
          <w:color w:val="231F20"/>
          <w:w w:val="105"/>
        </w:rPr>
        <w:t>de </w:t>
      </w:r>
      <w:r>
        <w:rPr>
          <w:color w:val="231F20"/>
          <w:spacing w:val="3"/>
          <w:w w:val="105"/>
        </w:rPr>
        <w:t>erros calculadas </w:t>
      </w:r>
      <w:r>
        <w:rPr>
          <w:color w:val="231F20"/>
          <w:spacing w:val="2"/>
          <w:w w:val="105"/>
        </w:rPr>
        <w:t>para </w:t>
      </w:r>
      <w:r>
        <w:rPr>
          <w:color w:val="231F20"/>
          <w:spacing w:val="3"/>
          <w:w w:val="105"/>
        </w:rPr>
        <w:t>cada indicador </w:t>
      </w:r>
      <w:r>
        <w:rPr>
          <w:color w:val="231F20"/>
          <w:spacing w:val="4"/>
          <w:w w:val="105"/>
        </w:rPr>
        <w:t>estão </w:t>
      </w:r>
      <w:r>
        <w:rPr>
          <w:color w:val="231F20"/>
          <w:spacing w:val="3"/>
          <w:w w:val="105"/>
        </w:rPr>
        <w:t>apenas disponíveis </w:t>
      </w:r>
      <w:r>
        <w:rPr>
          <w:color w:val="231F20"/>
          <w:spacing w:val="2"/>
          <w:w w:val="105"/>
        </w:rPr>
        <w:t>para </w:t>
      </w:r>
      <w:r>
        <w:rPr>
          <w:rFonts w:ascii="Book Antiqua" w:hAnsi="Book Antiqua"/>
          <w:i/>
          <w:color w:val="231F20"/>
          <w:spacing w:val="3"/>
          <w:w w:val="105"/>
        </w:rPr>
        <w:t>download </w:t>
      </w:r>
      <w:r>
        <w:rPr>
          <w:color w:val="231F20"/>
          <w:w w:val="105"/>
        </w:rPr>
        <w:t>no </w:t>
      </w:r>
      <w:r>
        <w:rPr>
          <w:rFonts w:ascii="Book Antiqua" w:hAnsi="Book Antiqua"/>
          <w:i/>
          <w:color w:val="231F20"/>
          <w:spacing w:val="3"/>
          <w:w w:val="105"/>
        </w:rPr>
        <w:t>website </w:t>
      </w:r>
      <w:r>
        <w:rPr>
          <w:color w:val="231F20"/>
          <w:w w:val="105"/>
        </w:rPr>
        <w:t>do</w:t>
      </w:r>
      <w:r>
        <w:rPr>
          <w:color w:val="231F20"/>
          <w:spacing w:val="18"/>
          <w:w w:val="105"/>
        </w:rPr>
        <w:t> </w:t>
      </w:r>
      <w:r>
        <w:rPr>
          <w:color w:val="231F20"/>
          <w:spacing w:val="2"/>
          <w:w w:val="105"/>
        </w:rPr>
        <w:t>Cetic.br.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5"/>
        </w:rPr>
      </w:pPr>
    </w:p>
    <w:p>
      <w:pPr>
        <w:pStyle w:val="Heading1"/>
        <w:jc w:val="left"/>
      </w:pPr>
      <w:r>
        <w:rPr>
          <w:color w:val="57A797"/>
          <w:w w:val="95"/>
        </w:rPr>
        <w:t>REFERÊNCIAS</w:t>
      </w:r>
    </w:p>
    <w:p>
      <w:pPr>
        <w:pStyle w:val="BodyText"/>
        <w:rPr>
          <w:rFonts w:ascii="Arial"/>
          <w:sz w:val="26"/>
        </w:rPr>
      </w:pPr>
    </w:p>
    <w:p>
      <w:pPr>
        <w:pStyle w:val="BodyText"/>
        <w:spacing w:before="1"/>
        <w:rPr>
          <w:rFonts w:ascii="Arial"/>
          <w:sz w:val="25"/>
        </w:rPr>
      </w:pPr>
    </w:p>
    <w:p>
      <w:pPr>
        <w:spacing w:line="268" w:lineRule="auto" w:before="0"/>
        <w:ind w:left="400" w:right="1411" w:firstLine="0"/>
        <w:jc w:val="both"/>
        <w:rPr>
          <w:sz w:val="16"/>
        </w:rPr>
      </w:pPr>
      <w:r>
        <w:rPr>
          <w:color w:val="231F20"/>
          <w:w w:val="110"/>
          <w:sz w:val="16"/>
        </w:rPr>
        <w:t>Hansen, M. H., Hurwitx, W. N., &amp; Madow, W. G. (1953). </w:t>
      </w:r>
      <w:r>
        <w:rPr>
          <w:rFonts w:ascii="Book Antiqua"/>
          <w:i/>
          <w:color w:val="231F20"/>
          <w:w w:val="110"/>
          <w:sz w:val="16"/>
        </w:rPr>
        <w:t>Sample survey methods and theory. </w:t>
      </w:r>
      <w:r>
        <w:rPr>
          <w:color w:val="231F20"/>
          <w:w w:val="110"/>
          <w:sz w:val="16"/>
        </w:rPr>
        <w:t>Nova Iorque: Wiley.</w:t>
      </w:r>
    </w:p>
    <w:p>
      <w:pPr>
        <w:pStyle w:val="BodyText"/>
        <w:rPr>
          <w:sz w:val="14"/>
        </w:rPr>
      </w:pPr>
    </w:p>
    <w:p>
      <w:pPr>
        <w:spacing w:line="268" w:lineRule="auto" w:before="0"/>
        <w:ind w:left="400" w:right="1411" w:firstLine="0"/>
        <w:jc w:val="both"/>
        <w:rPr>
          <w:sz w:val="16"/>
        </w:rPr>
      </w:pPr>
      <w:r>
        <w:rPr>
          <w:color w:val="231F20"/>
          <w:w w:val="99"/>
          <w:sz w:val="16"/>
        </w:rPr>
        <w:t>Instituto</w:t>
      </w:r>
      <w:r>
        <w:rPr>
          <w:color w:val="231F20"/>
          <w:sz w:val="16"/>
        </w:rPr>
        <w:t> </w:t>
      </w:r>
      <w:r>
        <w:rPr>
          <w:color w:val="231F20"/>
          <w:w w:val="105"/>
          <w:sz w:val="16"/>
        </w:rPr>
        <w:t>Br</w:t>
      </w:r>
      <w:r>
        <w:rPr>
          <w:color w:val="231F20"/>
          <w:w w:val="106"/>
          <w:sz w:val="16"/>
        </w:rPr>
        <w:t>asileiro</w:t>
      </w:r>
      <w:r>
        <w:rPr>
          <w:color w:val="231F20"/>
          <w:sz w:val="16"/>
        </w:rPr>
        <w:t> </w:t>
      </w:r>
      <w:r>
        <w:rPr>
          <w:color w:val="231F20"/>
          <w:w w:val="103"/>
          <w:sz w:val="16"/>
        </w:rPr>
        <w:t>de</w:t>
      </w:r>
      <w:r>
        <w:rPr>
          <w:color w:val="231F20"/>
          <w:sz w:val="16"/>
        </w:rPr>
        <w:t> </w:t>
      </w:r>
      <w:r>
        <w:rPr>
          <w:color w:val="231F20"/>
          <w:w w:val="107"/>
          <w:sz w:val="16"/>
        </w:rPr>
        <w:t>Geogr</w:t>
      </w:r>
      <w:r>
        <w:rPr>
          <w:color w:val="231F20"/>
          <w:w w:val="104"/>
          <w:sz w:val="16"/>
        </w:rPr>
        <w:t>afia</w:t>
      </w:r>
      <w:r>
        <w:rPr>
          <w:color w:val="231F20"/>
          <w:sz w:val="16"/>
        </w:rPr>
        <w:t> </w:t>
      </w:r>
      <w:r>
        <w:rPr>
          <w:color w:val="231F20"/>
          <w:w w:val="100"/>
          <w:sz w:val="16"/>
        </w:rPr>
        <w:t>e</w:t>
      </w:r>
      <w:r>
        <w:rPr>
          <w:color w:val="231F20"/>
          <w:sz w:val="16"/>
        </w:rPr>
        <w:t> </w:t>
      </w:r>
      <w:r>
        <w:rPr>
          <w:color w:val="231F20"/>
          <w:w w:val="101"/>
          <w:sz w:val="16"/>
        </w:rPr>
        <w:t>Estatística</w:t>
      </w:r>
      <w:r>
        <w:rPr>
          <w:color w:val="231F20"/>
          <w:sz w:val="16"/>
        </w:rPr>
        <w:t> </w:t>
      </w:r>
      <w:r>
        <w:rPr>
          <w:color w:val="231F20"/>
          <w:w w:val="100"/>
          <w:sz w:val="16"/>
        </w:rPr>
        <w:t>–</w:t>
      </w:r>
      <w:r>
        <w:rPr>
          <w:color w:val="231F20"/>
          <w:sz w:val="16"/>
        </w:rPr>
        <w:t> </w:t>
      </w:r>
      <w:r>
        <w:rPr>
          <w:color w:val="231F20"/>
          <w:w w:val="113"/>
          <w:sz w:val="16"/>
        </w:rPr>
        <w:t>IBGE</w:t>
      </w:r>
      <w:r>
        <w:rPr>
          <w:color w:val="231F20"/>
          <w:sz w:val="16"/>
        </w:rPr>
        <w:t> </w:t>
      </w:r>
      <w:r>
        <w:rPr>
          <w:color w:val="231F20"/>
          <w:w w:val="105"/>
          <w:sz w:val="16"/>
        </w:rPr>
        <w:t>(2010).</w:t>
      </w:r>
      <w:r>
        <w:rPr>
          <w:color w:val="231F20"/>
          <w:sz w:val="16"/>
        </w:rPr>
        <w:t> </w:t>
      </w:r>
      <w:r>
        <w:rPr>
          <w:rFonts w:ascii="Book Antiqua" w:hAnsi="Book Antiqua"/>
          <w:i/>
          <w:color w:val="231F20"/>
          <w:w w:val="91"/>
          <w:sz w:val="16"/>
        </w:rPr>
        <w:t>P</w:t>
      </w:r>
      <w:r>
        <w:rPr>
          <w:rFonts w:ascii="Book Antiqua" w:hAnsi="Book Antiqua"/>
          <w:i/>
          <w:color w:val="231F20"/>
          <w:w w:val="108"/>
          <w:sz w:val="16"/>
        </w:rPr>
        <w:t>esquisa</w:t>
      </w:r>
      <w:r>
        <w:rPr>
          <w:rFonts w:ascii="Book Antiqua" w:hAnsi="Book Antiqua"/>
          <w:i/>
          <w:color w:val="231F20"/>
          <w:sz w:val="16"/>
        </w:rPr>
        <w:t> </w:t>
      </w:r>
      <w:r>
        <w:rPr>
          <w:rFonts w:ascii="Book Antiqua" w:hAnsi="Book Antiqua"/>
          <w:i/>
          <w:color w:val="231F20"/>
          <w:w w:val="102"/>
          <w:sz w:val="16"/>
        </w:rPr>
        <w:t>Assistência</w:t>
      </w:r>
      <w:r>
        <w:rPr>
          <w:rFonts w:ascii="Book Antiqua" w:hAnsi="Book Antiqua"/>
          <w:i/>
          <w:color w:val="231F20"/>
          <w:sz w:val="16"/>
        </w:rPr>
        <w:t> </w:t>
      </w:r>
      <w:r>
        <w:rPr>
          <w:rFonts w:ascii="Book Antiqua" w:hAnsi="Book Antiqua"/>
          <w:i/>
          <w:color w:val="231F20"/>
          <w:w w:val="94"/>
          <w:sz w:val="16"/>
        </w:rPr>
        <w:t>M</w:t>
      </w:r>
      <w:r>
        <w:rPr>
          <w:rFonts w:ascii="Book Antiqua" w:hAnsi="Book Antiqua"/>
          <w:i/>
          <w:color w:val="231F20"/>
          <w:w w:val="43"/>
          <w:sz w:val="16"/>
        </w:rPr>
        <w:t>é</w:t>
      </w:r>
      <w:r>
        <w:rPr>
          <w:rFonts w:ascii="Book Antiqua" w:hAnsi="Book Antiqua"/>
          <w:i/>
          <w:color w:val="231F20"/>
          <w:w w:val="110"/>
          <w:sz w:val="16"/>
        </w:rPr>
        <w:t>dico-</w:t>
      </w:r>
      <w:r>
        <w:rPr>
          <w:rFonts w:ascii="Book Antiqua" w:hAnsi="Book Antiqua"/>
          <w:i/>
          <w:color w:val="231F20"/>
          <w:w w:val="96"/>
          <w:sz w:val="16"/>
        </w:rPr>
        <w:t>Sanit</w:t>
      </w:r>
      <w:r>
        <w:rPr>
          <w:rFonts w:ascii="Book Antiqua" w:hAnsi="Book Antiqua"/>
          <w:i/>
          <w:color w:val="231F20"/>
          <w:w w:val="101"/>
          <w:sz w:val="16"/>
        </w:rPr>
        <w:t>ária</w:t>
      </w:r>
      <w:r>
        <w:rPr>
          <w:rFonts w:ascii="Book Antiqua" w:hAnsi="Book Antiqua"/>
          <w:i/>
          <w:color w:val="231F20"/>
          <w:sz w:val="16"/>
        </w:rPr>
        <w:t> </w:t>
      </w:r>
      <w:r>
        <w:rPr>
          <w:rFonts w:ascii="Book Antiqua" w:hAnsi="Book Antiqua"/>
          <w:i/>
          <w:color w:val="231F20"/>
          <w:w w:val="111"/>
          <w:sz w:val="16"/>
        </w:rPr>
        <w:t>2009.</w:t>
      </w:r>
      <w:r>
        <w:rPr>
          <w:rFonts w:ascii="Book Antiqua" w:hAnsi="Book Antiqua"/>
          <w:i/>
          <w:color w:val="231F20"/>
          <w:sz w:val="16"/>
        </w:rPr>
        <w:t> </w:t>
      </w:r>
      <w:r>
        <w:rPr>
          <w:color w:val="231F20"/>
          <w:w w:val="111"/>
          <w:sz w:val="16"/>
        </w:rPr>
        <w:t>Rio </w:t>
      </w:r>
      <w:r>
        <w:rPr>
          <w:color w:val="231F20"/>
          <w:w w:val="105"/>
          <w:sz w:val="16"/>
        </w:rPr>
        <w:t>de Janeiro: IBGE. Recuperado em 20 abril, 2017, de </w:t>
      </w:r>
      <w:hyperlink r:id="rId9">
        <w:r>
          <w:rPr>
            <w:color w:val="231F20"/>
            <w:w w:val="105"/>
            <w:sz w:val="16"/>
          </w:rPr>
          <w:t>http://www.ibge.gov.br/home/estatistica/populacao/</w:t>
        </w:r>
      </w:hyperlink>
      <w:r>
        <w:rPr>
          <w:color w:val="231F20"/>
          <w:w w:val="105"/>
          <w:sz w:val="16"/>
        </w:rPr>
        <w:t> condicaodevida/ams/2009/default.shtm</w:t>
      </w:r>
    </w:p>
    <w:p>
      <w:pPr>
        <w:pStyle w:val="BodyText"/>
        <w:spacing w:before="1"/>
        <w:rPr>
          <w:sz w:val="14"/>
        </w:rPr>
      </w:pPr>
    </w:p>
    <w:p>
      <w:pPr>
        <w:spacing w:line="268" w:lineRule="auto" w:before="0"/>
        <w:ind w:left="400" w:right="1411" w:firstLine="0"/>
        <w:jc w:val="both"/>
        <w:rPr>
          <w:sz w:val="16"/>
        </w:rPr>
      </w:pPr>
      <w:r>
        <w:rPr>
          <w:color w:val="231F20"/>
          <w:spacing w:val="3"/>
          <w:sz w:val="16"/>
        </w:rPr>
        <w:t>Ministério </w:t>
      </w:r>
      <w:r>
        <w:rPr>
          <w:color w:val="231F20"/>
          <w:sz w:val="16"/>
        </w:rPr>
        <w:t>da </w:t>
      </w:r>
      <w:r>
        <w:rPr>
          <w:color w:val="231F20"/>
          <w:spacing w:val="3"/>
          <w:sz w:val="16"/>
        </w:rPr>
        <w:t>Saúde (2000).  </w:t>
      </w:r>
      <w:r>
        <w:rPr>
          <w:rFonts w:ascii="Book Antiqua" w:hAnsi="Book Antiqua"/>
          <w:i/>
          <w:color w:val="231F20"/>
          <w:spacing w:val="3"/>
          <w:sz w:val="16"/>
        </w:rPr>
        <w:t>Cadastro Nacional </w:t>
      </w:r>
      <w:r>
        <w:rPr>
          <w:rFonts w:ascii="Book Antiqua" w:hAnsi="Book Antiqua"/>
          <w:i/>
          <w:color w:val="231F20"/>
          <w:spacing w:val="2"/>
          <w:sz w:val="16"/>
        </w:rPr>
        <w:t>dos </w:t>
      </w:r>
      <w:r>
        <w:rPr>
          <w:rFonts w:ascii="Book Antiqua" w:hAnsi="Book Antiqua"/>
          <w:i/>
          <w:color w:val="231F20"/>
          <w:spacing w:val="3"/>
          <w:sz w:val="16"/>
        </w:rPr>
        <w:t>Estabelecimentos </w:t>
      </w:r>
      <w:r>
        <w:rPr>
          <w:rFonts w:ascii="Book Antiqua" w:hAnsi="Book Antiqua"/>
          <w:i/>
          <w:color w:val="231F20"/>
          <w:sz w:val="16"/>
        </w:rPr>
        <w:t>de  </w:t>
      </w:r>
      <w:r>
        <w:rPr>
          <w:rFonts w:ascii="Book Antiqua" w:hAnsi="Book Antiqua"/>
          <w:i/>
          <w:color w:val="231F20"/>
          <w:spacing w:val="3"/>
          <w:sz w:val="16"/>
        </w:rPr>
        <w:t>Saúde. </w:t>
      </w:r>
      <w:r>
        <w:rPr>
          <w:color w:val="231F20"/>
          <w:spacing w:val="3"/>
          <w:sz w:val="16"/>
        </w:rPr>
        <w:t>Instituído  pela  </w:t>
      </w:r>
      <w:r>
        <w:rPr>
          <w:color w:val="231F20"/>
          <w:spacing w:val="2"/>
          <w:sz w:val="16"/>
        </w:rPr>
        <w:t>Portaria  </w:t>
      </w:r>
      <w:r>
        <w:rPr>
          <w:color w:val="231F20"/>
          <w:sz w:val="16"/>
        </w:rPr>
        <w:t>MS/  </w:t>
      </w:r>
      <w:r>
        <w:rPr>
          <w:color w:val="231F20"/>
          <w:spacing w:val="2"/>
          <w:sz w:val="16"/>
        </w:rPr>
        <w:t>SAS </w:t>
      </w:r>
      <w:r>
        <w:rPr>
          <w:color w:val="231F20"/>
          <w:spacing w:val="3"/>
          <w:sz w:val="16"/>
        </w:rPr>
        <w:t>376, </w:t>
      </w:r>
      <w:r>
        <w:rPr>
          <w:color w:val="231F20"/>
          <w:sz w:val="16"/>
        </w:rPr>
        <w:t>de 3 de </w:t>
      </w:r>
      <w:r>
        <w:rPr>
          <w:color w:val="231F20"/>
          <w:spacing w:val="3"/>
          <w:sz w:val="16"/>
        </w:rPr>
        <w:t>outubro </w:t>
      </w:r>
      <w:r>
        <w:rPr>
          <w:color w:val="231F20"/>
          <w:sz w:val="16"/>
        </w:rPr>
        <w:t>de </w:t>
      </w:r>
      <w:r>
        <w:rPr>
          <w:color w:val="231F20"/>
          <w:spacing w:val="3"/>
          <w:sz w:val="16"/>
        </w:rPr>
        <w:t>2000. Recuperado </w:t>
      </w:r>
      <w:r>
        <w:rPr>
          <w:color w:val="231F20"/>
          <w:sz w:val="16"/>
        </w:rPr>
        <w:t>em 20 </w:t>
      </w:r>
      <w:r>
        <w:rPr>
          <w:color w:val="231F20"/>
          <w:spacing w:val="3"/>
          <w:sz w:val="16"/>
        </w:rPr>
        <w:t>abril, 2015,</w:t>
      </w:r>
      <w:r>
        <w:rPr>
          <w:color w:val="231F20"/>
          <w:spacing w:val="37"/>
          <w:sz w:val="16"/>
        </w:rPr>
        <w:t> </w:t>
      </w:r>
      <w:r>
        <w:rPr>
          <w:color w:val="231F20"/>
          <w:sz w:val="16"/>
        </w:rPr>
        <w:t>de </w:t>
      </w:r>
      <w:hyperlink r:id="rId10">
        <w:r>
          <w:rPr>
            <w:color w:val="231F20"/>
            <w:spacing w:val="3"/>
            <w:sz w:val="16"/>
          </w:rPr>
          <w:t>http://cnes.datasus.gov.br/</w:t>
        </w:r>
      </w:hyperlink>
    </w:p>
    <w:p>
      <w:pPr>
        <w:pStyle w:val="BodyText"/>
        <w:rPr>
          <w:sz w:val="14"/>
        </w:rPr>
      </w:pPr>
    </w:p>
    <w:p>
      <w:pPr>
        <w:spacing w:before="0"/>
        <w:ind w:left="400" w:right="0" w:firstLine="0"/>
        <w:jc w:val="left"/>
        <w:rPr>
          <w:rFonts w:ascii="Book Antiqua" w:hAnsi="Book Antiqua"/>
          <w:i/>
          <w:sz w:val="16"/>
        </w:rPr>
      </w:pPr>
      <w:r>
        <w:rPr>
          <w:color w:val="231F20"/>
          <w:w w:val="105"/>
          <w:sz w:val="16"/>
        </w:rPr>
        <w:t>Ministério da Saúde (2006). </w:t>
      </w:r>
      <w:r>
        <w:rPr>
          <w:rFonts w:ascii="Book Antiqua" w:hAnsi="Book Antiqua"/>
          <w:i/>
          <w:color w:val="231F20"/>
          <w:w w:val="105"/>
          <w:sz w:val="16"/>
        </w:rPr>
        <w:t>Manual do Cadastro Nacional dos Estabelecimentos de Saúde (CNES) – Versão 2.</w:t>
      </w:r>
    </w:p>
    <w:p>
      <w:pPr>
        <w:spacing w:before="23"/>
        <w:ind w:left="400" w:right="0" w:firstLine="0"/>
        <w:jc w:val="both"/>
        <w:rPr>
          <w:sz w:val="16"/>
        </w:rPr>
      </w:pPr>
      <w:r>
        <w:rPr>
          <w:color w:val="231F20"/>
          <w:w w:val="105"/>
          <w:sz w:val="16"/>
        </w:rPr>
        <w:t>Recuperado em 20 abril, 2015, de </w:t>
      </w:r>
      <w:hyperlink r:id="rId11">
        <w:r>
          <w:rPr>
            <w:color w:val="231F20"/>
            <w:w w:val="105"/>
            <w:sz w:val="16"/>
          </w:rPr>
          <w:t>http://cnes.saude.gov.br/pages/downloads/documentacao.jsp</w:t>
        </w:r>
      </w:hyperlink>
    </w:p>
    <w:p>
      <w:pPr>
        <w:pStyle w:val="BodyText"/>
        <w:spacing w:before="12"/>
        <w:rPr>
          <w:sz w:val="15"/>
        </w:rPr>
      </w:pPr>
    </w:p>
    <w:p>
      <w:pPr>
        <w:spacing w:line="268" w:lineRule="auto" w:before="0"/>
        <w:ind w:left="400" w:right="1411" w:firstLine="0"/>
        <w:jc w:val="both"/>
        <w:rPr>
          <w:sz w:val="16"/>
        </w:rPr>
      </w:pPr>
      <w:r>
        <w:rPr>
          <w:color w:val="231F20"/>
          <w:w w:val="105"/>
          <w:sz w:val="16"/>
        </w:rPr>
        <w:t>Organização para Cooperação e Desenvolvimento Econômico – OCDE (2015). </w:t>
      </w:r>
      <w:r>
        <w:rPr>
          <w:rFonts w:ascii="Book Antiqua" w:hAnsi="Book Antiqua"/>
          <w:i/>
          <w:color w:val="231F20"/>
          <w:w w:val="105"/>
          <w:sz w:val="16"/>
        </w:rPr>
        <w:t>Draft OECD guide to </w:t>
      </w:r>
      <w:r>
        <w:rPr>
          <w:rFonts w:ascii="Book Antiqua" w:hAnsi="Book Antiqua"/>
          <w:i/>
          <w:color w:val="231F20"/>
          <w:w w:val="105"/>
          <w:sz w:val="16"/>
        </w:rPr>
        <w:t>measuring ICTs in the health sector. </w:t>
      </w:r>
      <w:r>
        <w:rPr>
          <w:color w:val="231F20"/>
          <w:w w:val="105"/>
          <w:sz w:val="16"/>
        </w:rPr>
        <w:t>Recuperado em 27 abril, 2015, de </w:t>
      </w:r>
      <w:hyperlink r:id="rId12">
        <w:r>
          <w:rPr>
            <w:color w:val="231F20"/>
            <w:w w:val="105"/>
            <w:sz w:val="16"/>
          </w:rPr>
          <w:t>http://www.oecd.org/health/health-</w:t>
        </w:r>
      </w:hyperlink>
      <w:r>
        <w:rPr>
          <w:color w:val="231F20"/>
          <w:w w:val="105"/>
          <w:sz w:val="16"/>
        </w:rPr>
        <w:t> systems/Draft-oecd-guide-to-measuring-icts-in-the-health-sector.pdf</w:t>
      </w:r>
    </w:p>
    <w:sectPr>
      <w:pgSz w:w="10780" w:h="14750"/>
      <w:pgMar w:header="514" w:footer="0" w:top="920" w:bottom="0" w:left="13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ranklin Gothic Medium">
    <w:altName w:val="Franklin Gothic Medium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4.184692pt;margin-top:24.405695pt;width:141.5pt;height:23pt;mso-position-horizontal-relative:page;mso-position-vertical-relative:page;z-index:-252378112" type="#_x0000_t202" filled="false" stroked="false">
          <v:textbox inset="0,0,0,0">
            <w:txbxContent>
              <w:p>
                <w:pPr>
                  <w:tabs>
                    <w:tab w:pos="2789" w:val="right" w:leader="none"/>
                  </w:tabs>
                  <w:spacing w:before="11"/>
                  <w:ind w:left="20" w:right="0" w:firstLine="0"/>
                  <w:jc w:val="left"/>
                  <w:rPr>
                    <w:rFonts w:ascii="Arial" w:hAnsi="Arial"/>
                    <w:sz w:val="36"/>
                  </w:rPr>
                </w:pPr>
                <w:r>
                  <w:rPr>
                    <w:rFonts w:ascii="Franklin Gothic Medium" w:hAnsi="Franklin Gothic Medium"/>
                    <w:color w:val="57A797"/>
                    <w:spacing w:val="4"/>
                    <w:position w:val="1"/>
                    <w:sz w:val="14"/>
                  </w:rPr>
                  <w:t>RELATÓRIO</w:t>
                </w:r>
                <w:r>
                  <w:rPr>
                    <w:rFonts w:ascii="Franklin Gothic Medium" w:hAnsi="Franklin Gothic Medium"/>
                    <w:color w:val="57A797"/>
                    <w:spacing w:val="23"/>
                    <w:position w:val="1"/>
                    <w:sz w:val="14"/>
                  </w:rPr>
                  <w:t> </w:t>
                </w:r>
                <w:r>
                  <w:rPr>
                    <w:rFonts w:ascii="Franklin Gothic Medium" w:hAnsi="Franklin Gothic Medium"/>
                    <w:color w:val="57A797"/>
                    <w:spacing w:val="6"/>
                    <w:position w:val="1"/>
                    <w:sz w:val="14"/>
                  </w:rPr>
                  <w:t>METODOLÓGICO</w:t>
                  <w:tab/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color w:val="C7C8CA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88.645599pt;margin-top:25.628096pt;width:80.2pt;height:10pt;mso-position-horizontal-relative:page;mso-position-vertical-relative:page;z-index:-2523770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Franklin Gothic Medium" w:hAnsi="Franklin Gothic Medium"/>
                    <w:sz w:val="12"/>
                  </w:rPr>
                </w:pPr>
                <w:r>
                  <w:rPr>
                    <w:rFonts w:ascii="Franklin Gothic Medium" w:hAnsi="Franklin Gothic Medium"/>
                    <w:color w:val="57A797"/>
                    <w:sz w:val="14"/>
                  </w:rPr>
                  <w:t>2018 </w:t>
                </w:r>
                <w:r>
                  <w:rPr>
                    <w:rFonts w:ascii="Franklin Gothic Medium" w:hAnsi="Franklin Gothic Medium"/>
                    <w:color w:val="939598"/>
                    <w:sz w:val="12"/>
                  </w:rPr>
                  <w:t>PESQUISA TIC SAÚDE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723301pt;margin-top:24.689196pt;width:25.25pt;height:23pt;mso-position-horizontal-relative:page;mso-position-vertical-relative:page;z-index:-252376064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rFonts w:ascii="Arial"/>
                    <w:sz w:val="36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C7C8CA"/>
                    <w:w w:val="110"/>
                    <w:sz w:val="3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69.866203pt;margin-top:25.911596pt;width:94.9pt;height:18.650pt;mso-position-horizontal-relative:page;mso-position-vertical-relative:page;z-index:-252375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Franklin Gothic Medium" w:hAnsi="Franklin Gothic Medium"/>
                    <w:sz w:val="14"/>
                  </w:rPr>
                </w:pPr>
                <w:r>
                  <w:rPr>
                    <w:rFonts w:ascii="Franklin Gothic Medium" w:hAnsi="Franklin Gothic Medium"/>
                    <w:color w:val="939598"/>
                    <w:sz w:val="12"/>
                  </w:rPr>
                  <w:t>PESQUISA TIC SAÚDE </w:t>
                </w:r>
                <w:r>
                  <w:rPr>
                    <w:rFonts w:ascii="Franklin Gothic Medium" w:hAnsi="Franklin Gothic Medium"/>
                    <w:color w:val="57A797"/>
                    <w:sz w:val="14"/>
                  </w:rPr>
                  <w:t>2018</w:t>
                </w:r>
              </w:p>
              <w:p>
                <w:pPr>
                  <w:spacing w:before="14"/>
                  <w:ind w:left="20" w:right="0" w:firstLine="0"/>
                  <w:jc w:val="left"/>
                  <w:rPr>
                    <w:rFonts w:ascii="Franklin Gothic Medium" w:hAnsi="Franklin Gothic Medium"/>
                    <w:sz w:val="14"/>
                  </w:rPr>
                </w:pPr>
                <w:r>
                  <w:rPr>
                    <w:rFonts w:ascii="Franklin Gothic Medium" w:hAnsi="Franklin Gothic Medium"/>
                    <w:color w:val="57A797"/>
                    <w:sz w:val="14"/>
                  </w:rPr>
                  <w:t>RELATÓRIO METODOLÓGICO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•"/>
      <w:lvlJc w:val="left"/>
      <w:pPr>
        <w:ind w:left="854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721" w:hanging="17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82" w:hanging="17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43" w:hanging="17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04" w:hanging="17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65" w:hanging="17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27" w:hanging="17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88" w:hanging="17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49" w:hanging="171"/>
      </w:pPr>
      <w:rPr>
        <w:rFonts w:hint="default"/>
        <w:lang w:val="pt-PT" w:eastAsia="pt-PT" w:bidi="pt-P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70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pt-PT" w:bidi="pt-PT"/>
      </w:rPr>
    </w:lvl>
    <w:lvl w:ilvl="1">
      <w:start w:val="0"/>
      <w:numFmt w:val="bullet"/>
      <w:lvlText w:val="–"/>
      <w:lvlJc w:val="left"/>
      <w:pPr>
        <w:ind w:left="817" w:hanging="240"/>
      </w:pPr>
      <w:rPr>
        <w:rFonts w:hint="default" w:ascii="Calibri" w:hAnsi="Calibri" w:eastAsia="Calibri" w:cs="Calibri"/>
        <w:color w:val="231F20"/>
        <w:w w:val="100"/>
        <w:sz w:val="18"/>
        <w:szCs w:val="18"/>
        <w:lang w:val="pt-PT" w:eastAsia="pt-PT" w:bidi="pt-PT"/>
      </w:rPr>
    </w:lvl>
    <w:lvl w:ilvl="2">
      <w:start w:val="0"/>
      <w:numFmt w:val="bullet"/>
      <w:lvlText w:val="•"/>
      <w:lvlJc w:val="left"/>
      <w:pPr>
        <w:ind w:left="1781" w:hanging="24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742" w:hanging="2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703" w:hanging="2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665" w:hanging="2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626" w:hanging="2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587" w:hanging="2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549" w:hanging="240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627" w:hanging="227"/>
        <w:jc w:val="left"/>
      </w:pPr>
      <w:rPr>
        <w:rFonts w:hint="default" w:ascii="Trebuchet MS" w:hAnsi="Trebuchet MS" w:eastAsia="Trebuchet MS" w:cs="Trebuchet MS"/>
        <w:b/>
        <w:bCs/>
        <w:color w:val="231F20"/>
        <w:spacing w:val="0"/>
        <w:w w:val="70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505" w:hanging="227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90" w:hanging="227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75" w:hanging="227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60" w:hanging="227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45" w:hanging="227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31" w:hanging="227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16" w:hanging="227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01" w:hanging="227"/>
      </w:pPr>
      <w:rPr>
        <w:rFonts w:hint="default"/>
        <w:lang w:val="pt-PT" w:eastAsia="pt-PT" w:bidi="pt-PT"/>
      </w:rPr>
    </w:lvl>
  </w:abstractNum>
  <w:abstractNum w:abstractNumId="6">
    <w:multiLevelType w:val="hybridMultilevel"/>
    <w:lvl w:ilvl="0">
      <w:start w:val="0"/>
      <w:numFmt w:val="bullet"/>
      <w:lvlText w:val="–"/>
      <w:lvlJc w:val="left"/>
      <w:pPr>
        <w:ind w:left="549" w:hanging="150"/>
      </w:pPr>
      <w:rPr>
        <w:rFonts w:hint="default" w:ascii="Calibri" w:hAnsi="Calibri" w:eastAsia="Calibri" w:cs="Calibri"/>
        <w:color w:val="231F20"/>
        <w:w w:val="100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54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pt-PT" w:bidi="pt-PT"/>
      </w:rPr>
    </w:lvl>
    <w:lvl w:ilvl="2">
      <w:start w:val="0"/>
      <w:numFmt w:val="bullet"/>
      <w:lvlText w:val="–"/>
      <w:lvlJc w:val="left"/>
      <w:pPr>
        <w:ind w:left="1100" w:hanging="240"/>
      </w:pPr>
      <w:rPr>
        <w:rFonts w:hint="default" w:ascii="Calibri" w:hAnsi="Calibri" w:eastAsia="Calibri" w:cs="Calibri"/>
        <w:color w:val="231F20"/>
        <w:w w:val="100"/>
        <w:sz w:val="18"/>
        <w:szCs w:val="18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46" w:hanging="2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92" w:hanging="2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39" w:hanging="2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285" w:hanging="2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32" w:hanging="2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78" w:hanging="240"/>
      </w:pPr>
      <w:rPr>
        <w:rFonts w:hint="default"/>
        <w:lang w:val="pt-PT" w:eastAsia="pt-PT" w:bidi="pt-P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70" w:hanging="171"/>
      </w:pPr>
      <w:rPr>
        <w:rFonts w:hint="default" w:ascii="Trebuchet MS" w:hAnsi="Trebuchet MS" w:eastAsia="Trebuchet MS" w:cs="Trebuchet MS"/>
        <w:b/>
        <w:bCs/>
        <w:color w:val="231F20"/>
        <w:w w:val="95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54" w:hanging="171"/>
      </w:pPr>
      <w:rPr>
        <w:rFonts w:hint="default" w:ascii="Trebuchet MS" w:hAnsi="Trebuchet MS" w:eastAsia="Trebuchet MS" w:cs="Trebuchet MS"/>
        <w:b/>
        <w:bCs/>
        <w:color w:val="231F20"/>
        <w:w w:val="95"/>
        <w:sz w:val="18"/>
        <w:szCs w:val="18"/>
        <w:lang w:val="pt-PT" w:eastAsia="pt-PT" w:bidi="pt-PT"/>
      </w:rPr>
    </w:lvl>
    <w:lvl w:ilvl="2">
      <w:start w:val="0"/>
      <w:numFmt w:val="bullet"/>
      <w:lvlText w:val="–"/>
      <w:lvlJc w:val="left"/>
      <w:pPr>
        <w:ind w:left="1100" w:hanging="240"/>
      </w:pPr>
      <w:rPr>
        <w:rFonts w:hint="default" w:ascii="Calibri" w:hAnsi="Calibri" w:eastAsia="Calibri" w:cs="Calibri"/>
        <w:color w:val="231F20"/>
        <w:w w:val="100"/>
        <w:sz w:val="18"/>
        <w:szCs w:val="18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46" w:hanging="2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92" w:hanging="2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39" w:hanging="2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285" w:hanging="2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32" w:hanging="2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78" w:hanging="240"/>
      </w:pPr>
      <w:rPr>
        <w:rFonts w:hint="default"/>
        <w:lang w:val="pt-PT" w:eastAsia="pt-PT" w:bidi="pt-P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570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69" w:hanging="17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58" w:hanging="17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47" w:hanging="17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36" w:hanging="17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25" w:hanging="17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15" w:hanging="17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04" w:hanging="17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93" w:hanging="171"/>
      </w:pPr>
      <w:rPr>
        <w:rFonts w:hint="default"/>
        <w:lang w:val="pt-PT" w:eastAsia="pt-PT" w:bidi="pt-P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54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721" w:hanging="17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582" w:hanging="17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443" w:hanging="17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304" w:hanging="17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165" w:hanging="17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027" w:hanging="17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88" w:hanging="17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749" w:hanging="171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570" w:hanging="171"/>
      </w:pPr>
      <w:rPr>
        <w:rFonts w:hint="default" w:ascii="Trebuchet MS" w:hAnsi="Trebuchet MS" w:eastAsia="Trebuchet MS" w:cs="Trebuchet MS"/>
        <w:b/>
        <w:bCs/>
        <w:color w:val="231F20"/>
        <w:w w:val="95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854" w:hanging="171"/>
      </w:pPr>
      <w:rPr>
        <w:rFonts w:hint="default" w:ascii="Trebuchet MS" w:hAnsi="Trebuchet MS" w:eastAsia="Trebuchet MS" w:cs="Trebuchet MS"/>
        <w:b/>
        <w:bCs/>
        <w:color w:val="231F20"/>
        <w:w w:val="95"/>
        <w:sz w:val="18"/>
        <w:szCs w:val="18"/>
        <w:lang w:val="pt-PT" w:eastAsia="pt-PT" w:bidi="pt-PT"/>
      </w:rPr>
    </w:lvl>
    <w:lvl w:ilvl="2">
      <w:start w:val="0"/>
      <w:numFmt w:val="bullet"/>
      <w:lvlText w:val="–"/>
      <w:lvlJc w:val="left"/>
      <w:pPr>
        <w:ind w:left="1100" w:hanging="240"/>
      </w:pPr>
      <w:rPr>
        <w:rFonts w:hint="default" w:ascii="Calibri" w:hAnsi="Calibri" w:eastAsia="Calibri" w:cs="Calibri"/>
        <w:color w:val="231F20"/>
        <w:w w:val="100"/>
        <w:sz w:val="18"/>
        <w:szCs w:val="18"/>
        <w:lang w:val="pt-PT" w:eastAsia="pt-PT" w:bidi="pt-PT"/>
      </w:rPr>
    </w:lvl>
    <w:lvl w:ilvl="3">
      <w:start w:val="0"/>
      <w:numFmt w:val="bullet"/>
      <w:lvlText w:val="•"/>
      <w:lvlJc w:val="left"/>
      <w:pPr>
        <w:ind w:left="2146" w:hanging="24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3192" w:hanging="24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4239" w:hanging="24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285" w:hanging="24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332" w:hanging="24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378" w:hanging="240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70" w:hanging="171"/>
      </w:pPr>
      <w:rPr>
        <w:rFonts w:hint="default" w:ascii="Calibri" w:hAnsi="Calibri" w:eastAsia="Calibri" w:cs="Calibri"/>
        <w:color w:val="231F20"/>
        <w:w w:val="121"/>
        <w:sz w:val="18"/>
        <w:szCs w:val="18"/>
        <w:lang w:val="pt-PT" w:eastAsia="pt-PT" w:bidi="pt-PT"/>
      </w:rPr>
    </w:lvl>
    <w:lvl w:ilvl="1">
      <w:start w:val="0"/>
      <w:numFmt w:val="bullet"/>
      <w:lvlText w:val="•"/>
      <w:lvlJc w:val="left"/>
      <w:pPr>
        <w:ind w:left="1469" w:hanging="171"/>
      </w:pPr>
      <w:rPr>
        <w:rFonts w:hint="default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358" w:hanging="171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247" w:hanging="171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136" w:hanging="171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025" w:hanging="171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5915" w:hanging="171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6804" w:hanging="171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7693" w:hanging="171"/>
      </w:pPr>
      <w:rPr>
        <w:rFonts w:hint="default"/>
        <w:lang w:val="pt-PT" w:eastAsia="pt-PT" w:bidi="pt-PT"/>
      </w:rPr>
    </w:lvl>
  </w:abstractNum>
  <w:num w:numId="9">
    <w:abstractNumId w:val="8"/>
  </w:num>
  <w:num w:numId="8">
    <w:abstractNumId w:val="7"/>
  </w:num>
  <w:num w:numId="1">
    <w:abstractNumId w:val="0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400"/>
      <w:jc w:val="both"/>
      <w:outlineLvl w:val="1"/>
    </w:pPr>
    <w:rPr>
      <w:rFonts w:ascii="Arial" w:hAnsi="Arial" w:eastAsia="Arial" w:cs="Arial"/>
      <w:sz w:val="22"/>
      <w:szCs w:val="22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627" w:hanging="228"/>
      <w:outlineLvl w:val="2"/>
    </w:pPr>
    <w:rPr>
      <w:rFonts w:ascii="Trebuchet MS" w:hAnsi="Trebuchet MS" w:eastAsia="Trebuchet MS" w:cs="Trebuchet MS"/>
      <w:b/>
      <w:bCs/>
      <w:sz w:val="18"/>
      <w:szCs w:val="18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spacing w:before="58"/>
      <w:ind w:left="570" w:hanging="171"/>
      <w:jc w:val="both"/>
    </w:pPr>
    <w:rPr>
      <w:rFonts w:ascii="Calibri" w:hAnsi="Calibri" w:eastAsia="Calibri" w:cs="Calibri"/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yperlink" Target="http://www.cetic.br/" TargetMode="External"/><Relationship Id="rId8" Type="http://schemas.openxmlformats.org/officeDocument/2006/relationships/hyperlink" Target="http://data/" TargetMode="External"/><Relationship Id="rId9" Type="http://schemas.openxmlformats.org/officeDocument/2006/relationships/hyperlink" Target="http://www.ibge.gov.br/home/estatistica/populacao/condicaodevida/ams/2009/default.shtm" TargetMode="External"/><Relationship Id="rId10" Type="http://schemas.openxmlformats.org/officeDocument/2006/relationships/hyperlink" Target="http://cnes.datasus.gov.br/" TargetMode="External"/><Relationship Id="rId11" Type="http://schemas.openxmlformats.org/officeDocument/2006/relationships/hyperlink" Target="http://cnes.saude.gov.br/pages/downloads/documentacao.jsp" TargetMode="External"/><Relationship Id="rId12" Type="http://schemas.openxmlformats.org/officeDocument/2006/relationships/hyperlink" Target="http://www.oecd.org/health/health-systems/Draft-oecd-guide-to-measuring-icts-in-the-health-sector.pdf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2020-08-26T12:36:19Z</dcterms:created>
  <dcterms:modified xsi:type="dcterms:W3CDTF">2020-08-26T12:36:19Z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2020-08-26T00:00:00Z</vt:filetime>
  </property>
</Properties>
</file>