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line="220" w:lineRule="auto" w:before="112"/>
        <w:ind w:left="400" w:right="3777" w:firstLine="0"/>
        <w:jc w:val="left"/>
        <w:rPr>
          <w:rFonts w:ascii="Calibri" w:hAnsi="Calibri"/>
          <w:sz w:val="32"/>
        </w:rPr>
      </w:pPr>
      <w:r>
        <w:rPr/>
        <w:pict>
          <v:shape style="position:absolute;margin-left:513.12738pt;margin-top:-80.250847pt;width:25.5pt;height:283.5pt;mso-position-horizontal-relative:page;mso-position-vertical-relative:paragraph;z-index:251658240" coordorigin="10263,-1605" coordsize="510,5670" path="m10772,-1605l10433,-1605,10366,-1592,10312,-1555,10276,-1501,10263,-1435,10263,3894,10276,3960,10312,4014,10366,4051,10433,4064,10772,4064,10772,-1605xe" filled="true" fillcolor="#57a797" stroked="false">
            <v:path arrowok="t"/>
            <v:fill type="solid"/>
            <w10:wrap type="none"/>
          </v:shape>
        </w:pict>
      </w:r>
      <w:r>
        <w:rPr/>
        <w:pict>
          <v:shape style="position:absolute;margin-left:516.99353pt;margin-top:-73.046951pt;width:8.85pt;height:36.550pt;mso-position-horizontal-relative:page;mso-position-vertical-relative:paragraph;z-index:251659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57A797"/>
          <w:w w:val="110"/>
          <w:sz w:val="32"/>
        </w:rPr>
        <w:t>RELATÓRIO DE COLETA DE DADOS TIC SAÚDE 2018</w:t>
      </w:r>
    </w:p>
    <w:p>
      <w:pPr>
        <w:pStyle w:val="BodyText"/>
        <w:rPr>
          <w:rFonts w:ascii="Calibri"/>
          <w:sz w:val="36"/>
        </w:rPr>
      </w:pPr>
    </w:p>
    <w:p>
      <w:pPr>
        <w:pStyle w:val="BodyText"/>
        <w:rPr>
          <w:rFonts w:ascii="Calibri"/>
          <w:sz w:val="36"/>
        </w:rPr>
      </w:pPr>
    </w:p>
    <w:p>
      <w:pPr>
        <w:pStyle w:val="BodyText"/>
        <w:spacing w:before="10"/>
        <w:rPr>
          <w:rFonts w:ascii="Calibri"/>
          <w:sz w:val="41"/>
        </w:rPr>
      </w:pPr>
    </w:p>
    <w:p>
      <w:pPr>
        <w:pStyle w:val="Heading1"/>
        <w:ind w:left="400"/>
      </w:pPr>
      <w:r>
        <w:rPr>
          <w:color w:val="57A797"/>
          <w:w w:val="105"/>
        </w:rPr>
        <w:t>INTRODUÇÃO</w:t>
      </w:r>
    </w:p>
    <w:p>
      <w:pPr>
        <w:pStyle w:val="BodyText"/>
        <w:rPr>
          <w:rFonts w:ascii="Calibri"/>
          <w:sz w:val="26"/>
        </w:rPr>
      </w:pPr>
    </w:p>
    <w:p>
      <w:pPr>
        <w:pStyle w:val="BodyText"/>
        <w:spacing w:before="2"/>
        <w:rPr>
          <w:rFonts w:ascii="Calibri"/>
          <w:sz w:val="22"/>
        </w:rPr>
      </w:pPr>
    </w:p>
    <w:p>
      <w:pPr>
        <w:pStyle w:val="BodyText"/>
        <w:spacing w:line="288" w:lineRule="auto"/>
        <w:ind w:left="400" w:right="14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(CGI.br),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(Cetic.br), </w:t>
      </w:r>
      <w:r>
        <w:rPr>
          <w:color w:val="231F20"/>
        </w:rPr>
        <w:t>do </w:t>
      </w:r>
      <w:r>
        <w:rPr>
          <w:color w:val="231F20"/>
          <w:spacing w:val="3"/>
        </w:rPr>
        <w:t>Núcleo </w:t>
      </w:r>
      <w:r>
        <w:rPr>
          <w:color w:val="231F20"/>
        </w:rPr>
        <w:t>de </w:t>
      </w:r>
      <w:r>
        <w:rPr>
          <w:color w:val="231F20"/>
          <w:spacing w:val="3"/>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o </w:t>
      </w:r>
      <w:r>
        <w:rPr>
          <w:color w:val="231F20"/>
          <w:spacing w:val="3"/>
        </w:rPr>
        <w:t>“Relatório </w:t>
      </w:r>
      <w:r>
        <w:rPr>
          <w:color w:val="231F20"/>
        </w:rPr>
        <w:t>de </w:t>
      </w:r>
      <w:r>
        <w:rPr>
          <w:color w:val="231F20"/>
          <w:spacing w:val="3"/>
        </w:rPr>
        <w:t>Coleta </w:t>
      </w:r>
      <w:r>
        <w:rPr>
          <w:color w:val="231F20"/>
        </w:rPr>
        <w:t>de </w:t>
      </w:r>
      <w:r>
        <w:rPr>
          <w:color w:val="231F20"/>
          <w:spacing w:val="3"/>
        </w:rPr>
        <w:t>Dados” </w:t>
      </w:r>
      <w:r>
        <w:rPr>
          <w:color w:val="231F20"/>
        </w:rPr>
        <w:t>da </w:t>
      </w:r>
      <w:r>
        <w:rPr>
          <w:color w:val="231F20"/>
          <w:spacing w:val="4"/>
        </w:rPr>
        <w:t>pesquisa </w:t>
      </w:r>
      <w:r>
        <w:rPr>
          <w:color w:val="231F20"/>
          <w:spacing w:val="2"/>
        </w:rPr>
        <w:t>TIC </w:t>
      </w:r>
      <w:r>
        <w:rPr>
          <w:color w:val="231F20"/>
          <w:spacing w:val="3"/>
        </w:rPr>
        <w:t>Saúde 2018. </w:t>
      </w:r>
      <w:r>
        <w:rPr>
          <w:color w:val="231F20"/>
        </w:rPr>
        <w:t>O </w:t>
      </w:r>
      <w:r>
        <w:rPr>
          <w:color w:val="231F20"/>
          <w:spacing w:val="2"/>
        </w:rPr>
        <w:t>objetivo </w:t>
      </w:r>
      <w:r>
        <w:rPr>
          <w:color w:val="231F20"/>
        </w:rPr>
        <w:t>do </w:t>
      </w:r>
      <w:r>
        <w:rPr>
          <w:color w:val="231F20"/>
          <w:spacing w:val="3"/>
        </w:rPr>
        <w:t>relatório </w:t>
      </w:r>
      <w:r>
        <w:rPr>
          <w:color w:val="231F20"/>
        </w:rPr>
        <w:t>é </w:t>
      </w:r>
      <w:r>
        <w:rPr>
          <w:color w:val="231F20"/>
          <w:spacing w:val="3"/>
        </w:rPr>
        <w:t>informar características específicas </w:t>
      </w:r>
      <w:r>
        <w:rPr>
          <w:color w:val="231F20"/>
        </w:rPr>
        <w:t>da </w:t>
      </w:r>
      <w:r>
        <w:rPr>
          <w:color w:val="231F20"/>
          <w:spacing w:val="3"/>
        </w:rPr>
        <w:t>edição </w:t>
      </w:r>
      <w:r>
        <w:rPr>
          <w:color w:val="231F20"/>
          <w:spacing w:val="4"/>
        </w:rPr>
        <w:t>de </w:t>
      </w:r>
      <w:r>
        <w:rPr>
          <w:color w:val="231F20"/>
          <w:spacing w:val="3"/>
        </w:rPr>
        <w:t>2018 </w:t>
      </w:r>
      <w:r>
        <w:rPr>
          <w:color w:val="231F20"/>
        </w:rPr>
        <w:t>do </w:t>
      </w:r>
      <w:r>
        <w:rPr>
          <w:color w:val="231F20"/>
          <w:spacing w:val="3"/>
        </w:rPr>
        <w:t>estudo, contemplando eventuais alterações realizadas </w:t>
      </w:r>
      <w:r>
        <w:rPr>
          <w:color w:val="231F20"/>
          <w:spacing w:val="2"/>
        </w:rPr>
        <w:t>nos </w:t>
      </w:r>
      <w:r>
        <w:rPr>
          <w:color w:val="231F20"/>
          <w:spacing w:val="3"/>
        </w:rPr>
        <w:t>instrumentos </w:t>
      </w:r>
      <w:r>
        <w:rPr>
          <w:color w:val="231F20"/>
        </w:rPr>
        <w:t>de </w:t>
      </w:r>
      <w:r>
        <w:rPr>
          <w:color w:val="231F20"/>
          <w:spacing w:val="3"/>
        </w:rPr>
        <w:t>coleta, </w:t>
      </w:r>
      <w:r>
        <w:rPr>
          <w:color w:val="231F20"/>
        </w:rPr>
        <w:t>a </w:t>
      </w:r>
      <w:r>
        <w:rPr>
          <w:color w:val="231F20"/>
          <w:spacing w:val="3"/>
        </w:rPr>
        <w:t>alocação</w:t>
      </w:r>
      <w:r>
        <w:rPr>
          <w:color w:val="231F20"/>
          <w:spacing w:val="-3"/>
        </w:rPr>
        <w:t> </w:t>
      </w:r>
      <w:r>
        <w:rPr>
          <w:color w:val="231F20"/>
        </w:rPr>
        <w:t>da</w:t>
      </w:r>
      <w:r>
        <w:rPr>
          <w:color w:val="231F20"/>
          <w:spacing w:val="-2"/>
        </w:rPr>
        <w:t> </w:t>
      </w:r>
      <w:r>
        <w:rPr>
          <w:color w:val="231F20"/>
          <w:spacing w:val="3"/>
        </w:rPr>
        <w:t>amostra</w:t>
      </w:r>
      <w:r>
        <w:rPr>
          <w:color w:val="231F20"/>
          <w:spacing w:val="-2"/>
        </w:rPr>
        <w:t> </w:t>
      </w:r>
      <w:r>
        <w:rPr>
          <w:color w:val="231F20"/>
          <w:spacing w:val="3"/>
        </w:rPr>
        <w:t>implementada</w:t>
      </w:r>
      <w:r>
        <w:rPr>
          <w:color w:val="231F20"/>
          <w:spacing w:val="-3"/>
        </w:rPr>
        <w:t> </w:t>
      </w:r>
      <w:r>
        <w:rPr>
          <w:color w:val="231F20"/>
          <w:spacing w:val="3"/>
        </w:rPr>
        <w:t>neste</w:t>
      </w:r>
      <w:r>
        <w:rPr>
          <w:color w:val="231F20"/>
          <w:spacing w:val="-2"/>
        </w:rPr>
        <w:t> </w:t>
      </w:r>
      <w:r>
        <w:rPr>
          <w:color w:val="231F20"/>
          <w:spacing w:val="2"/>
        </w:rPr>
        <w:t>ano</w:t>
      </w:r>
      <w:r>
        <w:rPr>
          <w:color w:val="231F20"/>
          <w:spacing w:val="-2"/>
        </w:rPr>
        <w:t> </w:t>
      </w:r>
      <w:r>
        <w:rPr>
          <w:color w:val="231F20"/>
        </w:rPr>
        <w:t>e</w:t>
      </w:r>
      <w:r>
        <w:rPr>
          <w:color w:val="231F20"/>
          <w:spacing w:val="-3"/>
        </w:rPr>
        <w:t> </w:t>
      </w:r>
      <w:r>
        <w:rPr>
          <w:color w:val="231F20"/>
        </w:rPr>
        <w:t>as</w:t>
      </w:r>
      <w:r>
        <w:rPr>
          <w:color w:val="231F20"/>
          <w:spacing w:val="-2"/>
        </w:rPr>
        <w:t> </w:t>
      </w:r>
      <w:r>
        <w:rPr>
          <w:color w:val="231F20"/>
          <w:spacing w:val="3"/>
        </w:rPr>
        <w:t>taxas</w:t>
      </w:r>
      <w:r>
        <w:rPr>
          <w:color w:val="231F20"/>
          <w:spacing w:val="-2"/>
        </w:rPr>
        <w:t> </w:t>
      </w:r>
      <w:r>
        <w:rPr>
          <w:color w:val="231F20"/>
        </w:rPr>
        <w:t>de</w:t>
      </w:r>
      <w:r>
        <w:rPr>
          <w:color w:val="231F20"/>
          <w:spacing w:val="-3"/>
        </w:rPr>
        <w:t> </w:t>
      </w:r>
      <w:r>
        <w:rPr>
          <w:color w:val="231F20"/>
          <w:spacing w:val="3"/>
        </w:rPr>
        <w:t>resposta</w:t>
      </w:r>
      <w:r>
        <w:rPr>
          <w:color w:val="231F20"/>
          <w:spacing w:val="-2"/>
        </w:rPr>
        <w:t> </w:t>
      </w:r>
      <w:r>
        <w:rPr>
          <w:color w:val="231F20"/>
          <w:spacing w:val="3"/>
        </w:rPr>
        <w:t>verificadas.</w:t>
      </w:r>
    </w:p>
    <w:p>
      <w:pPr>
        <w:pStyle w:val="BodyText"/>
        <w:spacing w:line="288" w:lineRule="auto" w:before="98"/>
        <w:ind w:left="400" w:right="1410"/>
        <w:jc w:val="both"/>
      </w:pPr>
      <w:r>
        <w:rPr>
          <w:color w:val="231F20"/>
        </w:rPr>
        <w:t>A apresentação da metodologia completa da pesquisa, incluindo os objetivos, os principais conceitos e definições e as características do plano amostral empregado, está descrita no “Relatório Metodológico”, que também está publicado nesta edição.</w:t>
      </w:r>
    </w:p>
    <w:p>
      <w:pPr>
        <w:spacing w:after="0" w:line="288" w:lineRule="auto"/>
        <w:jc w:val="both"/>
        <w:sectPr>
          <w:headerReference w:type="default" r:id="rId5"/>
          <w:headerReference w:type="even" r:id="rId6"/>
          <w:type w:val="continuous"/>
          <w:pgSz w:w="10780" w:h="14750"/>
          <w:pgMar w:header="514" w:top="920" w:bottom="0" w:left="1300" w:right="0"/>
          <w:pgNumType w:start="91"/>
        </w:sectPr>
      </w:pPr>
    </w:p>
    <w:p>
      <w:pPr>
        <w:pStyle w:val="BodyText"/>
        <w:rPr>
          <w:sz w:val="20"/>
        </w:rPr>
      </w:pPr>
      <w:r>
        <w:rPr/>
        <w:pict>
          <v:shape style="position:absolute;margin-left:.000001pt;margin-top:85.014999pt;width:25.55pt;height:283.5pt;mso-position-horizontal-relative:page;mso-position-vertical-relative:page;z-index:251660288" coordorigin="0,1700" coordsize="511,5670" path="m340,1700l0,1700,0,7370,340,7370,406,7356,460,7320,497,7266,510,7199,510,1870,497,1804,460,1750,406,1714,340,1700xe" filled="true" fillcolor="#57a797" stroked="false">
            <v:path arrowok="t"/>
            <v:fill type="solid"/>
            <w10:wrap type="none"/>
          </v:shape>
        </w:pict>
      </w:r>
      <w:r>
        <w:rPr/>
        <w:pict>
          <v:shape style="position:absolute;margin-left:12.35410pt;margin-top:92.278893pt;width:8.85pt;height:36.550pt;mso-position-horizontal-relative:page;mso-position-vertical-relative:page;z-index:2516613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p>
    <w:p>
      <w:pPr>
        <w:pStyle w:val="BodyText"/>
        <w:rPr>
          <w:sz w:val="20"/>
        </w:rPr>
      </w:pPr>
    </w:p>
    <w:p>
      <w:pPr>
        <w:pStyle w:val="Heading1"/>
        <w:spacing w:before="226"/>
        <w:jc w:val="both"/>
      </w:pPr>
      <w:r>
        <w:rPr>
          <w:color w:val="57A797"/>
          <w:w w:val="105"/>
        </w:rPr>
        <w:t>ALOCAÇÃO DA AMOSTRA</w:t>
      </w:r>
    </w:p>
    <w:p>
      <w:pPr>
        <w:pStyle w:val="BodyText"/>
        <w:rPr>
          <w:rFonts w:ascii="Calibri"/>
          <w:sz w:val="26"/>
        </w:rPr>
      </w:pPr>
    </w:p>
    <w:p>
      <w:pPr>
        <w:pStyle w:val="BodyText"/>
        <w:spacing w:before="1"/>
        <w:rPr>
          <w:rFonts w:ascii="Calibri"/>
          <w:sz w:val="22"/>
        </w:rPr>
      </w:pPr>
    </w:p>
    <w:p>
      <w:pPr>
        <w:pStyle w:val="BodyText"/>
        <w:spacing w:before="1"/>
        <w:ind w:left="117"/>
        <w:jc w:val="both"/>
      </w:pPr>
      <w:r>
        <w:rPr>
          <w:color w:val="231F20"/>
        </w:rPr>
        <w:t>A alocação da amostra de estabelecimentos de saúde é apresentada na Tabela 1.</w:t>
      </w:r>
    </w:p>
    <w:p>
      <w:pPr>
        <w:pStyle w:val="BodyText"/>
        <w:rPr>
          <w:sz w:val="20"/>
        </w:rPr>
      </w:pPr>
    </w:p>
    <w:p>
      <w:pPr>
        <w:spacing w:before="172"/>
        <w:ind w:left="939" w:right="0" w:firstLine="0"/>
        <w:jc w:val="left"/>
        <w:rPr>
          <w:rFonts w:ascii="Calibri"/>
          <w:sz w:val="12"/>
        </w:rPr>
      </w:pPr>
      <w:r>
        <w:rPr>
          <w:rFonts w:ascii="Calibri"/>
          <w:color w:val="808285"/>
          <w:w w:val="110"/>
          <w:sz w:val="12"/>
        </w:rPr>
        <w:t>TABELA 1</w:t>
      </w:r>
    </w:p>
    <w:p>
      <w:pPr>
        <w:spacing w:line="252" w:lineRule="auto" w:before="15"/>
        <w:ind w:left="939" w:right="2194" w:firstLine="0"/>
        <w:jc w:val="left"/>
        <w:rPr>
          <w:rFonts w:ascii="Calibri" w:hAnsi="Calibri"/>
          <w:sz w:val="14"/>
        </w:rPr>
      </w:pPr>
      <w:r>
        <w:rPr>
          <w:rFonts w:ascii="Calibri" w:hAnsi="Calibri"/>
          <w:color w:val="6D6E71"/>
          <w:w w:val="105"/>
          <w:sz w:val="14"/>
        </w:rPr>
        <w:t>ALOCAÇÃO DA AMOSTRA DE ESTABELECIMENTOS, SEGUNDO REGIÃO, LOCALIZAÇÃO, ESFERA ADMINISTRATIVA E TIPO DE ESTABELECIMENTO</w:t>
      </w:r>
    </w:p>
    <w:p>
      <w:pPr>
        <w:pStyle w:val="BodyText"/>
        <w:spacing w:before="9"/>
        <w:rPr>
          <w:rFonts w:ascii="Calibri"/>
          <w:sz w:val="9"/>
        </w:rPr>
      </w:pPr>
    </w:p>
    <w:tbl>
      <w:tblPr>
        <w:tblW w:w="0" w:type="auto"/>
        <w:jc w:val="left"/>
        <w:tblInd w:w="9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2835"/>
        <w:gridCol w:w="1418"/>
      </w:tblGrid>
      <w:tr>
        <w:trPr>
          <w:trHeight w:val="320" w:hRule="atLeast"/>
        </w:trPr>
        <w:tc>
          <w:tcPr>
            <w:tcW w:w="4536" w:type="dxa"/>
            <w:gridSpan w:val="2"/>
            <w:shd w:val="clear" w:color="auto" w:fill="D6E7E2"/>
          </w:tcPr>
          <w:p>
            <w:pPr>
              <w:pStyle w:val="TableParagraph"/>
              <w:spacing w:before="0"/>
              <w:ind w:left="0"/>
              <w:rPr>
                <w:rFonts w:ascii="Times New Roman"/>
                <w:sz w:val="16"/>
              </w:rPr>
            </w:pPr>
          </w:p>
        </w:tc>
        <w:tc>
          <w:tcPr>
            <w:tcW w:w="1418" w:type="dxa"/>
            <w:shd w:val="clear" w:color="auto" w:fill="D6E7E2"/>
          </w:tcPr>
          <w:p>
            <w:pPr>
              <w:pStyle w:val="TableParagraph"/>
              <w:spacing w:before="81"/>
              <w:ind w:left="463"/>
              <w:rPr>
                <w:sz w:val="13"/>
              </w:rPr>
            </w:pPr>
            <w:r>
              <w:rPr>
                <w:color w:val="58595B"/>
                <w:w w:val="105"/>
                <w:sz w:val="13"/>
              </w:rPr>
              <w:t>Amostra</w:t>
            </w:r>
          </w:p>
        </w:tc>
      </w:tr>
      <w:tr>
        <w:trPr>
          <w:trHeight w:val="305" w:hRule="atLeast"/>
        </w:trPr>
        <w:tc>
          <w:tcPr>
            <w:tcW w:w="1701" w:type="dxa"/>
            <w:vMerge w:val="restart"/>
            <w:shd w:val="clear" w:color="auto" w:fill="E8F1EE"/>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835" w:type="dxa"/>
            <w:shd w:val="clear" w:color="auto" w:fill="E8F1EE"/>
          </w:tcPr>
          <w:p>
            <w:pPr>
              <w:pStyle w:val="TableParagraph"/>
              <w:rPr>
                <w:sz w:val="13"/>
              </w:rPr>
            </w:pPr>
            <w:r>
              <w:rPr>
                <w:color w:val="414042"/>
                <w:sz w:val="13"/>
              </w:rPr>
              <w:t>Norte</w:t>
            </w:r>
          </w:p>
        </w:tc>
        <w:tc>
          <w:tcPr>
            <w:tcW w:w="1418" w:type="dxa"/>
            <w:shd w:val="clear" w:color="auto" w:fill="E8F1EE"/>
          </w:tcPr>
          <w:p>
            <w:pPr>
              <w:pStyle w:val="TableParagraph"/>
              <w:ind w:left="620" w:right="509"/>
              <w:jc w:val="center"/>
              <w:rPr>
                <w:sz w:val="13"/>
              </w:rPr>
            </w:pPr>
            <w:r>
              <w:rPr>
                <w:color w:val="414042"/>
                <w:w w:val="120"/>
                <w:sz w:val="13"/>
              </w:rPr>
              <w:t>614</w:t>
            </w:r>
          </w:p>
        </w:tc>
      </w:tr>
      <w:tr>
        <w:trPr>
          <w:trHeight w:val="305" w:hRule="atLeast"/>
        </w:trPr>
        <w:tc>
          <w:tcPr>
            <w:tcW w:w="1701" w:type="dxa"/>
            <w:vMerge/>
            <w:tcBorders>
              <w:top w:val="nil"/>
            </w:tcBorders>
            <w:shd w:val="clear" w:color="auto" w:fill="E8F1EE"/>
          </w:tcPr>
          <w:p>
            <w:pPr>
              <w:rPr>
                <w:sz w:val="2"/>
                <w:szCs w:val="2"/>
              </w:rPr>
            </w:pPr>
          </w:p>
        </w:tc>
        <w:tc>
          <w:tcPr>
            <w:tcW w:w="2835" w:type="dxa"/>
            <w:shd w:val="clear" w:color="auto" w:fill="E8F1EE"/>
          </w:tcPr>
          <w:p>
            <w:pPr>
              <w:pStyle w:val="TableParagraph"/>
              <w:rPr>
                <w:sz w:val="13"/>
              </w:rPr>
            </w:pPr>
            <w:r>
              <w:rPr>
                <w:color w:val="414042"/>
                <w:w w:val="105"/>
                <w:sz w:val="13"/>
              </w:rPr>
              <w:t>Nordeste</w:t>
            </w:r>
          </w:p>
        </w:tc>
        <w:tc>
          <w:tcPr>
            <w:tcW w:w="1418" w:type="dxa"/>
            <w:shd w:val="clear" w:color="auto" w:fill="E8F1EE"/>
          </w:tcPr>
          <w:p>
            <w:pPr>
              <w:pStyle w:val="TableParagraph"/>
              <w:ind w:left="620" w:right="509"/>
              <w:jc w:val="center"/>
              <w:rPr>
                <w:sz w:val="13"/>
              </w:rPr>
            </w:pPr>
            <w:r>
              <w:rPr>
                <w:color w:val="414042"/>
                <w:w w:val="120"/>
                <w:sz w:val="13"/>
              </w:rPr>
              <w:t>823</w:t>
            </w:r>
          </w:p>
        </w:tc>
      </w:tr>
      <w:tr>
        <w:trPr>
          <w:trHeight w:val="305" w:hRule="atLeast"/>
        </w:trPr>
        <w:tc>
          <w:tcPr>
            <w:tcW w:w="1701" w:type="dxa"/>
            <w:vMerge/>
            <w:tcBorders>
              <w:top w:val="nil"/>
            </w:tcBorders>
            <w:shd w:val="clear" w:color="auto" w:fill="E8F1EE"/>
          </w:tcPr>
          <w:p>
            <w:pPr>
              <w:rPr>
                <w:sz w:val="2"/>
                <w:szCs w:val="2"/>
              </w:rPr>
            </w:pPr>
          </w:p>
        </w:tc>
        <w:tc>
          <w:tcPr>
            <w:tcW w:w="2835" w:type="dxa"/>
            <w:shd w:val="clear" w:color="auto" w:fill="E8F1EE"/>
          </w:tcPr>
          <w:p>
            <w:pPr>
              <w:pStyle w:val="TableParagraph"/>
              <w:rPr>
                <w:sz w:val="13"/>
              </w:rPr>
            </w:pPr>
            <w:r>
              <w:rPr>
                <w:color w:val="414042"/>
                <w:w w:val="110"/>
                <w:sz w:val="13"/>
              </w:rPr>
              <w:t>Sudeste</w:t>
            </w:r>
          </w:p>
        </w:tc>
        <w:tc>
          <w:tcPr>
            <w:tcW w:w="1418" w:type="dxa"/>
            <w:shd w:val="clear" w:color="auto" w:fill="E8F1EE"/>
          </w:tcPr>
          <w:p>
            <w:pPr>
              <w:pStyle w:val="TableParagraph"/>
              <w:ind w:left="620" w:right="509"/>
              <w:jc w:val="center"/>
              <w:rPr>
                <w:sz w:val="13"/>
              </w:rPr>
            </w:pPr>
            <w:r>
              <w:rPr>
                <w:color w:val="414042"/>
                <w:w w:val="120"/>
                <w:sz w:val="13"/>
              </w:rPr>
              <w:t>824</w:t>
            </w:r>
          </w:p>
        </w:tc>
      </w:tr>
      <w:tr>
        <w:trPr>
          <w:trHeight w:val="305" w:hRule="atLeast"/>
        </w:trPr>
        <w:tc>
          <w:tcPr>
            <w:tcW w:w="1701" w:type="dxa"/>
            <w:vMerge/>
            <w:tcBorders>
              <w:top w:val="nil"/>
            </w:tcBorders>
            <w:shd w:val="clear" w:color="auto" w:fill="E8F1EE"/>
          </w:tcPr>
          <w:p>
            <w:pPr>
              <w:rPr>
                <w:sz w:val="2"/>
                <w:szCs w:val="2"/>
              </w:rPr>
            </w:pPr>
          </w:p>
        </w:tc>
        <w:tc>
          <w:tcPr>
            <w:tcW w:w="2835" w:type="dxa"/>
            <w:shd w:val="clear" w:color="auto" w:fill="E8F1EE"/>
          </w:tcPr>
          <w:p>
            <w:pPr>
              <w:pStyle w:val="TableParagraph"/>
              <w:rPr>
                <w:sz w:val="13"/>
              </w:rPr>
            </w:pPr>
            <w:r>
              <w:rPr>
                <w:color w:val="414042"/>
                <w:w w:val="115"/>
                <w:sz w:val="13"/>
              </w:rPr>
              <w:t>Sul</w:t>
            </w:r>
          </w:p>
        </w:tc>
        <w:tc>
          <w:tcPr>
            <w:tcW w:w="1418" w:type="dxa"/>
            <w:shd w:val="clear" w:color="auto" w:fill="E8F1EE"/>
          </w:tcPr>
          <w:p>
            <w:pPr>
              <w:pStyle w:val="TableParagraph"/>
              <w:ind w:left="620" w:right="509"/>
              <w:jc w:val="center"/>
              <w:rPr>
                <w:sz w:val="13"/>
              </w:rPr>
            </w:pPr>
            <w:r>
              <w:rPr>
                <w:color w:val="414042"/>
                <w:w w:val="120"/>
                <w:sz w:val="13"/>
              </w:rPr>
              <w:t>695</w:t>
            </w:r>
          </w:p>
        </w:tc>
      </w:tr>
      <w:tr>
        <w:trPr>
          <w:trHeight w:val="305" w:hRule="atLeast"/>
        </w:trPr>
        <w:tc>
          <w:tcPr>
            <w:tcW w:w="1701" w:type="dxa"/>
            <w:vMerge/>
            <w:tcBorders>
              <w:top w:val="nil"/>
            </w:tcBorders>
            <w:shd w:val="clear" w:color="auto" w:fill="E8F1EE"/>
          </w:tcPr>
          <w:p>
            <w:pPr>
              <w:rPr>
                <w:sz w:val="2"/>
                <w:szCs w:val="2"/>
              </w:rPr>
            </w:pPr>
          </w:p>
        </w:tc>
        <w:tc>
          <w:tcPr>
            <w:tcW w:w="2835" w:type="dxa"/>
            <w:shd w:val="clear" w:color="auto" w:fill="E8F1EE"/>
          </w:tcPr>
          <w:p>
            <w:pPr>
              <w:pStyle w:val="TableParagraph"/>
              <w:rPr>
                <w:sz w:val="13"/>
              </w:rPr>
            </w:pPr>
            <w:r>
              <w:rPr>
                <w:color w:val="414042"/>
                <w:w w:val="105"/>
                <w:sz w:val="13"/>
              </w:rPr>
              <w:t>Centro-Oeste</w:t>
            </w:r>
          </w:p>
        </w:tc>
        <w:tc>
          <w:tcPr>
            <w:tcW w:w="1418" w:type="dxa"/>
            <w:shd w:val="clear" w:color="auto" w:fill="E8F1EE"/>
          </w:tcPr>
          <w:p>
            <w:pPr>
              <w:pStyle w:val="TableParagraph"/>
              <w:ind w:left="620" w:right="509"/>
              <w:jc w:val="center"/>
              <w:rPr>
                <w:sz w:val="13"/>
              </w:rPr>
            </w:pPr>
            <w:r>
              <w:rPr>
                <w:color w:val="414042"/>
                <w:w w:val="120"/>
                <w:sz w:val="13"/>
              </w:rPr>
              <w:t>660</w:t>
            </w:r>
          </w:p>
        </w:tc>
      </w:tr>
      <w:tr>
        <w:trPr>
          <w:trHeight w:val="305" w:hRule="atLeast"/>
        </w:trPr>
        <w:tc>
          <w:tcPr>
            <w:tcW w:w="1701" w:type="dxa"/>
            <w:vMerge w:val="restart"/>
            <w:shd w:val="clear" w:color="auto" w:fill="DFECE8"/>
          </w:tcPr>
          <w:p>
            <w:pPr>
              <w:pStyle w:val="TableParagraph"/>
              <w:spacing w:before="12"/>
              <w:ind w:left="0"/>
              <w:rPr>
                <w:sz w:val="18"/>
              </w:rPr>
            </w:pPr>
          </w:p>
          <w:p>
            <w:pPr>
              <w:pStyle w:val="TableParagraph"/>
              <w:spacing w:before="0"/>
              <w:rPr>
                <w:sz w:val="13"/>
              </w:rPr>
            </w:pPr>
            <w:r>
              <w:rPr>
                <w:color w:val="414042"/>
                <w:w w:val="110"/>
                <w:sz w:val="13"/>
              </w:rPr>
              <w:t>Localização</w:t>
            </w:r>
          </w:p>
        </w:tc>
        <w:tc>
          <w:tcPr>
            <w:tcW w:w="2835" w:type="dxa"/>
            <w:shd w:val="clear" w:color="auto" w:fill="DFECE8"/>
          </w:tcPr>
          <w:p>
            <w:pPr>
              <w:pStyle w:val="TableParagraph"/>
              <w:rPr>
                <w:sz w:val="13"/>
              </w:rPr>
            </w:pPr>
            <w:r>
              <w:rPr>
                <w:color w:val="414042"/>
                <w:w w:val="110"/>
                <w:sz w:val="13"/>
              </w:rPr>
              <w:t>Capital</w:t>
            </w:r>
          </w:p>
        </w:tc>
        <w:tc>
          <w:tcPr>
            <w:tcW w:w="1418" w:type="dxa"/>
            <w:shd w:val="clear" w:color="auto" w:fill="DFECE8"/>
          </w:tcPr>
          <w:p>
            <w:pPr>
              <w:pStyle w:val="TableParagraph"/>
              <w:ind w:left="516"/>
              <w:rPr>
                <w:sz w:val="13"/>
              </w:rPr>
            </w:pPr>
            <w:r>
              <w:rPr>
                <w:color w:val="414042"/>
                <w:w w:val="120"/>
                <w:sz w:val="13"/>
              </w:rPr>
              <w:t>1 377</w:t>
            </w:r>
          </w:p>
        </w:tc>
      </w:tr>
      <w:tr>
        <w:trPr>
          <w:trHeight w:val="305" w:hRule="atLeast"/>
        </w:trPr>
        <w:tc>
          <w:tcPr>
            <w:tcW w:w="1701" w:type="dxa"/>
            <w:vMerge/>
            <w:tcBorders>
              <w:top w:val="nil"/>
            </w:tcBorders>
            <w:shd w:val="clear" w:color="auto" w:fill="DFECE8"/>
          </w:tcPr>
          <w:p>
            <w:pPr>
              <w:rPr>
                <w:sz w:val="2"/>
                <w:szCs w:val="2"/>
              </w:rPr>
            </w:pPr>
          </w:p>
        </w:tc>
        <w:tc>
          <w:tcPr>
            <w:tcW w:w="2835" w:type="dxa"/>
            <w:shd w:val="clear" w:color="auto" w:fill="DFECE8"/>
          </w:tcPr>
          <w:p>
            <w:pPr>
              <w:pStyle w:val="TableParagraph"/>
              <w:rPr>
                <w:sz w:val="13"/>
              </w:rPr>
            </w:pPr>
            <w:r>
              <w:rPr>
                <w:color w:val="414042"/>
                <w:sz w:val="13"/>
              </w:rPr>
              <w:t>Interior</w:t>
            </w:r>
          </w:p>
        </w:tc>
        <w:tc>
          <w:tcPr>
            <w:tcW w:w="1418" w:type="dxa"/>
            <w:shd w:val="clear" w:color="auto" w:fill="DFECE8"/>
          </w:tcPr>
          <w:p>
            <w:pPr>
              <w:pStyle w:val="TableParagraph"/>
              <w:ind w:left="516"/>
              <w:rPr>
                <w:sz w:val="13"/>
              </w:rPr>
            </w:pPr>
            <w:r>
              <w:rPr>
                <w:color w:val="414042"/>
                <w:w w:val="120"/>
                <w:sz w:val="13"/>
              </w:rPr>
              <w:t>2 239</w:t>
            </w:r>
          </w:p>
        </w:tc>
      </w:tr>
      <w:tr>
        <w:trPr>
          <w:trHeight w:val="305" w:hRule="atLeast"/>
        </w:trPr>
        <w:tc>
          <w:tcPr>
            <w:tcW w:w="1701" w:type="dxa"/>
            <w:vMerge w:val="restart"/>
            <w:shd w:val="clear" w:color="auto" w:fill="E8F1EE"/>
          </w:tcPr>
          <w:p>
            <w:pPr>
              <w:pStyle w:val="TableParagraph"/>
              <w:spacing w:before="12"/>
              <w:ind w:left="0"/>
              <w:rPr>
                <w:sz w:val="18"/>
              </w:rPr>
            </w:pPr>
          </w:p>
          <w:p>
            <w:pPr>
              <w:pStyle w:val="TableParagraph"/>
              <w:spacing w:before="0"/>
              <w:rPr>
                <w:sz w:val="13"/>
              </w:rPr>
            </w:pPr>
            <w:r>
              <w:rPr>
                <w:color w:val="414042"/>
                <w:w w:val="110"/>
                <w:sz w:val="13"/>
              </w:rPr>
              <w:t>Esfera administrativa</w:t>
            </w:r>
          </w:p>
        </w:tc>
        <w:tc>
          <w:tcPr>
            <w:tcW w:w="2835" w:type="dxa"/>
            <w:shd w:val="clear" w:color="auto" w:fill="E8F1EE"/>
          </w:tcPr>
          <w:p>
            <w:pPr>
              <w:pStyle w:val="TableParagraph"/>
              <w:rPr>
                <w:sz w:val="13"/>
              </w:rPr>
            </w:pPr>
            <w:r>
              <w:rPr>
                <w:color w:val="414042"/>
                <w:w w:val="105"/>
                <w:sz w:val="13"/>
              </w:rPr>
              <w:t>Público</w:t>
            </w:r>
          </w:p>
        </w:tc>
        <w:tc>
          <w:tcPr>
            <w:tcW w:w="1418" w:type="dxa"/>
            <w:shd w:val="clear" w:color="auto" w:fill="E8F1EE"/>
          </w:tcPr>
          <w:p>
            <w:pPr>
              <w:pStyle w:val="TableParagraph"/>
              <w:ind w:left="516"/>
              <w:rPr>
                <w:sz w:val="13"/>
              </w:rPr>
            </w:pPr>
            <w:r>
              <w:rPr>
                <w:color w:val="414042"/>
                <w:w w:val="120"/>
                <w:sz w:val="13"/>
              </w:rPr>
              <w:t>1 859</w:t>
            </w:r>
          </w:p>
        </w:tc>
      </w:tr>
      <w:tr>
        <w:trPr>
          <w:trHeight w:val="305" w:hRule="atLeast"/>
        </w:trPr>
        <w:tc>
          <w:tcPr>
            <w:tcW w:w="1701" w:type="dxa"/>
            <w:vMerge/>
            <w:tcBorders>
              <w:top w:val="nil"/>
            </w:tcBorders>
            <w:shd w:val="clear" w:color="auto" w:fill="E8F1EE"/>
          </w:tcPr>
          <w:p>
            <w:pPr>
              <w:rPr>
                <w:sz w:val="2"/>
                <w:szCs w:val="2"/>
              </w:rPr>
            </w:pPr>
          </w:p>
        </w:tc>
        <w:tc>
          <w:tcPr>
            <w:tcW w:w="2835" w:type="dxa"/>
            <w:shd w:val="clear" w:color="auto" w:fill="E8F1EE"/>
          </w:tcPr>
          <w:p>
            <w:pPr>
              <w:pStyle w:val="TableParagraph"/>
              <w:rPr>
                <w:sz w:val="13"/>
              </w:rPr>
            </w:pPr>
            <w:r>
              <w:rPr>
                <w:color w:val="414042"/>
                <w:w w:val="105"/>
                <w:sz w:val="13"/>
              </w:rPr>
              <w:t>Privado</w:t>
            </w:r>
          </w:p>
        </w:tc>
        <w:tc>
          <w:tcPr>
            <w:tcW w:w="1418" w:type="dxa"/>
            <w:shd w:val="clear" w:color="auto" w:fill="E8F1EE"/>
          </w:tcPr>
          <w:p>
            <w:pPr>
              <w:pStyle w:val="TableParagraph"/>
              <w:ind w:left="516"/>
              <w:rPr>
                <w:sz w:val="13"/>
              </w:rPr>
            </w:pPr>
            <w:r>
              <w:rPr>
                <w:color w:val="414042"/>
                <w:w w:val="120"/>
                <w:sz w:val="13"/>
              </w:rPr>
              <w:t>1 757</w:t>
            </w:r>
          </w:p>
        </w:tc>
      </w:tr>
      <w:tr>
        <w:trPr>
          <w:trHeight w:val="305" w:hRule="atLeast"/>
        </w:trPr>
        <w:tc>
          <w:tcPr>
            <w:tcW w:w="1701" w:type="dxa"/>
            <w:vMerge w:val="restart"/>
            <w:shd w:val="clear" w:color="auto" w:fill="DFECE8"/>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w w:val="105"/>
                <w:sz w:val="13"/>
              </w:rPr>
              <w:t>Tipo de estabelecimento</w:t>
            </w:r>
          </w:p>
        </w:tc>
        <w:tc>
          <w:tcPr>
            <w:tcW w:w="2835" w:type="dxa"/>
            <w:shd w:val="clear" w:color="auto" w:fill="DFECE8"/>
          </w:tcPr>
          <w:p>
            <w:pPr>
              <w:pStyle w:val="TableParagraph"/>
              <w:rPr>
                <w:sz w:val="13"/>
              </w:rPr>
            </w:pPr>
            <w:r>
              <w:rPr>
                <w:color w:val="414042"/>
                <w:w w:val="110"/>
                <w:sz w:val="13"/>
              </w:rPr>
              <w:t>Sem internação</w:t>
            </w:r>
          </w:p>
        </w:tc>
        <w:tc>
          <w:tcPr>
            <w:tcW w:w="1418" w:type="dxa"/>
            <w:shd w:val="clear" w:color="auto" w:fill="DFECE8"/>
          </w:tcPr>
          <w:p>
            <w:pPr>
              <w:pStyle w:val="TableParagraph"/>
              <w:ind w:left="516"/>
              <w:rPr>
                <w:sz w:val="13"/>
              </w:rPr>
            </w:pPr>
            <w:r>
              <w:rPr>
                <w:color w:val="414042"/>
                <w:w w:val="120"/>
                <w:sz w:val="13"/>
              </w:rPr>
              <w:t>1 003</w:t>
            </w:r>
          </w:p>
        </w:tc>
      </w:tr>
      <w:tr>
        <w:trPr>
          <w:trHeight w:val="305" w:hRule="atLeast"/>
        </w:trPr>
        <w:tc>
          <w:tcPr>
            <w:tcW w:w="1701" w:type="dxa"/>
            <w:vMerge/>
            <w:tcBorders>
              <w:top w:val="nil"/>
            </w:tcBorders>
            <w:shd w:val="clear" w:color="auto" w:fill="DFECE8"/>
          </w:tcPr>
          <w:p>
            <w:pPr>
              <w:rPr>
                <w:sz w:val="2"/>
                <w:szCs w:val="2"/>
              </w:rPr>
            </w:pPr>
          </w:p>
        </w:tc>
        <w:tc>
          <w:tcPr>
            <w:tcW w:w="2835" w:type="dxa"/>
            <w:shd w:val="clear" w:color="auto" w:fill="DFECE8"/>
          </w:tcPr>
          <w:p>
            <w:pPr>
              <w:pStyle w:val="TableParagraph"/>
              <w:rPr>
                <w:sz w:val="13"/>
              </w:rPr>
            </w:pPr>
            <w:r>
              <w:rPr>
                <w:color w:val="414042"/>
                <w:w w:val="105"/>
                <w:sz w:val="13"/>
              </w:rPr>
              <w:t>Com Internação (até 50 leitos)</w:t>
            </w:r>
          </w:p>
        </w:tc>
        <w:tc>
          <w:tcPr>
            <w:tcW w:w="1418" w:type="dxa"/>
            <w:shd w:val="clear" w:color="auto" w:fill="DFECE8"/>
          </w:tcPr>
          <w:p>
            <w:pPr>
              <w:pStyle w:val="TableParagraph"/>
              <w:ind w:left="516"/>
              <w:rPr>
                <w:sz w:val="13"/>
              </w:rPr>
            </w:pPr>
            <w:r>
              <w:rPr>
                <w:color w:val="414042"/>
                <w:w w:val="120"/>
                <w:sz w:val="13"/>
              </w:rPr>
              <w:t>1 019</w:t>
            </w:r>
          </w:p>
        </w:tc>
      </w:tr>
      <w:tr>
        <w:trPr>
          <w:trHeight w:val="305" w:hRule="atLeast"/>
        </w:trPr>
        <w:tc>
          <w:tcPr>
            <w:tcW w:w="1701" w:type="dxa"/>
            <w:vMerge/>
            <w:tcBorders>
              <w:top w:val="nil"/>
            </w:tcBorders>
            <w:shd w:val="clear" w:color="auto" w:fill="DFECE8"/>
          </w:tcPr>
          <w:p>
            <w:pPr>
              <w:rPr>
                <w:sz w:val="2"/>
                <w:szCs w:val="2"/>
              </w:rPr>
            </w:pPr>
          </w:p>
        </w:tc>
        <w:tc>
          <w:tcPr>
            <w:tcW w:w="2835" w:type="dxa"/>
            <w:shd w:val="clear" w:color="auto" w:fill="DFECE8"/>
          </w:tcPr>
          <w:p>
            <w:pPr>
              <w:pStyle w:val="TableParagraph"/>
              <w:rPr>
                <w:sz w:val="13"/>
              </w:rPr>
            </w:pPr>
            <w:r>
              <w:rPr>
                <w:color w:val="414042"/>
                <w:w w:val="105"/>
                <w:sz w:val="13"/>
              </w:rPr>
              <w:t>Com Internação (mais de 50 leitos)</w:t>
            </w:r>
          </w:p>
        </w:tc>
        <w:tc>
          <w:tcPr>
            <w:tcW w:w="1418" w:type="dxa"/>
            <w:shd w:val="clear" w:color="auto" w:fill="DFECE8"/>
          </w:tcPr>
          <w:p>
            <w:pPr>
              <w:pStyle w:val="TableParagraph"/>
              <w:ind w:left="620" w:right="509"/>
              <w:jc w:val="center"/>
              <w:rPr>
                <w:sz w:val="13"/>
              </w:rPr>
            </w:pPr>
            <w:r>
              <w:rPr>
                <w:color w:val="414042"/>
                <w:w w:val="120"/>
                <w:sz w:val="13"/>
              </w:rPr>
              <w:t>997</w:t>
            </w:r>
          </w:p>
        </w:tc>
      </w:tr>
      <w:tr>
        <w:trPr>
          <w:trHeight w:val="305" w:hRule="atLeast"/>
        </w:trPr>
        <w:tc>
          <w:tcPr>
            <w:tcW w:w="1701" w:type="dxa"/>
            <w:vMerge/>
            <w:tcBorders>
              <w:top w:val="nil"/>
            </w:tcBorders>
            <w:shd w:val="clear" w:color="auto" w:fill="DFECE8"/>
          </w:tcPr>
          <w:p>
            <w:pPr>
              <w:rPr>
                <w:sz w:val="2"/>
                <w:szCs w:val="2"/>
              </w:rPr>
            </w:pPr>
          </w:p>
        </w:tc>
        <w:tc>
          <w:tcPr>
            <w:tcW w:w="2835" w:type="dxa"/>
            <w:shd w:val="clear" w:color="auto" w:fill="DFECE8"/>
          </w:tcPr>
          <w:p>
            <w:pPr>
              <w:pStyle w:val="TableParagraph"/>
              <w:rPr>
                <w:sz w:val="13"/>
              </w:rPr>
            </w:pPr>
            <w:r>
              <w:rPr>
                <w:color w:val="414042"/>
                <w:w w:val="110"/>
                <w:sz w:val="13"/>
              </w:rPr>
              <w:t>Serviço de apoio à diagnose e terapia</w:t>
            </w:r>
          </w:p>
        </w:tc>
        <w:tc>
          <w:tcPr>
            <w:tcW w:w="1418" w:type="dxa"/>
            <w:shd w:val="clear" w:color="auto" w:fill="DFECE8"/>
          </w:tcPr>
          <w:p>
            <w:pPr>
              <w:pStyle w:val="TableParagraph"/>
              <w:ind w:left="620" w:right="509"/>
              <w:jc w:val="center"/>
              <w:rPr>
                <w:sz w:val="13"/>
              </w:rPr>
            </w:pPr>
            <w:r>
              <w:rPr>
                <w:color w:val="414042"/>
                <w:w w:val="120"/>
                <w:sz w:val="13"/>
              </w:rPr>
              <w:t>597</w:t>
            </w:r>
          </w:p>
        </w:tc>
      </w:tr>
    </w:tbl>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Heading1"/>
        <w:spacing w:before="141"/>
        <w:jc w:val="both"/>
      </w:pPr>
      <w:r>
        <w:rPr>
          <w:color w:val="57A797"/>
          <w:w w:val="110"/>
        </w:rPr>
        <w:t>INSTRUMENTO DE COLETA</w:t>
      </w:r>
    </w:p>
    <w:p>
      <w:pPr>
        <w:pStyle w:val="BodyText"/>
        <w:rPr>
          <w:rFonts w:ascii="Calibri"/>
          <w:sz w:val="26"/>
        </w:rPr>
      </w:pPr>
    </w:p>
    <w:p>
      <w:pPr>
        <w:pStyle w:val="BodyText"/>
        <w:spacing w:before="10"/>
        <w:rPr>
          <w:rFonts w:ascii="Calibri"/>
          <w:sz w:val="36"/>
        </w:rPr>
      </w:pPr>
    </w:p>
    <w:p>
      <w:pPr>
        <w:pStyle w:val="BodyText"/>
        <w:ind w:left="117"/>
        <w:jc w:val="both"/>
        <w:rPr>
          <w:rFonts w:ascii="Calibri" w:hAnsi="Calibri"/>
        </w:rPr>
      </w:pPr>
      <w:r>
        <w:rPr>
          <w:rFonts w:ascii="Calibri" w:hAnsi="Calibri"/>
          <w:color w:val="57A797"/>
          <w:w w:val="110"/>
        </w:rPr>
        <w:t>INFORMAÇÕES SOBRE OS INSTRUMENTOS DE COLETA</w:t>
      </w:r>
    </w:p>
    <w:p>
      <w:pPr>
        <w:pStyle w:val="BodyText"/>
        <w:spacing w:before="6"/>
        <w:rPr>
          <w:rFonts w:ascii="Calibri"/>
          <w:sz w:val="16"/>
        </w:rPr>
      </w:pPr>
    </w:p>
    <w:p>
      <w:pPr>
        <w:pStyle w:val="BodyText"/>
        <w:spacing w:line="288" w:lineRule="auto"/>
        <w:ind w:left="117" w:right="1693"/>
        <w:jc w:val="both"/>
      </w:pPr>
      <w:r>
        <w:rPr>
          <w:color w:val="231F20"/>
        </w:rPr>
        <w:t>A coleta de dados foi realizada por meio de dois questionários estruturados, um aplicado para os profissionais administrativos dos estabelecimentos (preferencialmente gestores de tecnologia da informação – TI) e o outro para os profissionais de saúde (médicos e enfermeiros). Assim, as informações sobre os estabelecimentos de saúde foram obtidas por meio dos profissionais de nível gerencial, enquanto médicos e enfermeiros responderam as questões sobre suas próprias rotinas de trabalho, conforme definições descritas no tópico “Conceitos e Definições”.</w:t>
      </w:r>
    </w:p>
    <w:p>
      <w:pPr>
        <w:pStyle w:val="BodyText"/>
        <w:spacing w:line="283" w:lineRule="auto" w:before="98"/>
        <w:ind w:left="117" w:right="1694"/>
        <w:jc w:val="both"/>
      </w:pPr>
      <w:r>
        <w:rPr>
          <w:color w:val="231F20"/>
        </w:rPr>
        <w:t>O </w:t>
      </w:r>
      <w:r>
        <w:rPr>
          <w:color w:val="231F20"/>
          <w:spacing w:val="3"/>
        </w:rPr>
        <w:t>questionário sobre </w:t>
      </w:r>
      <w:r>
        <w:rPr>
          <w:color w:val="231F20"/>
        </w:rPr>
        <w:t>os </w:t>
      </w:r>
      <w:r>
        <w:rPr>
          <w:color w:val="231F20"/>
          <w:spacing w:val="3"/>
        </w:rPr>
        <w:t>estabelecimentos contém informações </w:t>
      </w:r>
      <w:r>
        <w:rPr>
          <w:color w:val="231F20"/>
        </w:rPr>
        <w:t>a </w:t>
      </w:r>
      <w:r>
        <w:rPr>
          <w:color w:val="231F20"/>
          <w:spacing w:val="3"/>
        </w:rPr>
        <w:t>respeito </w:t>
      </w:r>
      <w:r>
        <w:rPr>
          <w:color w:val="231F20"/>
        </w:rPr>
        <w:t>da </w:t>
      </w:r>
      <w:r>
        <w:rPr>
          <w:color w:val="231F20"/>
          <w:spacing w:val="3"/>
        </w:rPr>
        <w:t>infraestrutura </w:t>
      </w:r>
      <w:r>
        <w:rPr>
          <w:color w:val="231F20"/>
        </w:rPr>
        <w:t>de </w:t>
      </w:r>
      <w:r>
        <w:rPr>
          <w:color w:val="231F20"/>
          <w:spacing w:val="3"/>
        </w:rPr>
        <w:t>TIC, gestão </w:t>
      </w:r>
      <w:r>
        <w:rPr>
          <w:color w:val="231F20"/>
        </w:rPr>
        <w:t>de </w:t>
      </w:r>
      <w:r>
        <w:rPr>
          <w:color w:val="231F20"/>
          <w:spacing w:val="2"/>
        </w:rPr>
        <w:t>TI, </w:t>
      </w:r>
      <w:r>
        <w:rPr>
          <w:color w:val="231F20"/>
          <w:spacing w:val="3"/>
        </w:rPr>
        <w:t>registro eletrônico </w:t>
      </w:r>
      <w:r>
        <w:rPr>
          <w:color w:val="231F20"/>
        </w:rPr>
        <w:t>em </w:t>
      </w:r>
      <w:r>
        <w:rPr>
          <w:color w:val="231F20"/>
          <w:spacing w:val="3"/>
        </w:rPr>
        <w:t>saúde, troca </w:t>
      </w:r>
      <w:r>
        <w:rPr>
          <w:color w:val="231F20"/>
        </w:rPr>
        <w:t>de </w:t>
      </w:r>
      <w:r>
        <w:rPr>
          <w:color w:val="231F20"/>
          <w:spacing w:val="3"/>
        </w:rPr>
        <w:t>informações, serviços </w:t>
      </w:r>
      <w:r>
        <w:rPr>
          <w:rFonts w:ascii="Calibri" w:hAnsi="Calibri"/>
          <w:i/>
          <w:color w:val="231F20"/>
          <w:spacing w:val="4"/>
        </w:rPr>
        <w:t>on-line </w:t>
      </w:r>
      <w:r>
        <w:rPr>
          <w:color w:val="231F20"/>
          <w:spacing w:val="3"/>
        </w:rPr>
        <w:t>oferecidos </w:t>
      </w:r>
      <w:r>
        <w:rPr>
          <w:color w:val="231F20"/>
        </w:rPr>
        <w:t>ao </w:t>
      </w:r>
      <w:r>
        <w:rPr>
          <w:color w:val="231F20"/>
          <w:spacing w:val="3"/>
        </w:rPr>
        <w:t>paciente </w:t>
      </w:r>
      <w:r>
        <w:rPr>
          <w:color w:val="231F20"/>
        </w:rPr>
        <w:t>e </w:t>
      </w:r>
      <w:r>
        <w:rPr>
          <w:color w:val="231F20"/>
          <w:spacing w:val="3"/>
        </w:rPr>
        <w:t>telessaúde. </w:t>
      </w:r>
      <w:r>
        <w:rPr>
          <w:color w:val="231F20"/>
        </w:rPr>
        <w:t>O </w:t>
      </w:r>
      <w:r>
        <w:rPr>
          <w:color w:val="231F20"/>
          <w:spacing w:val="3"/>
        </w:rPr>
        <w:t>questionário destinado </w:t>
      </w:r>
      <w:r>
        <w:rPr>
          <w:color w:val="231F20"/>
          <w:spacing w:val="2"/>
        </w:rPr>
        <w:t>aos </w:t>
      </w:r>
      <w:r>
        <w:rPr>
          <w:color w:val="231F20"/>
          <w:spacing w:val="3"/>
        </w:rPr>
        <w:t>profissionais investiga </w:t>
      </w:r>
      <w:r>
        <w:rPr>
          <w:color w:val="231F20"/>
        </w:rPr>
        <w:t>o </w:t>
      </w:r>
      <w:r>
        <w:rPr>
          <w:color w:val="231F20"/>
          <w:spacing w:val="3"/>
        </w:rPr>
        <w:t>perfil desse público, além </w:t>
      </w:r>
      <w:r>
        <w:rPr>
          <w:color w:val="231F20"/>
        </w:rPr>
        <w:t>do </w:t>
      </w:r>
      <w:r>
        <w:rPr>
          <w:color w:val="231F20"/>
          <w:spacing w:val="3"/>
        </w:rPr>
        <w:t>acesso, </w:t>
      </w:r>
      <w:r>
        <w:rPr>
          <w:color w:val="231F20"/>
          <w:spacing w:val="2"/>
        </w:rPr>
        <w:t>uso </w:t>
      </w:r>
      <w:r>
        <w:rPr>
          <w:color w:val="231F20"/>
        </w:rPr>
        <w:t>e </w:t>
      </w:r>
      <w:r>
        <w:rPr>
          <w:color w:val="231F20"/>
          <w:spacing w:val="3"/>
        </w:rPr>
        <w:t>apropriação </w:t>
      </w:r>
      <w:r>
        <w:rPr>
          <w:color w:val="231F20"/>
          <w:spacing w:val="2"/>
        </w:rPr>
        <w:t>das</w:t>
      </w:r>
      <w:r>
        <w:rPr>
          <w:color w:val="231F20"/>
          <w:spacing w:val="-22"/>
        </w:rPr>
        <w:t> </w:t>
      </w:r>
      <w:r>
        <w:rPr>
          <w:color w:val="231F20"/>
          <w:spacing w:val="4"/>
        </w:rPr>
        <w:t>TIC.</w:t>
      </w:r>
    </w:p>
    <w:p>
      <w:pPr>
        <w:spacing w:after="0" w:line="283"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spacing w:before="1"/>
        <w:rPr>
          <w:sz w:val="20"/>
        </w:rPr>
      </w:pPr>
    </w:p>
    <w:p>
      <w:pPr>
        <w:pStyle w:val="BodyText"/>
        <w:ind w:left="400"/>
        <w:jc w:val="both"/>
        <w:rPr>
          <w:rFonts w:ascii="Calibri" w:hAnsi="Calibri"/>
        </w:rPr>
      </w:pPr>
      <w:r>
        <w:rPr/>
        <w:pict>
          <v:shape style="position:absolute;margin-left:513.12738pt;margin-top:2.395061pt;width:25.5pt;height:283.5pt;mso-position-horizontal-relative:page;mso-position-vertical-relative:paragraph;z-index:251662336" coordorigin="10263,48" coordsize="510,5670" path="m10772,48l10433,48,10366,61,10312,98,10276,152,10263,218,10263,5547,10276,5613,10312,5667,10366,5704,10433,5717,10772,5717,10772,48xe" filled="true" fillcolor="#57a797" stroked="false">
            <v:path arrowok="t"/>
            <v:fill type="solid"/>
            <w10:wrap type="none"/>
          </v:shape>
        </w:pict>
      </w:r>
      <w:r>
        <w:rPr/>
        <w:pict>
          <v:shape style="position:absolute;margin-left:516.99353pt;margin-top:9.59896pt;width:8.85pt;height:36.5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57A797"/>
          <w:w w:val="110"/>
        </w:rPr>
        <w:t>ALTERAÇÕES NOS INSTRUMENTOS DE COLETA</w:t>
      </w:r>
    </w:p>
    <w:p>
      <w:pPr>
        <w:pStyle w:val="BodyText"/>
        <w:spacing w:before="9"/>
        <w:rPr>
          <w:rFonts w:ascii="Calibri"/>
          <w:sz w:val="25"/>
        </w:rPr>
      </w:pPr>
    </w:p>
    <w:p>
      <w:pPr>
        <w:pStyle w:val="BodyText"/>
        <w:spacing w:line="288" w:lineRule="auto" w:before="1"/>
        <w:ind w:left="400" w:right="1410"/>
        <w:jc w:val="both"/>
      </w:pPr>
      <w:r>
        <w:rPr>
          <w:color w:val="231F20"/>
        </w:rPr>
        <w:t>Tendo como base os resultados das entrevistas realizadas durante os pré-testes, foram feitas alterações nos questionários da pesquisa, sobretudo com o objetivo de adequá-los aos padrões em discussão nos fóruns internacionais para a coleta de dados sobre o uso de tecnologias de informação e comunicação no setor de saúde.</w:t>
      </w:r>
    </w:p>
    <w:p>
      <w:pPr>
        <w:pStyle w:val="BodyText"/>
        <w:spacing w:line="288" w:lineRule="auto" w:before="99"/>
        <w:ind w:left="400" w:right="1410"/>
        <w:jc w:val="both"/>
      </w:pPr>
      <w:r>
        <w:rPr>
          <w:color w:val="231F20"/>
          <w:spacing w:val="3"/>
        </w:rPr>
        <w:t>Outras modificações </w:t>
      </w:r>
      <w:r>
        <w:rPr>
          <w:color w:val="231F20"/>
          <w:spacing w:val="2"/>
        </w:rPr>
        <w:t>foram </w:t>
      </w:r>
      <w:r>
        <w:rPr>
          <w:color w:val="231F20"/>
          <w:spacing w:val="3"/>
        </w:rPr>
        <w:t>realizadas como forma </w:t>
      </w:r>
      <w:r>
        <w:rPr>
          <w:color w:val="231F20"/>
        </w:rPr>
        <w:t>de </w:t>
      </w:r>
      <w:r>
        <w:rPr>
          <w:color w:val="231F20"/>
          <w:spacing w:val="3"/>
        </w:rPr>
        <w:t>testar </w:t>
      </w:r>
      <w:r>
        <w:rPr>
          <w:color w:val="231F20"/>
          <w:spacing w:val="2"/>
        </w:rPr>
        <w:t>novos </w:t>
      </w:r>
      <w:r>
        <w:rPr>
          <w:color w:val="231F20"/>
          <w:spacing w:val="3"/>
        </w:rPr>
        <w:t>itens relevantes </w:t>
      </w:r>
      <w:r>
        <w:rPr>
          <w:color w:val="231F20"/>
          <w:spacing w:val="2"/>
        </w:rPr>
        <w:t>para </w:t>
      </w:r>
      <w:r>
        <w:rPr>
          <w:color w:val="231F20"/>
        </w:rPr>
        <w:t>a </w:t>
      </w:r>
      <w:r>
        <w:rPr>
          <w:color w:val="231F20"/>
          <w:spacing w:val="3"/>
        </w:rPr>
        <w:t>compreensão</w:t>
      </w:r>
      <w:r>
        <w:rPr>
          <w:color w:val="231F20"/>
          <w:spacing w:val="-10"/>
        </w:rPr>
        <w:t> </w:t>
      </w:r>
      <w:r>
        <w:rPr>
          <w:color w:val="231F20"/>
        </w:rPr>
        <w:t>do</w:t>
      </w:r>
      <w:r>
        <w:rPr>
          <w:color w:val="231F20"/>
          <w:spacing w:val="-10"/>
        </w:rPr>
        <w:t> </w:t>
      </w:r>
      <w:r>
        <w:rPr>
          <w:color w:val="231F20"/>
          <w:spacing w:val="3"/>
        </w:rPr>
        <w:t>cenário</w:t>
      </w:r>
      <w:r>
        <w:rPr>
          <w:color w:val="231F20"/>
          <w:spacing w:val="-10"/>
        </w:rPr>
        <w:t> </w:t>
      </w:r>
      <w:r>
        <w:rPr>
          <w:color w:val="231F20"/>
        </w:rPr>
        <w:t>do</w:t>
      </w:r>
      <w:r>
        <w:rPr>
          <w:color w:val="231F20"/>
          <w:spacing w:val="-10"/>
        </w:rPr>
        <w:t> </w:t>
      </w:r>
      <w:r>
        <w:rPr>
          <w:color w:val="231F20"/>
          <w:spacing w:val="3"/>
        </w:rPr>
        <w:t>acesso</w:t>
      </w:r>
      <w:r>
        <w:rPr>
          <w:color w:val="231F20"/>
          <w:spacing w:val="-9"/>
        </w:rPr>
        <w:t> </w:t>
      </w:r>
      <w:r>
        <w:rPr>
          <w:color w:val="231F20"/>
        </w:rPr>
        <w:t>e</w:t>
      </w:r>
      <w:r>
        <w:rPr>
          <w:color w:val="231F20"/>
          <w:spacing w:val="-10"/>
        </w:rPr>
        <w:t> </w:t>
      </w:r>
      <w:r>
        <w:rPr>
          <w:color w:val="231F20"/>
          <w:spacing w:val="2"/>
        </w:rPr>
        <w:t>uso</w:t>
      </w:r>
      <w:r>
        <w:rPr>
          <w:color w:val="231F20"/>
          <w:spacing w:val="-10"/>
        </w:rPr>
        <w:t> </w:t>
      </w:r>
      <w:r>
        <w:rPr>
          <w:color w:val="231F20"/>
          <w:spacing w:val="2"/>
        </w:rPr>
        <w:t>das</w:t>
      </w:r>
      <w:r>
        <w:rPr>
          <w:color w:val="231F20"/>
          <w:spacing w:val="-21"/>
        </w:rPr>
        <w:t> </w:t>
      </w:r>
      <w:r>
        <w:rPr>
          <w:color w:val="231F20"/>
          <w:spacing w:val="2"/>
        </w:rPr>
        <w:t>TIC</w:t>
      </w:r>
      <w:r>
        <w:rPr>
          <w:color w:val="231F20"/>
          <w:spacing w:val="-10"/>
        </w:rPr>
        <w:t> </w:t>
      </w:r>
      <w:r>
        <w:rPr>
          <w:color w:val="231F20"/>
        </w:rPr>
        <w:t>no</w:t>
      </w:r>
      <w:r>
        <w:rPr>
          <w:color w:val="231F20"/>
          <w:spacing w:val="-10"/>
        </w:rPr>
        <w:t> </w:t>
      </w:r>
      <w:r>
        <w:rPr>
          <w:color w:val="231F20"/>
        </w:rPr>
        <w:t>setor,</w:t>
      </w:r>
      <w:r>
        <w:rPr>
          <w:color w:val="231F20"/>
          <w:spacing w:val="-10"/>
        </w:rPr>
        <w:t> </w:t>
      </w:r>
      <w:r>
        <w:rPr>
          <w:color w:val="231F20"/>
          <w:spacing w:val="2"/>
        </w:rPr>
        <w:t>bem</w:t>
      </w:r>
      <w:r>
        <w:rPr>
          <w:color w:val="231F20"/>
          <w:spacing w:val="-10"/>
        </w:rPr>
        <w:t> </w:t>
      </w:r>
      <w:r>
        <w:rPr>
          <w:color w:val="231F20"/>
          <w:spacing w:val="3"/>
        </w:rPr>
        <w:t>como</w:t>
      </w:r>
      <w:r>
        <w:rPr>
          <w:color w:val="231F20"/>
          <w:spacing w:val="-9"/>
        </w:rPr>
        <w:t> </w:t>
      </w:r>
      <w:r>
        <w:rPr>
          <w:color w:val="231F20"/>
          <w:spacing w:val="2"/>
        </w:rPr>
        <w:t>para</w:t>
      </w:r>
      <w:r>
        <w:rPr>
          <w:color w:val="231F20"/>
          <w:spacing w:val="-10"/>
        </w:rPr>
        <w:t> </w:t>
      </w:r>
      <w:r>
        <w:rPr>
          <w:color w:val="231F20"/>
          <w:spacing w:val="3"/>
        </w:rPr>
        <w:t>aperfeiçoar</w:t>
      </w:r>
      <w:r>
        <w:rPr>
          <w:color w:val="231F20"/>
          <w:spacing w:val="-10"/>
        </w:rPr>
        <w:t> </w:t>
      </w:r>
      <w:r>
        <w:rPr>
          <w:color w:val="231F20"/>
        </w:rPr>
        <w:t>a</w:t>
      </w:r>
      <w:r>
        <w:rPr>
          <w:color w:val="231F20"/>
          <w:spacing w:val="-10"/>
        </w:rPr>
        <w:t> </w:t>
      </w:r>
      <w:r>
        <w:rPr>
          <w:color w:val="231F20"/>
          <w:spacing w:val="4"/>
        </w:rPr>
        <w:t>coleta </w:t>
      </w:r>
      <w:r>
        <w:rPr>
          <w:color w:val="231F20"/>
        </w:rPr>
        <w:t>de</w:t>
      </w:r>
      <w:r>
        <w:rPr>
          <w:color w:val="231F20"/>
          <w:spacing w:val="1"/>
        </w:rPr>
        <w:t> </w:t>
      </w:r>
      <w:r>
        <w:rPr>
          <w:color w:val="231F20"/>
          <w:spacing w:val="4"/>
        </w:rPr>
        <w:t>dados.</w:t>
      </w:r>
    </w:p>
    <w:p>
      <w:pPr>
        <w:pStyle w:val="BodyText"/>
        <w:spacing w:line="288" w:lineRule="auto" w:before="100"/>
        <w:ind w:left="400" w:right="1410"/>
        <w:jc w:val="both"/>
      </w:pPr>
      <w:r>
        <w:rPr>
          <w:color w:val="231F20"/>
          <w:spacing w:val="3"/>
        </w:rPr>
        <w:t>Dentre </w:t>
      </w:r>
      <w:r>
        <w:rPr>
          <w:color w:val="231F20"/>
        </w:rPr>
        <w:t>as </w:t>
      </w:r>
      <w:r>
        <w:rPr>
          <w:color w:val="231F20"/>
          <w:spacing w:val="3"/>
        </w:rPr>
        <w:t>principais modificações </w:t>
      </w:r>
      <w:r>
        <w:rPr>
          <w:color w:val="231F20"/>
        </w:rPr>
        <w:t>no </w:t>
      </w:r>
      <w:r>
        <w:rPr>
          <w:color w:val="231F20"/>
          <w:spacing w:val="3"/>
        </w:rPr>
        <w:t>questionário sobre </w:t>
      </w:r>
      <w:r>
        <w:rPr>
          <w:color w:val="231F20"/>
        </w:rPr>
        <w:t>os </w:t>
      </w:r>
      <w:r>
        <w:rPr>
          <w:color w:val="231F20"/>
          <w:spacing w:val="3"/>
        </w:rPr>
        <w:t>estabelecimentos, estão </w:t>
      </w:r>
      <w:r>
        <w:rPr>
          <w:color w:val="231F20"/>
          <w:spacing w:val="4"/>
        </w:rPr>
        <w:t>as seguintes:</w:t>
      </w:r>
    </w:p>
    <w:p>
      <w:pPr>
        <w:pStyle w:val="BodyText"/>
        <w:spacing w:before="100"/>
        <w:ind w:left="400"/>
        <w:jc w:val="both"/>
      </w:pPr>
      <w:r>
        <w:rPr>
          <w:rFonts w:ascii="Lucida Sans" w:hAnsi="Lucida Sans"/>
          <w:b/>
          <w:color w:val="231F20"/>
        </w:rPr>
        <w:t>Módulo A – </w:t>
      </w:r>
      <w:r>
        <w:rPr>
          <w:color w:val="231F20"/>
        </w:rPr>
        <w:t>Perfil do estabelecimento / respondente:</w:t>
      </w:r>
    </w:p>
    <w:p>
      <w:pPr>
        <w:pStyle w:val="ListParagraph"/>
        <w:numPr>
          <w:ilvl w:val="0"/>
          <w:numId w:val="1"/>
        </w:numPr>
        <w:tabs>
          <w:tab w:pos="855" w:val="left" w:leader="none"/>
        </w:tabs>
        <w:spacing w:line="288" w:lineRule="auto" w:before="145" w:after="0"/>
        <w:ind w:left="854" w:right="1412" w:hanging="171"/>
        <w:jc w:val="both"/>
        <w:rPr>
          <w:sz w:val="18"/>
        </w:rPr>
      </w:pPr>
      <w:r>
        <w:rPr>
          <w:color w:val="231F20"/>
          <w:sz w:val="18"/>
        </w:rPr>
        <w:t>Inclusão de novo indicador que investiga se, nos doze meses anteriores à realização da pesquisa, o estabelecimento recebeu recurso financeiro governamental para compra ou manutenção de computadores, acesso à Internet e sistemas eletrônicos para registro das informações</w:t>
      </w:r>
      <w:r>
        <w:rPr>
          <w:color w:val="231F20"/>
          <w:spacing w:val="-13"/>
          <w:sz w:val="18"/>
        </w:rPr>
        <w:t> </w:t>
      </w:r>
      <w:r>
        <w:rPr>
          <w:color w:val="231F20"/>
          <w:sz w:val="18"/>
        </w:rPr>
        <w:t>dos</w:t>
      </w:r>
      <w:r>
        <w:rPr>
          <w:color w:val="231F20"/>
          <w:spacing w:val="-12"/>
          <w:sz w:val="18"/>
        </w:rPr>
        <w:t> </w:t>
      </w:r>
      <w:r>
        <w:rPr>
          <w:color w:val="231F20"/>
          <w:sz w:val="18"/>
        </w:rPr>
        <w:t>pacientes.</w:t>
      </w:r>
      <w:r>
        <w:rPr>
          <w:color w:val="231F20"/>
          <w:spacing w:val="-12"/>
          <w:sz w:val="18"/>
        </w:rPr>
        <w:t> </w:t>
      </w:r>
      <w:r>
        <w:rPr>
          <w:color w:val="231F20"/>
          <w:sz w:val="18"/>
        </w:rPr>
        <w:t>Esse</w:t>
      </w:r>
      <w:r>
        <w:rPr>
          <w:color w:val="231F20"/>
          <w:spacing w:val="-12"/>
          <w:sz w:val="18"/>
        </w:rPr>
        <w:t> </w:t>
      </w:r>
      <w:r>
        <w:rPr>
          <w:color w:val="231F20"/>
          <w:sz w:val="18"/>
        </w:rPr>
        <w:t>indicador</w:t>
      </w:r>
      <w:r>
        <w:rPr>
          <w:color w:val="231F20"/>
          <w:spacing w:val="-12"/>
          <w:sz w:val="18"/>
        </w:rPr>
        <w:t> </w:t>
      </w:r>
      <w:r>
        <w:rPr>
          <w:color w:val="231F20"/>
          <w:sz w:val="18"/>
        </w:rPr>
        <w:t>é</w:t>
      </w:r>
      <w:r>
        <w:rPr>
          <w:color w:val="231F20"/>
          <w:spacing w:val="-12"/>
          <w:sz w:val="18"/>
        </w:rPr>
        <w:t> </w:t>
      </w:r>
      <w:r>
        <w:rPr>
          <w:color w:val="231F20"/>
          <w:sz w:val="18"/>
        </w:rPr>
        <w:t>exclusivo</w:t>
      </w:r>
      <w:r>
        <w:rPr>
          <w:color w:val="231F20"/>
          <w:spacing w:val="-12"/>
          <w:sz w:val="18"/>
        </w:rPr>
        <w:t> </w:t>
      </w:r>
      <w:r>
        <w:rPr>
          <w:color w:val="231F20"/>
          <w:sz w:val="18"/>
        </w:rPr>
        <w:t>às</w:t>
      </w:r>
      <w:r>
        <w:rPr>
          <w:color w:val="231F20"/>
          <w:spacing w:val="-12"/>
          <w:sz w:val="18"/>
        </w:rPr>
        <w:t> </w:t>
      </w:r>
      <w:r>
        <w:rPr>
          <w:color w:val="231F20"/>
          <w:sz w:val="18"/>
        </w:rPr>
        <w:t>Unidades</w:t>
      </w:r>
      <w:r>
        <w:rPr>
          <w:color w:val="231F20"/>
          <w:spacing w:val="-13"/>
          <w:sz w:val="18"/>
        </w:rPr>
        <w:t> </w:t>
      </w:r>
      <w:r>
        <w:rPr>
          <w:color w:val="231F20"/>
          <w:sz w:val="18"/>
        </w:rPr>
        <w:t>Básicas</w:t>
      </w:r>
      <w:r>
        <w:rPr>
          <w:color w:val="231F20"/>
          <w:spacing w:val="-12"/>
          <w:sz w:val="18"/>
        </w:rPr>
        <w:t> </w:t>
      </w:r>
      <w:r>
        <w:rPr>
          <w:color w:val="231F20"/>
          <w:sz w:val="18"/>
        </w:rPr>
        <w:t>de</w:t>
      </w:r>
      <w:r>
        <w:rPr>
          <w:color w:val="231F20"/>
          <w:spacing w:val="-12"/>
          <w:sz w:val="18"/>
        </w:rPr>
        <w:t> </w:t>
      </w:r>
      <w:r>
        <w:rPr>
          <w:color w:val="231F20"/>
          <w:sz w:val="18"/>
        </w:rPr>
        <w:t>Saúde</w:t>
      </w:r>
      <w:r>
        <w:rPr>
          <w:color w:val="231F20"/>
          <w:spacing w:val="-12"/>
          <w:sz w:val="18"/>
        </w:rPr>
        <w:t> </w:t>
      </w:r>
      <w:r>
        <w:rPr>
          <w:color w:val="231F20"/>
          <w:sz w:val="18"/>
        </w:rPr>
        <w:t>(UBS).</w:t>
      </w:r>
    </w:p>
    <w:p>
      <w:pPr>
        <w:pStyle w:val="BodyText"/>
        <w:spacing w:before="167"/>
        <w:ind w:left="400"/>
        <w:jc w:val="both"/>
      </w:pPr>
      <w:r>
        <w:rPr>
          <w:rFonts w:ascii="Lucida Sans" w:hAnsi="Lucida Sans"/>
          <w:b/>
          <w:color w:val="231F20"/>
        </w:rPr>
        <w:t>Módulo C – </w:t>
      </w:r>
      <w:r>
        <w:rPr>
          <w:color w:val="231F20"/>
        </w:rPr>
        <w:t>Registro eletrônico em saúde e intercâmbio de informações:</w:t>
      </w:r>
    </w:p>
    <w:p>
      <w:pPr>
        <w:pStyle w:val="ListParagraph"/>
        <w:numPr>
          <w:ilvl w:val="0"/>
          <w:numId w:val="1"/>
        </w:numPr>
        <w:tabs>
          <w:tab w:pos="855" w:val="left" w:leader="none"/>
        </w:tabs>
        <w:spacing w:line="288" w:lineRule="auto" w:before="145" w:after="0"/>
        <w:ind w:left="854" w:right="1410" w:hanging="171"/>
        <w:jc w:val="both"/>
        <w:rPr>
          <w:sz w:val="18"/>
        </w:rPr>
      </w:pPr>
      <w:r>
        <w:rPr>
          <w:color w:val="231F20"/>
          <w:spacing w:val="3"/>
          <w:sz w:val="18"/>
        </w:rPr>
        <w:t>Inclusão </w:t>
      </w:r>
      <w:r>
        <w:rPr>
          <w:color w:val="231F20"/>
          <w:sz w:val="18"/>
        </w:rPr>
        <w:t>de novo </w:t>
      </w:r>
      <w:r>
        <w:rPr>
          <w:color w:val="231F20"/>
          <w:spacing w:val="3"/>
          <w:sz w:val="18"/>
        </w:rPr>
        <w:t>indicador </w:t>
      </w:r>
      <w:r>
        <w:rPr>
          <w:color w:val="231F20"/>
          <w:spacing w:val="2"/>
          <w:sz w:val="18"/>
        </w:rPr>
        <w:t>que </w:t>
      </w:r>
      <w:r>
        <w:rPr>
          <w:color w:val="231F20"/>
          <w:spacing w:val="3"/>
          <w:sz w:val="18"/>
        </w:rPr>
        <w:t>investiga </w:t>
      </w:r>
      <w:r>
        <w:rPr>
          <w:color w:val="231F20"/>
          <w:sz w:val="18"/>
        </w:rPr>
        <w:t>a </w:t>
      </w:r>
      <w:r>
        <w:rPr>
          <w:color w:val="231F20"/>
          <w:spacing w:val="3"/>
          <w:sz w:val="18"/>
        </w:rPr>
        <w:t>interoperabilidade </w:t>
      </w:r>
      <w:r>
        <w:rPr>
          <w:color w:val="231F20"/>
          <w:spacing w:val="2"/>
          <w:sz w:val="18"/>
        </w:rPr>
        <w:t>dos </w:t>
      </w:r>
      <w:r>
        <w:rPr>
          <w:color w:val="231F20"/>
          <w:spacing w:val="3"/>
          <w:sz w:val="18"/>
        </w:rPr>
        <w:t>sistemas </w:t>
      </w:r>
      <w:r>
        <w:rPr>
          <w:color w:val="231F20"/>
          <w:spacing w:val="4"/>
          <w:sz w:val="18"/>
        </w:rPr>
        <w:t>eletrônicos </w:t>
      </w:r>
      <w:r>
        <w:rPr>
          <w:color w:val="231F20"/>
          <w:spacing w:val="2"/>
          <w:sz w:val="18"/>
        </w:rPr>
        <w:t>para</w:t>
      </w:r>
      <w:r>
        <w:rPr>
          <w:color w:val="231F20"/>
          <w:spacing w:val="-14"/>
          <w:sz w:val="18"/>
        </w:rPr>
        <w:t> </w:t>
      </w:r>
      <w:r>
        <w:rPr>
          <w:color w:val="231F20"/>
          <w:spacing w:val="3"/>
          <w:sz w:val="18"/>
        </w:rPr>
        <w:t>registro</w:t>
      </w:r>
      <w:r>
        <w:rPr>
          <w:color w:val="231F20"/>
          <w:spacing w:val="-14"/>
          <w:sz w:val="18"/>
        </w:rPr>
        <w:t> </w:t>
      </w:r>
      <w:r>
        <w:rPr>
          <w:color w:val="231F20"/>
          <w:spacing w:val="2"/>
          <w:sz w:val="18"/>
        </w:rPr>
        <w:t>das</w:t>
      </w:r>
      <w:r>
        <w:rPr>
          <w:color w:val="231F20"/>
          <w:spacing w:val="-14"/>
          <w:sz w:val="18"/>
        </w:rPr>
        <w:t> </w:t>
      </w:r>
      <w:r>
        <w:rPr>
          <w:color w:val="231F20"/>
          <w:spacing w:val="3"/>
          <w:sz w:val="18"/>
        </w:rPr>
        <w:t>informações</w:t>
      </w:r>
      <w:r>
        <w:rPr>
          <w:color w:val="231F20"/>
          <w:spacing w:val="-14"/>
          <w:sz w:val="18"/>
        </w:rPr>
        <w:t> </w:t>
      </w:r>
      <w:r>
        <w:rPr>
          <w:color w:val="231F20"/>
          <w:spacing w:val="2"/>
          <w:sz w:val="18"/>
        </w:rPr>
        <w:t>dos</w:t>
      </w:r>
      <w:r>
        <w:rPr>
          <w:color w:val="231F20"/>
          <w:spacing w:val="-14"/>
          <w:sz w:val="18"/>
        </w:rPr>
        <w:t> </w:t>
      </w:r>
      <w:r>
        <w:rPr>
          <w:color w:val="231F20"/>
          <w:spacing w:val="3"/>
          <w:sz w:val="18"/>
        </w:rPr>
        <w:t>pacientes</w:t>
      </w:r>
      <w:r>
        <w:rPr>
          <w:color w:val="231F20"/>
          <w:spacing w:val="-14"/>
          <w:sz w:val="18"/>
        </w:rPr>
        <w:t> </w:t>
      </w:r>
      <w:r>
        <w:rPr>
          <w:color w:val="231F20"/>
          <w:spacing w:val="3"/>
          <w:sz w:val="18"/>
        </w:rPr>
        <w:t>entre</w:t>
      </w:r>
      <w:r>
        <w:rPr>
          <w:color w:val="231F20"/>
          <w:spacing w:val="-14"/>
          <w:sz w:val="18"/>
        </w:rPr>
        <w:t> </w:t>
      </w:r>
      <w:r>
        <w:rPr>
          <w:color w:val="231F20"/>
          <w:spacing w:val="3"/>
          <w:sz w:val="18"/>
        </w:rPr>
        <w:t>diferentes</w:t>
      </w:r>
      <w:r>
        <w:rPr>
          <w:color w:val="231F20"/>
          <w:spacing w:val="-14"/>
          <w:sz w:val="18"/>
        </w:rPr>
        <w:t> </w:t>
      </w:r>
      <w:r>
        <w:rPr>
          <w:color w:val="231F20"/>
          <w:spacing w:val="3"/>
          <w:sz w:val="18"/>
        </w:rPr>
        <w:t>estabelecimentos</w:t>
      </w:r>
      <w:r>
        <w:rPr>
          <w:color w:val="231F20"/>
          <w:spacing w:val="-14"/>
          <w:sz w:val="18"/>
        </w:rPr>
        <w:t> </w:t>
      </w:r>
      <w:r>
        <w:rPr>
          <w:color w:val="231F20"/>
          <w:sz w:val="18"/>
        </w:rPr>
        <w:t>de</w:t>
      </w:r>
      <w:r>
        <w:rPr>
          <w:color w:val="231F20"/>
          <w:spacing w:val="-14"/>
          <w:sz w:val="18"/>
        </w:rPr>
        <w:t> </w:t>
      </w:r>
      <w:r>
        <w:rPr>
          <w:color w:val="231F20"/>
          <w:spacing w:val="4"/>
          <w:sz w:val="18"/>
        </w:rPr>
        <w:t>saúde.</w:t>
      </w:r>
    </w:p>
    <w:p>
      <w:pPr>
        <w:pStyle w:val="BodyText"/>
        <w:spacing w:before="169"/>
        <w:ind w:left="400"/>
        <w:jc w:val="both"/>
      </w:pPr>
      <w:r>
        <w:rPr>
          <w:rFonts w:ascii="Lucida Sans" w:hAnsi="Lucida Sans"/>
          <w:b/>
          <w:color w:val="231F20"/>
        </w:rPr>
        <w:t>Módulo D – </w:t>
      </w:r>
      <w:r>
        <w:rPr>
          <w:color w:val="231F20"/>
        </w:rPr>
        <w:t>Registro pessoal de saúde e telemedicina:</w:t>
      </w:r>
    </w:p>
    <w:p>
      <w:pPr>
        <w:pStyle w:val="ListParagraph"/>
        <w:numPr>
          <w:ilvl w:val="0"/>
          <w:numId w:val="1"/>
        </w:numPr>
        <w:tabs>
          <w:tab w:pos="855" w:val="left" w:leader="none"/>
        </w:tabs>
        <w:spacing w:line="288" w:lineRule="auto" w:before="144" w:after="0"/>
        <w:ind w:left="854" w:right="1410" w:hanging="171"/>
        <w:jc w:val="left"/>
        <w:rPr>
          <w:sz w:val="18"/>
        </w:rPr>
      </w:pPr>
      <w:r>
        <w:rPr>
          <w:color w:val="231F20"/>
          <w:spacing w:val="3"/>
          <w:sz w:val="18"/>
        </w:rPr>
        <w:t>Inserção</w:t>
      </w:r>
      <w:r>
        <w:rPr>
          <w:color w:val="231F20"/>
          <w:spacing w:val="-20"/>
          <w:sz w:val="18"/>
        </w:rPr>
        <w:t> </w:t>
      </w:r>
      <w:r>
        <w:rPr>
          <w:color w:val="231F20"/>
          <w:sz w:val="18"/>
        </w:rPr>
        <w:t>de</w:t>
      </w:r>
      <w:r>
        <w:rPr>
          <w:color w:val="231F20"/>
          <w:spacing w:val="-20"/>
          <w:sz w:val="18"/>
        </w:rPr>
        <w:t> </w:t>
      </w:r>
      <w:r>
        <w:rPr>
          <w:color w:val="231F20"/>
          <w:sz w:val="18"/>
        </w:rPr>
        <w:t>novo</w:t>
      </w:r>
      <w:r>
        <w:rPr>
          <w:color w:val="231F20"/>
          <w:spacing w:val="-20"/>
          <w:sz w:val="18"/>
        </w:rPr>
        <w:t> </w:t>
      </w:r>
      <w:r>
        <w:rPr>
          <w:color w:val="231F20"/>
          <w:spacing w:val="3"/>
          <w:sz w:val="18"/>
        </w:rPr>
        <w:t>item</w:t>
      </w:r>
      <w:r>
        <w:rPr>
          <w:color w:val="231F20"/>
          <w:spacing w:val="-19"/>
          <w:sz w:val="18"/>
        </w:rPr>
        <w:t> </w:t>
      </w:r>
      <w:r>
        <w:rPr>
          <w:color w:val="231F20"/>
          <w:sz w:val="18"/>
        </w:rPr>
        <w:t>de</w:t>
      </w:r>
      <w:r>
        <w:rPr>
          <w:color w:val="231F20"/>
          <w:spacing w:val="-20"/>
          <w:sz w:val="18"/>
        </w:rPr>
        <w:t> </w:t>
      </w:r>
      <w:r>
        <w:rPr>
          <w:color w:val="231F20"/>
          <w:spacing w:val="3"/>
          <w:sz w:val="18"/>
        </w:rPr>
        <w:t>resposta</w:t>
      </w:r>
      <w:r>
        <w:rPr>
          <w:color w:val="231F20"/>
          <w:spacing w:val="-20"/>
          <w:sz w:val="18"/>
        </w:rPr>
        <w:t> </w:t>
      </w:r>
      <w:r>
        <w:rPr>
          <w:color w:val="231F20"/>
          <w:sz w:val="18"/>
        </w:rPr>
        <w:t>no</w:t>
      </w:r>
      <w:r>
        <w:rPr>
          <w:color w:val="231F20"/>
          <w:spacing w:val="-19"/>
          <w:sz w:val="18"/>
        </w:rPr>
        <w:t> </w:t>
      </w:r>
      <w:r>
        <w:rPr>
          <w:color w:val="231F20"/>
          <w:spacing w:val="3"/>
          <w:sz w:val="18"/>
        </w:rPr>
        <w:t>indicador</w:t>
      </w:r>
      <w:r>
        <w:rPr>
          <w:color w:val="231F20"/>
          <w:spacing w:val="-20"/>
          <w:sz w:val="18"/>
        </w:rPr>
        <w:t> </w:t>
      </w:r>
      <w:r>
        <w:rPr>
          <w:color w:val="231F20"/>
          <w:spacing w:val="2"/>
          <w:sz w:val="18"/>
        </w:rPr>
        <w:t>que</w:t>
      </w:r>
      <w:r>
        <w:rPr>
          <w:color w:val="231F20"/>
          <w:spacing w:val="-20"/>
          <w:sz w:val="18"/>
        </w:rPr>
        <w:t> </w:t>
      </w:r>
      <w:r>
        <w:rPr>
          <w:color w:val="231F20"/>
          <w:spacing w:val="2"/>
          <w:sz w:val="18"/>
        </w:rPr>
        <w:t>trata</w:t>
      </w:r>
      <w:r>
        <w:rPr>
          <w:color w:val="231F20"/>
          <w:spacing w:val="-19"/>
          <w:sz w:val="18"/>
        </w:rPr>
        <w:t> </w:t>
      </w:r>
      <w:r>
        <w:rPr>
          <w:color w:val="231F20"/>
          <w:spacing w:val="2"/>
          <w:sz w:val="18"/>
        </w:rPr>
        <w:t>das</w:t>
      </w:r>
      <w:r>
        <w:rPr>
          <w:color w:val="231F20"/>
          <w:spacing w:val="-20"/>
          <w:sz w:val="18"/>
        </w:rPr>
        <w:t> </w:t>
      </w:r>
      <w:r>
        <w:rPr>
          <w:color w:val="231F20"/>
          <w:spacing w:val="3"/>
          <w:sz w:val="18"/>
        </w:rPr>
        <w:t>ações</w:t>
      </w:r>
      <w:r>
        <w:rPr>
          <w:color w:val="231F20"/>
          <w:spacing w:val="-20"/>
          <w:sz w:val="18"/>
        </w:rPr>
        <w:t> </w:t>
      </w:r>
      <w:r>
        <w:rPr>
          <w:color w:val="231F20"/>
          <w:spacing w:val="2"/>
          <w:sz w:val="18"/>
        </w:rPr>
        <w:t>que</w:t>
      </w:r>
      <w:r>
        <w:rPr>
          <w:color w:val="231F20"/>
          <w:spacing w:val="-19"/>
          <w:sz w:val="18"/>
        </w:rPr>
        <w:t> </w:t>
      </w:r>
      <w:r>
        <w:rPr>
          <w:color w:val="231F20"/>
          <w:sz w:val="18"/>
        </w:rPr>
        <w:t>o</w:t>
      </w:r>
      <w:r>
        <w:rPr>
          <w:color w:val="231F20"/>
          <w:spacing w:val="-20"/>
          <w:sz w:val="18"/>
        </w:rPr>
        <w:t> </w:t>
      </w:r>
      <w:r>
        <w:rPr>
          <w:color w:val="231F20"/>
          <w:spacing w:val="4"/>
          <w:sz w:val="18"/>
        </w:rPr>
        <w:t>estabelecimento </w:t>
      </w:r>
      <w:r>
        <w:rPr>
          <w:color w:val="231F20"/>
          <w:spacing w:val="3"/>
          <w:sz w:val="18"/>
        </w:rPr>
        <w:t>permite</w:t>
      </w:r>
      <w:r>
        <w:rPr>
          <w:color w:val="231F20"/>
          <w:spacing w:val="-7"/>
          <w:sz w:val="18"/>
        </w:rPr>
        <w:t> </w:t>
      </w:r>
      <w:r>
        <w:rPr>
          <w:color w:val="231F20"/>
          <w:sz w:val="18"/>
        </w:rPr>
        <w:t>ao</w:t>
      </w:r>
      <w:r>
        <w:rPr>
          <w:color w:val="231F20"/>
          <w:spacing w:val="-6"/>
          <w:sz w:val="18"/>
        </w:rPr>
        <w:t> </w:t>
      </w:r>
      <w:r>
        <w:rPr>
          <w:color w:val="231F20"/>
          <w:spacing w:val="3"/>
          <w:sz w:val="18"/>
        </w:rPr>
        <w:t>paciente</w:t>
      </w:r>
      <w:r>
        <w:rPr>
          <w:color w:val="231F20"/>
          <w:spacing w:val="-6"/>
          <w:sz w:val="18"/>
        </w:rPr>
        <w:t> </w:t>
      </w:r>
      <w:r>
        <w:rPr>
          <w:color w:val="231F20"/>
          <w:spacing w:val="3"/>
          <w:sz w:val="18"/>
        </w:rPr>
        <w:t>realizar</w:t>
      </w:r>
      <w:r>
        <w:rPr>
          <w:color w:val="231F20"/>
          <w:spacing w:val="-6"/>
          <w:sz w:val="18"/>
        </w:rPr>
        <w:t> </w:t>
      </w:r>
      <w:r>
        <w:rPr>
          <w:color w:val="231F20"/>
          <w:spacing w:val="2"/>
          <w:sz w:val="18"/>
        </w:rPr>
        <w:t>via</w:t>
      </w:r>
      <w:r>
        <w:rPr>
          <w:color w:val="231F20"/>
          <w:spacing w:val="-6"/>
          <w:sz w:val="18"/>
        </w:rPr>
        <w:t> </w:t>
      </w:r>
      <w:r>
        <w:rPr>
          <w:color w:val="231F20"/>
          <w:spacing w:val="3"/>
          <w:sz w:val="18"/>
        </w:rPr>
        <w:t>Internet:</w:t>
      </w:r>
      <w:r>
        <w:rPr>
          <w:color w:val="231F20"/>
          <w:spacing w:val="-6"/>
          <w:sz w:val="18"/>
        </w:rPr>
        <w:t> </w:t>
      </w:r>
      <w:r>
        <w:rPr>
          <w:color w:val="231F20"/>
          <w:spacing w:val="3"/>
          <w:sz w:val="18"/>
        </w:rPr>
        <w:t>interação</w:t>
      </w:r>
      <w:r>
        <w:rPr>
          <w:color w:val="231F20"/>
          <w:spacing w:val="-6"/>
          <w:sz w:val="18"/>
        </w:rPr>
        <w:t> </w:t>
      </w:r>
      <w:r>
        <w:rPr>
          <w:color w:val="231F20"/>
          <w:spacing w:val="2"/>
          <w:sz w:val="18"/>
        </w:rPr>
        <w:t>com</w:t>
      </w:r>
      <w:r>
        <w:rPr>
          <w:color w:val="231F20"/>
          <w:spacing w:val="-7"/>
          <w:sz w:val="18"/>
        </w:rPr>
        <w:t> </w:t>
      </w:r>
      <w:r>
        <w:rPr>
          <w:color w:val="231F20"/>
          <w:sz w:val="18"/>
        </w:rPr>
        <w:t>a</w:t>
      </w:r>
      <w:r>
        <w:rPr>
          <w:color w:val="231F20"/>
          <w:spacing w:val="-6"/>
          <w:sz w:val="18"/>
        </w:rPr>
        <w:t> </w:t>
      </w:r>
      <w:r>
        <w:rPr>
          <w:color w:val="231F20"/>
          <w:spacing w:val="3"/>
          <w:sz w:val="18"/>
        </w:rPr>
        <w:t>equipe</w:t>
      </w:r>
      <w:r>
        <w:rPr>
          <w:color w:val="231F20"/>
          <w:spacing w:val="-6"/>
          <w:sz w:val="18"/>
        </w:rPr>
        <w:t> </w:t>
      </w:r>
      <w:r>
        <w:rPr>
          <w:color w:val="231F20"/>
          <w:spacing w:val="3"/>
          <w:sz w:val="18"/>
        </w:rPr>
        <w:t>médica</w:t>
      </w:r>
      <w:r>
        <w:rPr>
          <w:color w:val="231F20"/>
          <w:spacing w:val="-6"/>
          <w:sz w:val="18"/>
        </w:rPr>
        <w:t> </w:t>
      </w:r>
      <w:r>
        <w:rPr>
          <w:color w:val="231F20"/>
          <w:spacing w:val="3"/>
          <w:sz w:val="18"/>
        </w:rPr>
        <w:t>pela</w:t>
      </w:r>
      <w:r>
        <w:rPr>
          <w:color w:val="231F20"/>
          <w:spacing w:val="-6"/>
          <w:sz w:val="18"/>
        </w:rPr>
        <w:t> </w:t>
      </w:r>
      <w:r>
        <w:rPr>
          <w:color w:val="231F20"/>
          <w:spacing w:val="4"/>
          <w:sz w:val="18"/>
        </w:rPr>
        <w:t>Internet;</w:t>
      </w:r>
    </w:p>
    <w:p>
      <w:pPr>
        <w:pStyle w:val="ListParagraph"/>
        <w:numPr>
          <w:ilvl w:val="0"/>
          <w:numId w:val="1"/>
        </w:numPr>
        <w:tabs>
          <w:tab w:pos="855" w:val="left" w:leader="none"/>
        </w:tabs>
        <w:spacing w:line="288" w:lineRule="auto" w:before="56" w:after="0"/>
        <w:ind w:left="854" w:right="1411" w:hanging="171"/>
        <w:jc w:val="left"/>
        <w:rPr>
          <w:sz w:val="18"/>
        </w:rPr>
      </w:pPr>
      <w:r>
        <w:rPr>
          <w:color w:val="231F20"/>
          <w:spacing w:val="3"/>
          <w:sz w:val="18"/>
        </w:rPr>
        <w:t>Inserção </w:t>
      </w:r>
      <w:r>
        <w:rPr>
          <w:color w:val="231F20"/>
          <w:sz w:val="18"/>
        </w:rPr>
        <w:t>de </w:t>
      </w:r>
      <w:r>
        <w:rPr>
          <w:color w:val="231F20"/>
          <w:spacing w:val="3"/>
          <w:sz w:val="18"/>
        </w:rPr>
        <w:t>três </w:t>
      </w:r>
      <w:r>
        <w:rPr>
          <w:color w:val="231F20"/>
          <w:spacing w:val="2"/>
          <w:sz w:val="18"/>
        </w:rPr>
        <w:t>novos </w:t>
      </w:r>
      <w:r>
        <w:rPr>
          <w:color w:val="231F20"/>
          <w:spacing w:val="3"/>
          <w:sz w:val="18"/>
        </w:rPr>
        <w:t>itens </w:t>
      </w:r>
      <w:r>
        <w:rPr>
          <w:color w:val="231F20"/>
          <w:sz w:val="18"/>
        </w:rPr>
        <w:t>de </w:t>
      </w:r>
      <w:r>
        <w:rPr>
          <w:color w:val="231F20"/>
          <w:spacing w:val="3"/>
          <w:sz w:val="18"/>
        </w:rPr>
        <w:t>resposta </w:t>
      </w:r>
      <w:r>
        <w:rPr>
          <w:color w:val="231F20"/>
          <w:sz w:val="18"/>
        </w:rPr>
        <w:t>no </w:t>
      </w:r>
      <w:r>
        <w:rPr>
          <w:color w:val="231F20"/>
          <w:spacing w:val="3"/>
          <w:sz w:val="18"/>
        </w:rPr>
        <w:t>indicador sobre disponibilidade </w:t>
      </w:r>
      <w:r>
        <w:rPr>
          <w:color w:val="231F20"/>
          <w:sz w:val="18"/>
        </w:rPr>
        <w:t>de </w:t>
      </w:r>
      <w:r>
        <w:rPr>
          <w:color w:val="231F20"/>
          <w:spacing w:val="4"/>
          <w:sz w:val="18"/>
        </w:rPr>
        <w:t>serviços </w:t>
      </w:r>
      <w:r>
        <w:rPr>
          <w:color w:val="231F20"/>
          <w:sz w:val="18"/>
        </w:rPr>
        <w:t>de </w:t>
      </w:r>
      <w:r>
        <w:rPr>
          <w:color w:val="231F20"/>
          <w:spacing w:val="3"/>
          <w:sz w:val="18"/>
        </w:rPr>
        <w:t>telessaúde: teleconsultoria, segunda opinião </w:t>
      </w:r>
      <w:r>
        <w:rPr>
          <w:color w:val="231F20"/>
          <w:spacing w:val="2"/>
          <w:sz w:val="18"/>
        </w:rPr>
        <w:t>formativa </w:t>
      </w:r>
      <w:r>
        <w:rPr>
          <w:color w:val="231F20"/>
          <w:sz w:val="18"/>
        </w:rPr>
        <w:t>e</w:t>
      </w:r>
      <w:r>
        <w:rPr>
          <w:color w:val="231F20"/>
          <w:spacing w:val="-29"/>
          <w:sz w:val="18"/>
        </w:rPr>
        <w:t> </w:t>
      </w:r>
      <w:r>
        <w:rPr>
          <w:color w:val="231F20"/>
          <w:spacing w:val="4"/>
          <w:sz w:val="18"/>
        </w:rPr>
        <w:t>telediagnóstico;</w:t>
      </w:r>
    </w:p>
    <w:p>
      <w:pPr>
        <w:pStyle w:val="ListParagraph"/>
        <w:numPr>
          <w:ilvl w:val="0"/>
          <w:numId w:val="1"/>
        </w:numPr>
        <w:tabs>
          <w:tab w:pos="855" w:val="left" w:leader="none"/>
        </w:tabs>
        <w:spacing w:line="288" w:lineRule="auto" w:before="55" w:after="0"/>
        <w:ind w:left="854" w:right="1410" w:hanging="171"/>
        <w:jc w:val="left"/>
        <w:rPr>
          <w:sz w:val="18"/>
        </w:rPr>
      </w:pPr>
      <w:r>
        <w:rPr>
          <w:color w:val="231F20"/>
          <w:spacing w:val="3"/>
          <w:sz w:val="18"/>
        </w:rPr>
        <w:t>Inclusão</w:t>
      </w:r>
      <w:r>
        <w:rPr>
          <w:color w:val="231F20"/>
          <w:spacing w:val="-9"/>
          <w:sz w:val="18"/>
        </w:rPr>
        <w:t> </w:t>
      </w:r>
      <w:r>
        <w:rPr>
          <w:color w:val="231F20"/>
          <w:sz w:val="18"/>
        </w:rPr>
        <w:t>de</w:t>
      </w:r>
      <w:r>
        <w:rPr>
          <w:color w:val="231F20"/>
          <w:spacing w:val="-9"/>
          <w:sz w:val="18"/>
        </w:rPr>
        <w:t> </w:t>
      </w:r>
      <w:r>
        <w:rPr>
          <w:color w:val="231F20"/>
          <w:sz w:val="18"/>
        </w:rPr>
        <w:t>novo</w:t>
      </w:r>
      <w:r>
        <w:rPr>
          <w:color w:val="231F20"/>
          <w:spacing w:val="-9"/>
          <w:sz w:val="18"/>
        </w:rPr>
        <w:t> </w:t>
      </w:r>
      <w:r>
        <w:rPr>
          <w:color w:val="231F20"/>
          <w:spacing w:val="3"/>
          <w:sz w:val="18"/>
        </w:rPr>
        <w:t>indicador</w:t>
      </w:r>
      <w:r>
        <w:rPr>
          <w:color w:val="231F20"/>
          <w:spacing w:val="-9"/>
          <w:sz w:val="18"/>
        </w:rPr>
        <w:t> </w:t>
      </w:r>
      <w:r>
        <w:rPr>
          <w:color w:val="231F20"/>
          <w:spacing w:val="2"/>
          <w:sz w:val="18"/>
        </w:rPr>
        <w:t>que</w:t>
      </w:r>
      <w:r>
        <w:rPr>
          <w:color w:val="231F20"/>
          <w:spacing w:val="-8"/>
          <w:sz w:val="18"/>
        </w:rPr>
        <w:t> </w:t>
      </w:r>
      <w:r>
        <w:rPr>
          <w:color w:val="231F20"/>
          <w:spacing w:val="3"/>
          <w:sz w:val="18"/>
        </w:rPr>
        <w:t>investiga</w:t>
      </w:r>
      <w:r>
        <w:rPr>
          <w:color w:val="231F20"/>
          <w:spacing w:val="-9"/>
          <w:sz w:val="18"/>
        </w:rPr>
        <w:t> </w:t>
      </w:r>
      <w:r>
        <w:rPr>
          <w:color w:val="231F20"/>
          <w:spacing w:val="3"/>
          <w:sz w:val="18"/>
        </w:rPr>
        <w:t>como</w:t>
      </w:r>
      <w:r>
        <w:rPr>
          <w:color w:val="231F20"/>
          <w:spacing w:val="-9"/>
          <w:sz w:val="18"/>
        </w:rPr>
        <w:t> </w:t>
      </w:r>
      <w:r>
        <w:rPr>
          <w:color w:val="231F20"/>
          <w:sz w:val="18"/>
        </w:rPr>
        <w:t>se</w:t>
      </w:r>
      <w:r>
        <w:rPr>
          <w:color w:val="231F20"/>
          <w:spacing w:val="-9"/>
          <w:sz w:val="18"/>
        </w:rPr>
        <w:t> </w:t>
      </w:r>
      <w:r>
        <w:rPr>
          <w:color w:val="231F20"/>
          <w:sz w:val="18"/>
        </w:rPr>
        <w:t>dá</w:t>
      </w:r>
      <w:r>
        <w:rPr>
          <w:color w:val="231F20"/>
          <w:spacing w:val="-8"/>
          <w:sz w:val="18"/>
        </w:rPr>
        <w:t> </w:t>
      </w:r>
      <w:r>
        <w:rPr>
          <w:color w:val="231F20"/>
          <w:sz w:val="18"/>
        </w:rPr>
        <w:t>a</w:t>
      </w:r>
      <w:r>
        <w:rPr>
          <w:color w:val="231F20"/>
          <w:spacing w:val="-9"/>
          <w:sz w:val="18"/>
        </w:rPr>
        <w:t> </w:t>
      </w:r>
      <w:r>
        <w:rPr>
          <w:color w:val="231F20"/>
          <w:spacing w:val="3"/>
          <w:sz w:val="18"/>
        </w:rPr>
        <w:t>prática</w:t>
      </w:r>
      <w:r>
        <w:rPr>
          <w:color w:val="231F20"/>
          <w:spacing w:val="-9"/>
          <w:sz w:val="18"/>
        </w:rPr>
        <w:t> </w:t>
      </w:r>
      <w:r>
        <w:rPr>
          <w:color w:val="231F20"/>
          <w:sz w:val="18"/>
        </w:rPr>
        <w:t>de</w:t>
      </w:r>
      <w:r>
        <w:rPr>
          <w:color w:val="231F20"/>
          <w:spacing w:val="-9"/>
          <w:sz w:val="18"/>
        </w:rPr>
        <w:t> </w:t>
      </w:r>
      <w:r>
        <w:rPr>
          <w:color w:val="231F20"/>
          <w:spacing w:val="3"/>
          <w:sz w:val="18"/>
        </w:rPr>
        <w:t>serviços</w:t>
      </w:r>
      <w:r>
        <w:rPr>
          <w:color w:val="231F20"/>
          <w:spacing w:val="-8"/>
          <w:sz w:val="18"/>
        </w:rPr>
        <w:t> </w:t>
      </w:r>
      <w:r>
        <w:rPr>
          <w:color w:val="231F20"/>
          <w:sz w:val="18"/>
        </w:rPr>
        <w:t>de</w:t>
      </w:r>
      <w:r>
        <w:rPr>
          <w:color w:val="231F20"/>
          <w:spacing w:val="-9"/>
          <w:sz w:val="18"/>
        </w:rPr>
        <w:t> </w:t>
      </w:r>
      <w:r>
        <w:rPr>
          <w:color w:val="231F20"/>
          <w:spacing w:val="4"/>
          <w:sz w:val="18"/>
        </w:rPr>
        <w:t>telessaúde: </w:t>
      </w:r>
      <w:r>
        <w:rPr>
          <w:color w:val="231F20"/>
          <w:sz w:val="18"/>
        </w:rPr>
        <w:t>se</w:t>
      </w:r>
      <w:r>
        <w:rPr>
          <w:color w:val="231F20"/>
          <w:spacing w:val="-6"/>
          <w:sz w:val="18"/>
        </w:rPr>
        <w:t> </w:t>
      </w:r>
      <w:r>
        <w:rPr>
          <w:color w:val="231F20"/>
          <w:spacing w:val="3"/>
          <w:sz w:val="18"/>
        </w:rPr>
        <w:t>ocorre</w:t>
      </w:r>
      <w:r>
        <w:rPr>
          <w:color w:val="231F20"/>
          <w:spacing w:val="-6"/>
          <w:sz w:val="18"/>
        </w:rPr>
        <w:t> </w:t>
      </w:r>
      <w:r>
        <w:rPr>
          <w:color w:val="231F20"/>
          <w:sz w:val="18"/>
        </w:rPr>
        <w:t>em</w:t>
      </w:r>
      <w:r>
        <w:rPr>
          <w:color w:val="231F20"/>
          <w:spacing w:val="-5"/>
          <w:sz w:val="18"/>
        </w:rPr>
        <w:t> </w:t>
      </w:r>
      <w:r>
        <w:rPr>
          <w:color w:val="231F20"/>
          <w:spacing w:val="3"/>
          <w:sz w:val="18"/>
        </w:rPr>
        <w:t>tempo</w:t>
      </w:r>
      <w:r>
        <w:rPr>
          <w:color w:val="231F20"/>
          <w:spacing w:val="-6"/>
          <w:sz w:val="18"/>
        </w:rPr>
        <w:t> </w:t>
      </w:r>
      <w:r>
        <w:rPr>
          <w:color w:val="231F20"/>
          <w:spacing w:val="3"/>
          <w:sz w:val="18"/>
        </w:rPr>
        <w:t>real,</w:t>
      </w:r>
      <w:r>
        <w:rPr>
          <w:color w:val="231F20"/>
          <w:spacing w:val="-5"/>
          <w:sz w:val="18"/>
        </w:rPr>
        <w:t> </w:t>
      </w:r>
      <w:r>
        <w:rPr>
          <w:color w:val="231F20"/>
          <w:sz w:val="18"/>
        </w:rPr>
        <w:t>se</w:t>
      </w:r>
      <w:r>
        <w:rPr>
          <w:color w:val="231F20"/>
          <w:spacing w:val="-6"/>
          <w:sz w:val="18"/>
        </w:rPr>
        <w:t> </w:t>
      </w:r>
      <w:r>
        <w:rPr>
          <w:color w:val="231F20"/>
          <w:spacing w:val="2"/>
          <w:sz w:val="18"/>
        </w:rPr>
        <w:t>não</w:t>
      </w:r>
      <w:r>
        <w:rPr>
          <w:color w:val="231F20"/>
          <w:spacing w:val="-5"/>
          <w:sz w:val="18"/>
        </w:rPr>
        <w:t> </w:t>
      </w:r>
      <w:r>
        <w:rPr>
          <w:color w:val="231F20"/>
          <w:spacing w:val="3"/>
          <w:sz w:val="18"/>
        </w:rPr>
        <w:t>ocorre</w:t>
      </w:r>
      <w:r>
        <w:rPr>
          <w:color w:val="231F20"/>
          <w:spacing w:val="-6"/>
          <w:sz w:val="18"/>
        </w:rPr>
        <w:t> </w:t>
      </w:r>
      <w:r>
        <w:rPr>
          <w:color w:val="231F20"/>
          <w:sz w:val="18"/>
        </w:rPr>
        <w:t>em</w:t>
      </w:r>
      <w:r>
        <w:rPr>
          <w:color w:val="231F20"/>
          <w:spacing w:val="-5"/>
          <w:sz w:val="18"/>
        </w:rPr>
        <w:t> </w:t>
      </w:r>
      <w:r>
        <w:rPr>
          <w:color w:val="231F20"/>
          <w:spacing w:val="3"/>
          <w:sz w:val="18"/>
        </w:rPr>
        <w:t>tempo</w:t>
      </w:r>
      <w:r>
        <w:rPr>
          <w:color w:val="231F20"/>
          <w:spacing w:val="-6"/>
          <w:sz w:val="18"/>
        </w:rPr>
        <w:t> </w:t>
      </w:r>
      <w:r>
        <w:rPr>
          <w:color w:val="231F20"/>
          <w:spacing w:val="3"/>
          <w:sz w:val="18"/>
        </w:rPr>
        <w:t>real</w:t>
      </w:r>
      <w:r>
        <w:rPr>
          <w:color w:val="231F20"/>
          <w:spacing w:val="-5"/>
          <w:sz w:val="18"/>
        </w:rPr>
        <w:t> </w:t>
      </w:r>
      <w:r>
        <w:rPr>
          <w:color w:val="231F20"/>
          <w:sz w:val="18"/>
        </w:rPr>
        <w:t>ou</w:t>
      </w:r>
      <w:r>
        <w:rPr>
          <w:color w:val="231F20"/>
          <w:spacing w:val="-6"/>
          <w:sz w:val="18"/>
        </w:rPr>
        <w:t> </w:t>
      </w:r>
      <w:r>
        <w:rPr>
          <w:color w:val="231F20"/>
          <w:sz w:val="18"/>
        </w:rPr>
        <w:t>se</w:t>
      </w:r>
      <w:r>
        <w:rPr>
          <w:color w:val="231F20"/>
          <w:spacing w:val="-5"/>
          <w:sz w:val="18"/>
        </w:rPr>
        <w:t> </w:t>
      </w:r>
      <w:r>
        <w:rPr>
          <w:color w:val="231F20"/>
          <w:spacing w:val="3"/>
          <w:sz w:val="18"/>
        </w:rPr>
        <w:t>ocorre</w:t>
      </w:r>
      <w:r>
        <w:rPr>
          <w:color w:val="231F20"/>
          <w:spacing w:val="-6"/>
          <w:sz w:val="18"/>
        </w:rPr>
        <w:t> </w:t>
      </w:r>
      <w:r>
        <w:rPr>
          <w:color w:val="231F20"/>
          <w:sz w:val="18"/>
        </w:rPr>
        <w:t>de</w:t>
      </w:r>
      <w:r>
        <w:rPr>
          <w:color w:val="231F20"/>
          <w:spacing w:val="-5"/>
          <w:sz w:val="18"/>
        </w:rPr>
        <w:t> </w:t>
      </w:r>
      <w:r>
        <w:rPr>
          <w:color w:val="231F20"/>
          <w:spacing w:val="3"/>
          <w:sz w:val="18"/>
        </w:rPr>
        <w:t>ambas</w:t>
      </w:r>
      <w:r>
        <w:rPr>
          <w:color w:val="231F20"/>
          <w:spacing w:val="-6"/>
          <w:sz w:val="18"/>
        </w:rPr>
        <w:t> </w:t>
      </w:r>
      <w:r>
        <w:rPr>
          <w:color w:val="231F20"/>
          <w:sz w:val="18"/>
        </w:rPr>
        <w:t>as</w:t>
      </w:r>
      <w:r>
        <w:rPr>
          <w:color w:val="231F20"/>
          <w:spacing w:val="-5"/>
          <w:sz w:val="18"/>
        </w:rPr>
        <w:t> </w:t>
      </w:r>
      <w:r>
        <w:rPr>
          <w:color w:val="231F20"/>
          <w:spacing w:val="4"/>
          <w:sz w:val="18"/>
        </w:rPr>
        <w:t>formas.</w:t>
      </w:r>
    </w:p>
    <w:p>
      <w:pPr>
        <w:pStyle w:val="BodyText"/>
        <w:spacing w:before="174"/>
        <w:ind w:left="400"/>
        <w:jc w:val="both"/>
        <w:rPr>
          <w:rFonts w:ascii="Lucida Sans" w:hAnsi="Lucida Sans"/>
          <w:b/>
        </w:rPr>
      </w:pPr>
      <w:r>
        <w:rPr>
          <w:rFonts w:ascii="Lucida Sans" w:hAnsi="Lucida Sans"/>
          <w:b/>
          <w:color w:val="231F20"/>
        </w:rPr>
        <w:t>Módulo G:</w:t>
      </w:r>
    </w:p>
    <w:p>
      <w:pPr>
        <w:pStyle w:val="ListParagraph"/>
        <w:numPr>
          <w:ilvl w:val="0"/>
          <w:numId w:val="1"/>
        </w:numPr>
        <w:tabs>
          <w:tab w:pos="855" w:val="left" w:leader="none"/>
        </w:tabs>
        <w:spacing w:line="288" w:lineRule="auto" w:before="145" w:after="0"/>
        <w:ind w:left="854" w:right="1410" w:hanging="171"/>
        <w:jc w:val="both"/>
        <w:rPr>
          <w:sz w:val="18"/>
        </w:rPr>
      </w:pPr>
      <w:r>
        <w:rPr>
          <w:color w:val="231F20"/>
          <w:spacing w:val="3"/>
          <w:sz w:val="18"/>
        </w:rPr>
        <w:t>Inserção </w:t>
      </w:r>
      <w:r>
        <w:rPr>
          <w:color w:val="231F20"/>
          <w:sz w:val="18"/>
        </w:rPr>
        <w:t>de novo </w:t>
      </w:r>
      <w:r>
        <w:rPr>
          <w:color w:val="231F20"/>
          <w:spacing w:val="3"/>
          <w:sz w:val="18"/>
        </w:rPr>
        <w:t>item </w:t>
      </w:r>
      <w:r>
        <w:rPr>
          <w:color w:val="231F20"/>
          <w:sz w:val="18"/>
        </w:rPr>
        <w:t>de </w:t>
      </w:r>
      <w:r>
        <w:rPr>
          <w:color w:val="231F20"/>
          <w:spacing w:val="3"/>
          <w:sz w:val="18"/>
        </w:rPr>
        <w:t>resposta </w:t>
      </w:r>
      <w:r>
        <w:rPr>
          <w:color w:val="231F20"/>
          <w:spacing w:val="2"/>
          <w:sz w:val="18"/>
        </w:rPr>
        <w:t>que </w:t>
      </w:r>
      <w:r>
        <w:rPr>
          <w:color w:val="231F20"/>
          <w:spacing w:val="3"/>
          <w:sz w:val="18"/>
        </w:rPr>
        <w:t>investiga </w:t>
      </w:r>
      <w:r>
        <w:rPr>
          <w:color w:val="231F20"/>
          <w:sz w:val="18"/>
        </w:rPr>
        <w:t>a </w:t>
      </w:r>
      <w:r>
        <w:rPr>
          <w:color w:val="231F20"/>
          <w:spacing w:val="3"/>
          <w:sz w:val="18"/>
        </w:rPr>
        <w:t>interoperabilidade </w:t>
      </w:r>
      <w:r>
        <w:rPr>
          <w:color w:val="231F20"/>
          <w:spacing w:val="2"/>
          <w:sz w:val="18"/>
        </w:rPr>
        <w:t>dos </w:t>
      </w:r>
      <w:r>
        <w:rPr>
          <w:color w:val="231F20"/>
          <w:spacing w:val="4"/>
          <w:sz w:val="18"/>
        </w:rPr>
        <w:t>sistemas </w:t>
      </w:r>
      <w:r>
        <w:rPr>
          <w:color w:val="231F20"/>
          <w:spacing w:val="3"/>
          <w:sz w:val="18"/>
        </w:rPr>
        <w:t>eletrônicos </w:t>
      </w:r>
      <w:r>
        <w:rPr>
          <w:color w:val="231F20"/>
          <w:spacing w:val="2"/>
          <w:sz w:val="18"/>
        </w:rPr>
        <w:t>para </w:t>
      </w:r>
      <w:r>
        <w:rPr>
          <w:color w:val="231F20"/>
          <w:spacing w:val="3"/>
          <w:sz w:val="18"/>
        </w:rPr>
        <w:t>registro </w:t>
      </w:r>
      <w:r>
        <w:rPr>
          <w:color w:val="231F20"/>
          <w:spacing w:val="2"/>
          <w:sz w:val="18"/>
        </w:rPr>
        <w:t>das </w:t>
      </w:r>
      <w:r>
        <w:rPr>
          <w:color w:val="231F20"/>
          <w:spacing w:val="3"/>
          <w:sz w:val="18"/>
        </w:rPr>
        <w:t>informações </w:t>
      </w:r>
      <w:r>
        <w:rPr>
          <w:color w:val="231F20"/>
          <w:spacing w:val="2"/>
          <w:sz w:val="18"/>
        </w:rPr>
        <w:t>dos </w:t>
      </w:r>
      <w:r>
        <w:rPr>
          <w:color w:val="231F20"/>
          <w:spacing w:val="3"/>
          <w:sz w:val="18"/>
        </w:rPr>
        <w:t>pacientes </w:t>
      </w:r>
      <w:r>
        <w:rPr>
          <w:color w:val="231F20"/>
          <w:sz w:val="18"/>
        </w:rPr>
        <w:t>no </w:t>
      </w:r>
      <w:r>
        <w:rPr>
          <w:color w:val="231F20"/>
          <w:spacing w:val="3"/>
          <w:sz w:val="18"/>
        </w:rPr>
        <w:t>indicador </w:t>
      </w:r>
      <w:r>
        <w:rPr>
          <w:color w:val="231F20"/>
          <w:spacing w:val="2"/>
          <w:sz w:val="18"/>
        </w:rPr>
        <w:t>que trata </w:t>
      </w:r>
      <w:r>
        <w:rPr>
          <w:color w:val="231F20"/>
          <w:spacing w:val="4"/>
          <w:sz w:val="18"/>
        </w:rPr>
        <w:t>dos </w:t>
      </w:r>
      <w:r>
        <w:rPr>
          <w:color w:val="231F20"/>
          <w:spacing w:val="3"/>
          <w:sz w:val="18"/>
        </w:rPr>
        <w:t>sistemas eletrônicos presentes </w:t>
      </w:r>
      <w:r>
        <w:rPr>
          <w:color w:val="231F20"/>
          <w:sz w:val="18"/>
        </w:rPr>
        <w:t>ou </w:t>
      </w:r>
      <w:r>
        <w:rPr>
          <w:color w:val="231F20"/>
          <w:spacing w:val="2"/>
          <w:sz w:val="18"/>
        </w:rPr>
        <w:t>não nos </w:t>
      </w:r>
      <w:r>
        <w:rPr>
          <w:color w:val="231F20"/>
          <w:spacing w:val="3"/>
          <w:sz w:val="18"/>
        </w:rPr>
        <w:t>estabelecimentos </w:t>
      </w:r>
      <w:r>
        <w:rPr>
          <w:color w:val="231F20"/>
          <w:sz w:val="18"/>
        </w:rPr>
        <w:t>de</w:t>
      </w:r>
      <w:r>
        <w:rPr>
          <w:color w:val="231F20"/>
          <w:spacing w:val="-31"/>
          <w:sz w:val="18"/>
        </w:rPr>
        <w:t> </w:t>
      </w:r>
      <w:r>
        <w:rPr>
          <w:color w:val="231F20"/>
          <w:spacing w:val="4"/>
          <w:sz w:val="18"/>
        </w:rPr>
        <w:t>saúde.</w:t>
      </w:r>
    </w:p>
    <w:p>
      <w:pPr>
        <w:pStyle w:val="BodyText"/>
        <w:spacing w:line="288" w:lineRule="auto" w:before="168"/>
        <w:ind w:left="400" w:right="1411"/>
        <w:jc w:val="both"/>
      </w:pPr>
      <w:r>
        <w:rPr>
          <w:color w:val="231F20"/>
        </w:rPr>
        <w:t>Dentre as principais modificações no questionário sobre os profissionais da saúde, estão as seguintes:</w:t>
      </w:r>
    </w:p>
    <w:p>
      <w:pPr>
        <w:pStyle w:val="BodyText"/>
        <w:spacing w:before="100"/>
        <w:ind w:left="400"/>
        <w:jc w:val="both"/>
      </w:pPr>
      <w:r>
        <w:rPr>
          <w:rFonts w:ascii="Lucida Sans" w:hAnsi="Lucida Sans"/>
          <w:b/>
          <w:color w:val="231F20"/>
        </w:rPr>
        <w:t>Módulo E – </w:t>
      </w:r>
      <w:r>
        <w:rPr>
          <w:color w:val="231F20"/>
        </w:rPr>
        <w:t>Perfil do profissional da saúde:</w:t>
      </w:r>
    </w:p>
    <w:p>
      <w:pPr>
        <w:pStyle w:val="ListParagraph"/>
        <w:numPr>
          <w:ilvl w:val="0"/>
          <w:numId w:val="1"/>
        </w:numPr>
        <w:tabs>
          <w:tab w:pos="855" w:val="left" w:leader="none"/>
        </w:tabs>
        <w:spacing w:line="288" w:lineRule="auto" w:before="145" w:after="0"/>
        <w:ind w:left="854" w:right="1410" w:hanging="171"/>
        <w:jc w:val="left"/>
        <w:rPr>
          <w:sz w:val="18"/>
        </w:rPr>
      </w:pPr>
      <w:r>
        <w:rPr>
          <w:color w:val="231F20"/>
          <w:spacing w:val="3"/>
          <w:sz w:val="18"/>
        </w:rPr>
        <w:t>Inclusão </w:t>
      </w:r>
      <w:r>
        <w:rPr>
          <w:color w:val="231F20"/>
          <w:sz w:val="18"/>
        </w:rPr>
        <w:t>de novo </w:t>
      </w:r>
      <w:r>
        <w:rPr>
          <w:color w:val="231F20"/>
          <w:spacing w:val="3"/>
          <w:sz w:val="18"/>
        </w:rPr>
        <w:t>indicador </w:t>
      </w:r>
      <w:r>
        <w:rPr>
          <w:color w:val="231F20"/>
          <w:spacing w:val="2"/>
          <w:sz w:val="18"/>
        </w:rPr>
        <w:t>que </w:t>
      </w:r>
      <w:r>
        <w:rPr>
          <w:color w:val="231F20"/>
          <w:spacing w:val="3"/>
          <w:sz w:val="18"/>
        </w:rPr>
        <w:t>investiga </w:t>
      </w:r>
      <w:r>
        <w:rPr>
          <w:color w:val="231F20"/>
          <w:sz w:val="18"/>
        </w:rPr>
        <w:t>se </w:t>
      </w:r>
      <w:r>
        <w:rPr>
          <w:color w:val="231F20"/>
          <w:spacing w:val="3"/>
          <w:sz w:val="18"/>
        </w:rPr>
        <w:t>o(a) profissional </w:t>
      </w:r>
      <w:r>
        <w:rPr>
          <w:color w:val="231F20"/>
          <w:sz w:val="18"/>
        </w:rPr>
        <w:t>da </w:t>
      </w:r>
      <w:r>
        <w:rPr>
          <w:color w:val="231F20"/>
          <w:spacing w:val="3"/>
          <w:sz w:val="18"/>
        </w:rPr>
        <w:t>saúde </w:t>
      </w:r>
      <w:r>
        <w:rPr>
          <w:color w:val="231F20"/>
          <w:spacing w:val="2"/>
          <w:sz w:val="18"/>
        </w:rPr>
        <w:t>faz </w:t>
      </w:r>
      <w:r>
        <w:rPr>
          <w:color w:val="231F20"/>
          <w:spacing w:val="3"/>
          <w:sz w:val="18"/>
        </w:rPr>
        <w:t>residência </w:t>
      </w:r>
      <w:r>
        <w:rPr>
          <w:color w:val="231F20"/>
          <w:spacing w:val="4"/>
          <w:sz w:val="18"/>
        </w:rPr>
        <w:t>no </w:t>
      </w:r>
      <w:r>
        <w:rPr>
          <w:color w:val="231F20"/>
          <w:spacing w:val="3"/>
          <w:sz w:val="18"/>
        </w:rPr>
        <w:t>estabelecimento </w:t>
      </w:r>
      <w:r>
        <w:rPr>
          <w:color w:val="231F20"/>
          <w:sz w:val="18"/>
        </w:rPr>
        <w:t>de </w:t>
      </w:r>
      <w:r>
        <w:rPr>
          <w:color w:val="231F20"/>
          <w:spacing w:val="4"/>
          <w:sz w:val="18"/>
        </w:rPr>
        <w:t>saúde.</w:t>
      </w:r>
    </w:p>
    <w:p>
      <w:pPr>
        <w:pStyle w:val="BodyText"/>
        <w:spacing w:before="169"/>
        <w:ind w:left="400"/>
        <w:jc w:val="both"/>
      </w:pPr>
      <w:r>
        <w:rPr>
          <w:rFonts w:ascii="Lucida Sans" w:hAnsi="Lucida Sans"/>
          <w:b/>
          <w:color w:val="231F20"/>
          <w:spacing w:val="3"/>
        </w:rPr>
        <w:t>Módulo</w:t>
      </w:r>
      <w:r>
        <w:rPr>
          <w:rFonts w:ascii="Lucida Sans" w:hAnsi="Lucida Sans"/>
          <w:b/>
          <w:color w:val="231F20"/>
          <w:spacing w:val="-19"/>
        </w:rPr>
        <w:t> </w:t>
      </w:r>
      <w:r>
        <w:rPr>
          <w:rFonts w:ascii="Lucida Sans" w:hAnsi="Lucida Sans"/>
          <w:b/>
          <w:color w:val="231F20"/>
        </w:rPr>
        <w:t>F</w:t>
      </w:r>
      <w:r>
        <w:rPr>
          <w:rFonts w:ascii="Lucida Sans" w:hAnsi="Lucida Sans"/>
          <w:b/>
          <w:color w:val="231F20"/>
          <w:spacing w:val="-19"/>
        </w:rPr>
        <w:t> </w:t>
      </w:r>
      <w:r>
        <w:rPr>
          <w:rFonts w:ascii="Lucida Sans" w:hAnsi="Lucida Sans"/>
          <w:b/>
          <w:color w:val="231F20"/>
        </w:rPr>
        <w:t>–</w:t>
      </w:r>
      <w:r>
        <w:rPr>
          <w:rFonts w:ascii="Lucida Sans" w:hAnsi="Lucida Sans"/>
          <w:b/>
          <w:color w:val="231F20"/>
          <w:spacing w:val="-22"/>
        </w:rPr>
        <w:t> </w:t>
      </w:r>
      <w:r>
        <w:rPr>
          <w:color w:val="231F20"/>
          <w:spacing w:val="3"/>
        </w:rPr>
        <w:t>Acesso</w:t>
      </w:r>
      <w:r>
        <w:rPr>
          <w:color w:val="231F20"/>
          <w:spacing w:val="-16"/>
        </w:rPr>
        <w:t> </w:t>
      </w:r>
      <w:r>
        <w:rPr>
          <w:color w:val="231F20"/>
        </w:rPr>
        <w:t>e</w:t>
      </w:r>
      <w:r>
        <w:rPr>
          <w:color w:val="231F20"/>
          <w:spacing w:val="-15"/>
        </w:rPr>
        <w:t> </w:t>
      </w:r>
      <w:r>
        <w:rPr>
          <w:color w:val="231F20"/>
          <w:spacing w:val="2"/>
        </w:rPr>
        <w:t>uso</w:t>
      </w:r>
      <w:r>
        <w:rPr>
          <w:color w:val="231F20"/>
          <w:spacing w:val="-16"/>
        </w:rPr>
        <w:t> </w:t>
      </w:r>
      <w:r>
        <w:rPr>
          <w:color w:val="231F20"/>
          <w:spacing w:val="2"/>
        </w:rPr>
        <w:t>das</w:t>
      </w:r>
      <w:r>
        <w:rPr>
          <w:color w:val="231F20"/>
          <w:spacing w:val="-25"/>
        </w:rPr>
        <w:t> </w:t>
      </w:r>
      <w:r>
        <w:rPr>
          <w:color w:val="231F20"/>
          <w:spacing w:val="4"/>
        </w:rPr>
        <w:t>TIC:</w:t>
      </w:r>
    </w:p>
    <w:p>
      <w:pPr>
        <w:pStyle w:val="ListParagraph"/>
        <w:numPr>
          <w:ilvl w:val="0"/>
          <w:numId w:val="1"/>
        </w:numPr>
        <w:tabs>
          <w:tab w:pos="855" w:val="left" w:leader="none"/>
        </w:tabs>
        <w:spacing w:line="288" w:lineRule="auto" w:before="144" w:after="0"/>
        <w:ind w:left="854" w:right="1410" w:hanging="171"/>
        <w:jc w:val="both"/>
        <w:rPr>
          <w:sz w:val="18"/>
        </w:rPr>
      </w:pPr>
      <w:r>
        <w:rPr>
          <w:color w:val="231F20"/>
          <w:spacing w:val="3"/>
          <w:sz w:val="18"/>
        </w:rPr>
        <w:t>Inserção</w:t>
      </w:r>
      <w:r>
        <w:rPr>
          <w:color w:val="231F20"/>
          <w:spacing w:val="-5"/>
          <w:sz w:val="18"/>
        </w:rPr>
        <w:t> </w:t>
      </w:r>
      <w:r>
        <w:rPr>
          <w:color w:val="231F20"/>
          <w:sz w:val="18"/>
        </w:rPr>
        <w:t>de</w:t>
      </w:r>
      <w:r>
        <w:rPr>
          <w:color w:val="231F20"/>
          <w:spacing w:val="-4"/>
          <w:sz w:val="18"/>
        </w:rPr>
        <w:t> </w:t>
      </w:r>
      <w:r>
        <w:rPr>
          <w:color w:val="231F20"/>
          <w:spacing w:val="3"/>
          <w:sz w:val="18"/>
        </w:rPr>
        <w:t>três</w:t>
      </w:r>
      <w:r>
        <w:rPr>
          <w:color w:val="231F20"/>
          <w:spacing w:val="-4"/>
          <w:sz w:val="18"/>
        </w:rPr>
        <w:t> </w:t>
      </w:r>
      <w:r>
        <w:rPr>
          <w:color w:val="231F20"/>
          <w:spacing w:val="2"/>
          <w:sz w:val="18"/>
        </w:rPr>
        <w:t>novos</w:t>
      </w:r>
      <w:r>
        <w:rPr>
          <w:color w:val="231F20"/>
          <w:spacing w:val="-4"/>
          <w:sz w:val="18"/>
        </w:rPr>
        <w:t> </w:t>
      </w:r>
      <w:r>
        <w:rPr>
          <w:color w:val="231F20"/>
          <w:spacing w:val="3"/>
          <w:sz w:val="18"/>
        </w:rPr>
        <w:t>itens</w:t>
      </w:r>
      <w:r>
        <w:rPr>
          <w:color w:val="231F20"/>
          <w:spacing w:val="-5"/>
          <w:sz w:val="18"/>
        </w:rPr>
        <w:t> </w:t>
      </w:r>
      <w:r>
        <w:rPr>
          <w:color w:val="231F20"/>
          <w:sz w:val="18"/>
        </w:rPr>
        <w:t>de</w:t>
      </w:r>
      <w:r>
        <w:rPr>
          <w:color w:val="231F20"/>
          <w:spacing w:val="-4"/>
          <w:sz w:val="18"/>
        </w:rPr>
        <w:t> </w:t>
      </w:r>
      <w:r>
        <w:rPr>
          <w:color w:val="231F20"/>
          <w:spacing w:val="3"/>
          <w:sz w:val="18"/>
        </w:rPr>
        <w:t>resposta</w:t>
      </w:r>
      <w:r>
        <w:rPr>
          <w:color w:val="231F20"/>
          <w:spacing w:val="-4"/>
          <w:sz w:val="18"/>
        </w:rPr>
        <w:t> </w:t>
      </w:r>
      <w:r>
        <w:rPr>
          <w:color w:val="231F20"/>
          <w:sz w:val="18"/>
        </w:rPr>
        <w:t>no</w:t>
      </w:r>
      <w:r>
        <w:rPr>
          <w:color w:val="231F20"/>
          <w:spacing w:val="-4"/>
          <w:sz w:val="18"/>
        </w:rPr>
        <w:t> </w:t>
      </w:r>
      <w:r>
        <w:rPr>
          <w:color w:val="231F20"/>
          <w:spacing w:val="3"/>
          <w:sz w:val="18"/>
        </w:rPr>
        <w:t>indicador</w:t>
      </w:r>
      <w:r>
        <w:rPr>
          <w:color w:val="231F20"/>
          <w:spacing w:val="-5"/>
          <w:sz w:val="18"/>
        </w:rPr>
        <w:t> </w:t>
      </w:r>
      <w:r>
        <w:rPr>
          <w:color w:val="231F20"/>
          <w:spacing w:val="3"/>
          <w:sz w:val="18"/>
        </w:rPr>
        <w:t>sobre</w:t>
      </w:r>
      <w:r>
        <w:rPr>
          <w:color w:val="231F20"/>
          <w:spacing w:val="-4"/>
          <w:sz w:val="18"/>
        </w:rPr>
        <w:t> </w:t>
      </w:r>
      <w:r>
        <w:rPr>
          <w:color w:val="231F20"/>
          <w:spacing w:val="3"/>
          <w:sz w:val="18"/>
        </w:rPr>
        <w:t>disponibilidade</w:t>
      </w:r>
      <w:r>
        <w:rPr>
          <w:color w:val="231F20"/>
          <w:spacing w:val="-4"/>
          <w:sz w:val="18"/>
        </w:rPr>
        <w:t> </w:t>
      </w:r>
      <w:r>
        <w:rPr>
          <w:color w:val="231F20"/>
          <w:sz w:val="18"/>
        </w:rPr>
        <w:t>e</w:t>
      </w:r>
      <w:r>
        <w:rPr>
          <w:color w:val="231F20"/>
          <w:spacing w:val="-4"/>
          <w:sz w:val="18"/>
        </w:rPr>
        <w:t> </w:t>
      </w:r>
      <w:r>
        <w:rPr>
          <w:color w:val="231F20"/>
          <w:spacing w:val="4"/>
          <w:sz w:val="18"/>
        </w:rPr>
        <w:t>frequência </w:t>
      </w:r>
      <w:r>
        <w:rPr>
          <w:color w:val="231F20"/>
          <w:sz w:val="18"/>
        </w:rPr>
        <w:t>de </w:t>
      </w:r>
      <w:r>
        <w:rPr>
          <w:color w:val="231F20"/>
          <w:spacing w:val="2"/>
          <w:sz w:val="18"/>
        </w:rPr>
        <w:t>uso </w:t>
      </w:r>
      <w:r>
        <w:rPr>
          <w:color w:val="231F20"/>
          <w:sz w:val="18"/>
        </w:rPr>
        <w:t>de </w:t>
      </w:r>
      <w:r>
        <w:rPr>
          <w:color w:val="231F20"/>
          <w:spacing w:val="3"/>
          <w:sz w:val="18"/>
        </w:rPr>
        <w:t>serviços </w:t>
      </w:r>
      <w:r>
        <w:rPr>
          <w:color w:val="231F20"/>
          <w:sz w:val="18"/>
        </w:rPr>
        <w:t>de </w:t>
      </w:r>
      <w:r>
        <w:rPr>
          <w:color w:val="231F20"/>
          <w:spacing w:val="3"/>
          <w:sz w:val="18"/>
        </w:rPr>
        <w:t>telessaúde: teleconsultoria, segunda opinião </w:t>
      </w:r>
      <w:r>
        <w:rPr>
          <w:color w:val="231F20"/>
          <w:spacing w:val="2"/>
          <w:sz w:val="18"/>
        </w:rPr>
        <w:t>formativa </w:t>
      </w:r>
      <w:r>
        <w:rPr>
          <w:color w:val="231F20"/>
          <w:sz w:val="18"/>
        </w:rPr>
        <w:t>e </w:t>
      </w:r>
      <w:r>
        <w:rPr>
          <w:color w:val="231F20"/>
          <w:spacing w:val="4"/>
          <w:sz w:val="18"/>
        </w:rPr>
        <w:t>telediagnóstico;</w:t>
      </w:r>
    </w:p>
    <w:p>
      <w:pPr>
        <w:spacing w:after="0" w:line="288" w:lineRule="auto"/>
        <w:jc w:val="both"/>
        <w:rPr>
          <w:sz w:val="18"/>
        </w:rPr>
        <w:sectPr>
          <w:pgSz w:w="10780" w:h="14750"/>
          <w:pgMar w:header="514" w:footer="0"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664384" coordorigin="0,1700" coordsize="511,5670" path="m340,1700l0,1700,0,7370,340,7370,406,7356,460,7320,497,7266,510,7199,510,1870,497,1804,460,1750,406,1714,340,1700xe" filled="true" fillcolor="#57a797" stroked="false">
            <v:path arrowok="t"/>
            <v:fill type="solid"/>
            <w10:wrap type="none"/>
          </v:shape>
        </w:pict>
      </w:r>
      <w:r>
        <w:rPr/>
        <w:pict>
          <v:shape style="position:absolute;margin-left:12.35410pt;margin-top:92.278893pt;width:8.85pt;height:36.550pt;mso-position-horizontal-relative:page;mso-position-vertical-relative:page;z-index:2516654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p>
    <w:p>
      <w:pPr>
        <w:pStyle w:val="BodyText"/>
        <w:rPr>
          <w:sz w:val="20"/>
        </w:rPr>
      </w:pPr>
    </w:p>
    <w:p>
      <w:pPr>
        <w:pStyle w:val="BodyText"/>
        <w:spacing w:before="7"/>
        <w:rPr>
          <w:sz w:val="19"/>
        </w:rPr>
      </w:pPr>
    </w:p>
    <w:p>
      <w:pPr>
        <w:pStyle w:val="ListParagraph"/>
        <w:numPr>
          <w:ilvl w:val="0"/>
          <w:numId w:val="2"/>
        </w:numPr>
        <w:tabs>
          <w:tab w:pos="571" w:val="left" w:leader="none"/>
        </w:tabs>
        <w:spacing w:line="288" w:lineRule="auto" w:before="0" w:after="0"/>
        <w:ind w:left="570" w:right="1693" w:hanging="171"/>
        <w:jc w:val="both"/>
        <w:rPr>
          <w:sz w:val="18"/>
        </w:rPr>
      </w:pPr>
      <w:r>
        <w:rPr>
          <w:color w:val="231F20"/>
          <w:spacing w:val="3"/>
          <w:sz w:val="18"/>
        </w:rPr>
        <w:t>Inclusão</w:t>
      </w:r>
      <w:r>
        <w:rPr>
          <w:color w:val="231F20"/>
          <w:spacing w:val="-9"/>
          <w:sz w:val="18"/>
        </w:rPr>
        <w:t> </w:t>
      </w:r>
      <w:r>
        <w:rPr>
          <w:color w:val="231F20"/>
          <w:sz w:val="18"/>
        </w:rPr>
        <w:t>de</w:t>
      </w:r>
      <w:r>
        <w:rPr>
          <w:color w:val="231F20"/>
          <w:spacing w:val="-9"/>
          <w:sz w:val="18"/>
        </w:rPr>
        <w:t> </w:t>
      </w:r>
      <w:r>
        <w:rPr>
          <w:color w:val="231F20"/>
          <w:sz w:val="18"/>
        </w:rPr>
        <w:t>novo</w:t>
      </w:r>
      <w:r>
        <w:rPr>
          <w:color w:val="231F20"/>
          <w:spacing w:val="-9"/>
          <w:sz w:val="18"/>
        </w:rPr>
        <w:t> </w:t>
      </w:r>
      <w:r>
        <w:rPr>
          <w:color w:val="231F20"/>
          <w:spacing w:val="3"/>
          <w:sz w:val="18"/>
        </w:rPr>
        <w:t>indicador</w:t>
      </w:r>
      <w:r>
        <w:rPr>
          <w:color w:val="231F20"/>
          <w:spacing w:val="-9"/>
          <w:sz w:val="18"/>
        </w:rPr>
        <w:t> </w:t>
      </w:r>
      <w:r>
        <w:rPr>
          <w:color w:val="231F20"/>
          <w:spacing w:val="2"/>
          <w:sz w:val="18"/>
        </w:rPr>
        <w:t>que</w:t>
      </w:r>
      <w:r>
        <w:rPr>
          <w:color w:val="231F20"/>
          <w:spacing w:val="-8"/>
          <w:sz w:val="18"/>
        </w:rPr>
        <w:t> </w:t>
      </w:r>
      <w:r>
        <w:rPr>
          <w:color w:val="231F20"/>
          <w:spacing w:val="3"/>
          <w:sz w:val="18"/>
        </w:rPr>
        <w:t>investiga</w:t>
      </w:r>
      <w:r>
        <w:rPr>
          <w:color w:val="231F20"/>
          <w:spacing w:val="-9"/>
          <w:sz w:val="18"/>
        </w:rPr>
        <w:t> </w:t>
      </w:r>
      <w:r>
        <w:rPr>
          <w:color w:val="231F20"/>
          <w:spacing w:val="3"/>
          <w:sz w:val="18"/>
        </w:rPr>
        <w:t>como</w:t>
      </w:r>
      <w:r>
        <w:rPr>
          <w:color w:val="231F20"/>
          <w:spacing w:val="-9"/>
          <w:sz w:val="18"/>
        </w:rPr>
        <w:t> </w:t>
      </w:r>
      <w:r>
        <w:rPr>
          <w:color w:val="231F20"/>
          <w:sz w:val="18"/>
        </w:rPr>
        <w:t>se</w:t>
      </w:r>
      <w:r>
        <w:rPr>
          <w:color w:val="231F20"/>
          <w:spacing w:val="-9"/>
          <w:sz w:val="18"/>
        </w:rPr>
        <w:t> </w:t>
      </w:r>
      <w:r>
        <w:rPr>
          <w:color w:val="231F20"/>
          <w:sz w:val="18"/>
        </w:rPr>
        <w:t>dá</w:t>
      </w:r>
      <w:r>
        <w:rPr>
          <w:color w:val="231F20"/>
          <w:spacing w:val="-8"/>
          <w:sz w:val="18"/>
        </w:rPr>
        <w:t> </w:t>
      </w:r>
      <w:r>
        <w:rPr>
          <w:color w:val="231F20"/>
          <w:sz w:val="18"/>
        </w:rPr>
        <w:t>a</w:t>
      </w:r>
      <w:r>
        <w:rPr>
          <w:color w:val="231F20"/>
          <w:spacing w:val="-9"/>
          <w:sz w:val="18"/>
        </w:rPr>
        <w:t> </w:t>
      </w:r>
      <w:r>
        <w:rPr>
          <w:color w:val="231F20"/>
          <w:spacing w:val="3"/>
          <w:sz w:val="18"/>
        </w:rPr>
        <w:t>prática</w:t>
      </w:r>
      <w:r>
        <w:rPr>
          <w:color w:val="231F20"/>
          <w:spacing w:val="-9"/>
          <w:sz w:val="18"/>
        </w:rPr>
        <w:t> </w:t>
      </w:r>
      <w:r>
        <w:rPr>
          <w:color w:val="231F20"/>
          <w:sz w:val="18"/>
        </w:rPr>
        <w:t>de</w:t>
      </w:r>
      <w:r>
        <w:rPr>
          <w:color w:val="231F20"/>
          <w:spacing w:val="-9"/>
          <w:sz w:val="18"/>
        </w:rPr>
        <w:t> </w:t>
      </w:r>
      <w:r>
        <w:rPr>
          <w:color w:val="231F20"/>
          <w:spacing w:val="3"/>
          <w:sz w:val="18"/>
        </w:rPr>
        <w:t>serviços</w:t>
      </w:r>
      <w:r>
        <w:rPr>
          <w:color w:val="231F20"/>
          <w:spacing w:val="-8"/>
          <w:sz w:val="18"/>
        </w:rPr>
        <w:t> </w:t>
      </w:r>
      <w:r>
        <w:rPr>
          <w:color w:val="231F20"/>
          <w:sz w:val="18"/>
        </w:rPr>
        <w:t>de</w:t>
      </w:r>
      <w:r>
        <w:rPr>
          <w:color w:val="231F20"/>
          <w:spacing w:val="-9"/>
          <w:sz w:val="18"/>
        </w:rPr>
        <w:t> </w:t>
      </w:r>
      <w:r>
        <w:rPr>
          <w:color w:val="231F20"/>
          <w:spacing w:val="4"/>
          <w:sz w:val="18"/>
        </w:rPr>
        <w:t>telessaúde: </w:t>
      </w:r>
      <w:r>
        <w:rPr>
          <w:color w:val="231F20"/>
          <w:sz w:val="18"/>
        </w:rPr>
        <w:t>se</w:t>
      </w:r>
      <w:r>
        <w:rPr>
          <w:color w:val="231F20"/>
          <w:spacing w:val="-6"/>
          <w:sz w:val="18"/>
        </w:rPr>
        <w:t> </w:t>
      </w:r>
      <w:r>
        <w:rPr>
          <w:color w:val="231F20"/>
          <w:spacing w:val="3"/>
          <w:sz w:val="18"/>
        </w:rPr>
        <w:t>ocorre</w:t>
      </w:r>
      <w:r>
        <w:rPr>
          <w:color w:val="231F20"/>
          <w:spacing w:val="-5"/>
          <w:sz w:val="18"/>
        </w:rPr>
        <w:t> </w:t>
      </w:r>
      <w:r>
        <w:rPr>
          <w:color w:val="231F20"/>
          <w:sz w:val="18"/>
        </w:rPr>
        <w:t>em</w:t>
      </w:r>
      <w:r>
        <w:rPr>
          <w:color w:val="231F20"/>
          <w:spacing w:val="-6"/>
          <w:sz w:val="18"/>
        </w:rPr>
        <w:t> </w:t>
      </w:r>
      <w:r>
        <w:rPr>
          <w:color w:val="231F20"/>
          <w:spacing w:val="3"/>
          <w:sz w:val="18"/>
        </w:rPr>
        <w:t>tempo</w:t>
      </w:r>
      <w:r>
        <w:rPr>
          <w:color w:val="231F20"/>
          <w:spacing w:val="-5"/>
          <w:sz w:val="18"/>
        </w:rPr>
        <w:t> </w:t>
      </w:r>
      <w:r>
        <w:rPr>
          <w:color w:val="231F20"/>
          <w:spacing w:val="3"/>
          <w:sz w:val="18"/>
        </w:rPr>
        <w:t>real,</w:t>
      </w:r>
      <w:r>
        <w:rPr>
          <w:color w:val="231F20"/>
          <w:spacing w:val="-6"/>
          <w:sz w:val="18"/>
        </w:rPr>
        <w:t> </w:t>
      </w:r>
      <w:r>
        <w:rPr>
          <w:color w:val="231F20"/>
          <w:sz w:val="18"/>
        </w:rPr>
        <w:t>se</w:t>
      </w:r>
      <w:r>
        <w:rPr>
          <w:color w:val="231F20"/>
          <w:spacing w:val="-6"/>
          <w:sz w:val="18"/>
        </w:rPr>
        <w:t> </w:t>
      </w:r>
      <w:r>
        <w:rPr>
          <w:color w:val="231F20"/>
          <w:spacing w:val="2"/>
          <w:sz w:val="18"/>
        </w:rPr>
        <w:t>não</w:t>
      </w:r>
      <w:r>
        <w:rPr>
          <w:color w:val="231F20"/>
          <w:spacing w:val="-5"/>
          <w:sz w:val="18"/>
        </w:rPr>
        <w:t> </w:t>
      </w:r>
      <w:r>
        <w:rPr>
          <w:color w:val="231F20"/>
          <w:spacing w:val="3"/>
          <w:sz w:val="18"/>
        </w:rPr>
        <w:t>ocorre</w:t>
      </w:r>
      <w:r>
        <w:rPr>
          <w:color w:val="231F20"/>
          <w:spacing w:val="-6"/>
          <w:sz w:val="18"/>
        </w:rPr>
        <w:t> </w:t>
      </w:r>
      <w:r>
        <w:rPr>
          <w:color w:val="231F20"/>
          <w:sz w:val="18"/>
        </w:rPr>
        <w:t>em</w:t>
      </w:r>
      <w:r>
        <w:rPr>
          <w:color w:val="231F20"/>
          <w:spacing w:val="-5"/>
          <w:sz w:val="18"/>
        </w:rPr>
        <w:t> </w:t>
      </w:r>
      <w:r>
        <w:rPr>
          <w:color w:val="231F20"/>
          <w:spacing w:val="3"/>
          <w:sz w:val="18"/>
        </w:rPr>
        <w:t>tempo</w:t>
      </w:r>
      <w:r>
        <w:rPr>
          <w:color w:val="231F20"/>
          <w:spacing w:val="-6"/>
          <w:sz w:val="18"/>
        </w:rPr>
        <w:t> </w:t>
      </w:r>
      <w:r>
        <w:rPr>
          <w:color w:val="231F20"/>
          <w:spacing w:val="3"/>
          <w:sz w:val="18"/>
        </w:rPr>
        <w:t>real</w:t>
      </w:r>
      <w:r>
        <w:rPr>
          <w:color w:val="231F20"/>
          <w:spacing w:val="-5"/>
          <w:sz w:val="18"/>
        </w:rPr>
        <w:t> </w:t>
      </w:r>
      <w:r>
        <w:rPr>
          <w:color w:val="231F20"/>
          <w:sz w:val="18"/>
        </w:rPr>
        <w:t>ou</w:t>
      </w:r>
      <w:r>
        <w:rPr>
          <w:color w:val="231F20"/>
          <w:spacing w:val="-6"/>
          <w:sz w:val="18"/>
        </w:rPr>
        <w:t> </w:t>
      </w:r>
      <w:r>
        <w:rPr>
          <w:color w:val="231F20"/>
          <w:sz w:val="18"/>
        </w:rPr>
        <w:t>se</w:t>
      </w:r>
      <w:r>
        <w:rPr>
          <w:color w:val="231F20"/>
          <w:spacing w:val="-5"/>
          <w:sz w:val="18"/>
        </w:rPr>
        <w:t> </w:t>
      </w:r>
      <w:r>
        <w:rPr>
          <w:color w:val="231F20"/>
          <w:spacing w:val="3"/>
          <w:sz w:val="18"/>
        </w:rPr>
        <w:t>ocorre</w:t>
      </w:r>
      <w:r>
        <w:rPr>
          <w:color w:val="231F20"/>
          <w:spacing w:val="-6"/>
          <w:sz w:val="18"/>
        </w:rPr>
        <w:t> </w:t>
      </w:r>
      <w:r>
        <w:rPr>
          <w:color w:val="231F20"/>
          <w:sz w:val="18"/>
        </w:rPr>
        <w:t>de</w:t>
      </w:r>
      <w:r>
        <w:rPr>
          <w:color w:val="231F20"/>
          <w:spacing w:val="-5"/>
          <w:sz w:val="18"/>
        </w:rPr>
        <w:t> </w:t>
      </w:r>
      <w:r>
        <w:rPr>
          <w:color w:val="231F20"/>
          <w:spacing w:val="3"/>
          <w:sz w:val="18"/>
        </w:rPr>
        <w:t>ambas</w:t>
      </w:r>
      <w:r>
        <w:rPr>
          <w:color w:val="231F20"/>
          <w:spacing w:val="-6"/>
          <w:sz w:val="18"/>
        </w:rPr>
        <w:t> </w:t>
      </w:r>
      <w:r>
        <w:rPr>
          <w:color w:val="231F20"/>
          <w:sz w:val="18"/>
        </w:rPr>
        <w:t>as</w:t>
      </w:r>
      <w:r>
        <w:rPr>
          <w:color w:val="231F20"/>
          <w:spacing w:val="-5"/>
          <w:sz w:val="18"/>
        </w:rPr>
        <w:t> </w:t>
      </w:r>
      <w:r>
        <w:rPr>
          <w:color w:val="231F20"/>
          <w:spacing w:val="4"/>
          <w:sz w:val="18"/>
        </w:rPr>
        <w:t>formas.</w:t>
      </w:r>
    </w:p>
    <w:p>
      <w:pPr>
        <w:pStyle w:val="BodyText"/>
        <w:spacing w:before="169"/>
        <w:ind w:left="168"/>
        <w:jc w:val="both"/>
      </w:pPr>
      <w:r>
        <w:rPr>
          <w:rFonts w:ascii="Lucida Sans" w:hAnsi="Lucida Sans"/>
          <w:b/>
          <w:color w:val="231F20"/>
        </w:rPr>
        <w:t>Módulo G – </w:t>
      </w:r>
      <w:r>
        <w:rPr>
          <w:color w:val="231F20"/>
        </w:rPr>
        <w:t>Apropriação das TIC:</w:t>
      </w:r>
    </w:p>
    <w:p>
      <w:pPr>
        <w:pStyle w:val="ListParagraph"/>
        <w:numPr>
          <w:ilvl w:val="0"/>
          <w:numId w:val="2"/>
        </w:numPr>
        <w:tabs>
          <w:tab w:pos="571" w:val="left" w:leader="none"/>
        </w:tabs>
        <w:spacing w:line="288" w:lineRule="auto" w:before="145" w:after="0"/>
        <w:ind w:left="570" w:right="1694" w:hanging="171"/>
        <w:jc w:val="both"/>
        <w:rPr>
          <w:sz w:val="18"/>
        </w:rPr>
      </w:pPr>
      <w:r>
        <w:rPr>
          <w:color w:val="231F20"/>
          <w:spacing w:val="3"/>
          <w:sz w:val="18"/>
        </w:rPr>
        <w:t>Inclusão </w:t>
      </w:r>
      <w:r>
        <w:rPr>
          <w:color w:val="231F20"/>
          <w:sz w:val="18"/>
        </w:rPr>
        <w:t>de novo </w:t>
      </w:r>
      <w:r>
        <w:rPr>
          <w:color w:val="231F20"/>
          <w:spacing w:val="3"/>
          <w:sz w:val="18"/>
        </w:rPr>
        <w:t>indicador </w:t>
      </w:r>
      <w:r>
        <w:rPr>
          <w:color w:val="231F20"/>
          <w:spacing w:val="2"/>
          <w:sz w:val="18"/>
        </w:rPr>
        <w:t>que </w:t>
      </w:r>
      <w:r>
        <w:rPr>
          <w:color w:val="231F20"/>
          <w:spacing w:val="3"/>
          <w:sz w:val="18"/>
        </w:rPr>
        <w:t>investiga </w:t>
      </w:r>
      <w:r>
        <w:rPr>
          <w:color w:val="231F20"/>
          <w:sz w:val="18"/>
        </w:rPr>
        <w:t>as </w:t>
      </w:r>
      <w:r>
        <w:rPr>
          <w:color w:val="231F20"/>
          <w:spacing w:val="3"/>
          <w:sz w:val="18"/>
        </w:rPr>
        <w:t>modalidades </w:t>
      </w:r>
      <w:r>
        <w:rPr>
          <w:color w:val="231F20"/>
          <w:sz w:val="18"/>
        </w:rPr>
        <w:t>de </w:t>
      </w:r>
      <w:r>
        <w:rPr>
          <w:color w:val="231F20"/>
          <w:spacing w:val="3"/>
          <w:sz w:val="18"/>
        </w:rPr>
        <w:t>cursos </w:t>
      </w:r>
      <w:r>
        <w:rPr>
          <w:color w:val="231F20"/>
          <w:sz w:val="18"/>
        </w:rPr>
        <w:t>de </w:t>
      </w:r>
      <w:r>
        <w:rPr>
          <w:color w:val="231F20"/>
          <w:spacing w:val="3"/>
          <w:sz w:val="18"/>
        </w:rPr>
        <w:t>capacitação </w:t>
      </w:r>
      <w:r>
        <w:rPr>
          <w:color w:val="231F20"/>
          <w:sz w:val="18"/>
        </w:rPr>
        <w:t>e </w:t>
      </w:r>
      <w:r>
        <w:rPr>
          <w:color w:val="231F20"/>
          <w:spacing w:val="3"/>
          <w:sz w:val="18"/>
        </w:rPr>
        <w:t>treinamentos </w:t>
      </w:r>
      <w:r>
        <w:rPr>
          <w:color w:val="231F20"/>
          <w:sz w:val="18"/>
        </w:rPr>
        <w:t>na </w:t>
      </w:r>
      <w:r>
        <w:rPr>
          <w:color w:val="231F20"/>
          <w:spacing w:val="3"/>
          <w:sz w:val="18"/>
        </w:rPr>
        <w:t>área </w:t>
      </w:r>
      <w:r>
        <w:rPr>
          <w:color w:val="231F20"/>
          <w:sz w:val="18"/>
        </w:rPr>
        <w:t>da </w:t>
      </w:r>
      <w:r>
        <w:rPr>
          <w:color w:val="231F20"/>
          <w:spacing w:val="3"/>
          <w:sz w:val="18"/>
        </w:rPr>
        <w:t>tecnologia </w:t>
      </w:r>
      <w:r>
        <w:rPr>
          <w:color w:val="231F20"/>
          <w:sz w:val="18"/>
        </w:rPr>
        <w:t>da </w:t>
      </w:r>
      <w:r>
        <w:rPr>
          <w:color w:val="231F20"/>
          <w:spacing w:val="3"/>
          <w:sz w:val="18"/>
        </w:rPr>
        <w:t>informação </w:t>
      </w:r>
      <w:r>
        <w:rPr>
          <w:color w:val="231F20"/>
          <w:sz w:val="18"/>
        </w:rPr>
        <w:t>e </w:t>
      </w:r>
      <w:r>
        <w:rPr>
          <w:color w:val="231F20"/>
          <w:spacing w:val="3"/>
          <w:sz w:val="18"/>
        </w:rPr>
        <w:t>comunicação </w:t>
      </w:r>
      <w:r>
        <w:rPr>
          <w:color w:val="231F20"/>
          <w:sz w:val="18"/>
        </w:rPr>
        <w:t>em </w:t>
      </w:r>
      <w:r>
        <w:rPr>
          <w:color w:val="231F20"/>
          <w:spacing w:val="3"/>
          <w:sz w:val="18"/>
        </w:rPr>
        <w:t>saúde </w:t>
      </w:r>
      <w:r>
        <w:rPr>
          <w:color w:val="231F20"/>
          <w:spacing w:val="2"/>
          <w:sz w:val="18"/>
        </w:rPr>
        <w:t>que </w:t>
      </w:r>
      <w:r>
        <w:rPr>
          <w:color w:val="231F20"/>
          <w:spacing w:val="4"/>
          <w:sz w:val="18"/>
        </w:rPr>
        <w:t>os(as) </w:t>
      </w:r>
      <w:r>
        <w:rPr>
          <w:color w:val="231F20"/>
          <w:spacing w:val="3"/>
          <w:sz w:val="18"/>
        </w:rPr>
        <w:t>profissionais </w:t>
      </w:r>
      <w:r>
        <w:rPr>
          <w:color w:val="231F20"/>
          <w:sz w:val="18"/>
        </w:rPr>
        <w:t>da </w:t>
      </w:r>
      <w:r>
        <w:rPr>
          <w:color w:val="231F20"/>
          <w:spacing w:val="3"/>
          <w:sz w:val="18"/>
        </w:rPr>
        <w:t>saúde</w:t>
      </w:r>
      <w:r>
        <w:rPr>
          <w:color w:val="231F20"/>
          <w:spacing w:val="1"/>
          <w:sz w:val="18"/>
        </w:rPr>
        <w:t> </w:t>
      </w:r>
      <w:r>
        <w:rPr>
          <w:color w:val="231F20"/>
          <w:spacing w:val="3"/>
          <w:sz w:val="18"/>
        </w:rPr>
        <w:t>participaram;</w:t>
      </w:r>
    </w:p>
    <w:p>
      <w:pPr>
        <w:pStyle w:val="ListParagraph"/>
        <w:numPr>
          <w:ilvl w:val="0"/>
          <w:numId w:val="2"/>
        </w:numPr>
        <w:tabs>
          <w:tab w:pos="571" w:val="left" w:leader="none"/>
        </w:tabs>
        <w:spacing w:line="288" w:lineRule="auto" w:before="54" w:after="0"/>
        <w:ind w:left="570" w:right="1693" w:hanging="171"/>
        <w:jc w:val="both"/>
        <w:rPr>
          <w:sz w:val="18"/>
        </w:rPr>
      </w:pPr>
      <w:r>
        <w:rPr>
          <w:color w:val="231F20"/>
          <w:spacing w:val="3"/>
          <w:sz w:val="18"/>
        </w:rPr>
        <w:t>Inclusão </w:t>
      </w:r>
      <w:r>
        <w:rPr>
          <w:color w:val="231F20"/>
          <w:sz w:val="18"/>
        </w:rPr>
        <w:t>de novo </w:t>
      </w:r>
      <w:r>
        <w:rPr>
          <w:color w:val="231F20"/>
          <w:spacing w:val="3"/>
          <w:sz w:val="18"/>
        </w:rPr>
        <w:t>item </w:t>
      </w:r>
      <w:r>
        <w:rPr>
          <w:color w:val="231F20"/>
          <w:sz w:val="18"/>
        </w:rPr>
        <w:t>de </w:t>
      </w:r>
      <w:r>
        <w:rPr>
          <w:color w:val="231F20"/>
          <w:spacing w:val="3"/>
          <w:sz w:val="18"/>
        </w:rPr>
        <w:t>resposta </w:t>
      </w:r>
      <w:r>
        <w:rPr>
          <w:color w:val="231F20"/>
          <w:sz w:val="18"/>
        </w:rPr>
        <w:t>no </w:t>
      </w:r>
      <w:r>
        <w:rPr>
          <w:color w:val="231F20"/>
          <w:spacing w:val="3"/>
          <w:sz w:val="18"/>
        </w:rPr>
        <w:t>indicador </w:t>
      </w:r>
      <w:r>
        <w:rPr>
          <w:color w:val="231F20"/>
          <w:spacing w:val="2"/>
          <w:sz w:val="18"/>
        </w:rPr>
        <w:t>que </w:t>
      </w:r>
      <w:r>
        <w:rPr>
          <w:color w:val="231F20"/>
          <w:spacing w:val="3"/>
          <w:sz w:val="18"/>
        </w:rPr>
        <w:t>investiga </w:t>
      </w:r>
      <w:r>
        <w:rPr>
          <w:color w:val="231F20"/>
          <w:sz w:val="18"/>
        </w:rPr>
        <w:t>a </w:t>
      </w:r>
      <w:r>
        <w:rPr>
          <w:color w:val="231F20"/>
          <w:spacing w:val="3"/>
          <w:sz w:val="18"/>
        </w:rPr>
        <w:t>forma </w:t>
      </w:r>
      <w:r>
        <w:rPr>
          <w:color w:val="231F20"/>
          <w:sz w:val="18"/>
        </w:rPr>
        <w:t>de </w:t>
      </w:r>
      <w:r>
        <w:rPr>
          <w:color w:val="231F20"/>
          <w:spacing w:val="4"/>
          <w:sz w:val="18"/>
        </w:rPr>
        <w:t>financiamento </w:t>
      </w:r>
      <w:r>
        <w:rPr>
          <w:color w:val="231F20"/>
          <w:spacing w:val="2"/>
          <w:sz w:val="18"/>
        </w:rPr>
        <w:t>dos </w:t>
      </w:r>
      <w:r>
        <w:rPr>
          <w:color w:val="231F20"/>
          <w:spacing w:val="3"/>
          <w:sz w:val="18"/>
        </w:rPr>
        <w:t>cursos </w:t>
      </w:r>
      <w:r>
        <w:rPr>
          <w:color w:val="231F20"/>
          <w:sz w:val="18"/>
        </w:rPr>
        <w:t>de </w:t>
      </w:r>
      <w:r>
        <w:rPr>
          <w:color w:val="231F20"/>
          <w:spacing w:val="3"/>
          <w:sz w:val="18"/>
        </w:rPr>
        <w:t>capacitação </w:t>
      </w:r>
      <w:r>
        <w:rPr>
          <w:color w:val="231F20"/>
          <w:sz w:val="18"/>
        </w:rPr>
        <w:t>e </w:t>
      </w:r>
      <w:r>
        <w:rPr>
          <w:color w:val="231F20"/>
          <w:spacing w:val="3"/>
          <w:sz w:val="18"/>
        </w:rPr>
        <w:t>treinamento </w:t>
      </w:r>
      <w:r>
        <w:rPr>
          <w:color w:val="231F20"/>
          <w:sz w:val="18"/>
        </w:rPr>
        <w:t>na </w:t>
      </w:r>
      <w:r>
        <w:rPr>
          <w:color w:val="231F20"/>
          <w:spacing w:val="3"/>
          <w:sz w:val="18"/>
        </w:rPr>
        <w:t>área </w:t>
      </w:r>
      <w:r>
        <w:rPr>
          <w:color w:val="231F20"/>
          <w:sz w:val="18"/>
        </w:rPr>
        <w:t>da </w:t>
      </w:r>
      <w:r>
        <w:rPr>
          <w:color w:val="231F20"/>
          <w:spacing w:val="3"/>
          <w:sz w:val="18"/>
        </w:rPr>
        <w:t>tecnologia </w:t>
      </w:r>
      <w:r>
        <w:rPr>
          <w:color w:val="231F20"/>
          <w:sz w:val="18"/>
        </w:rPr>
        <w:t>da </w:t>
      </w:r>
      <w:r>
        <w:rPr>
          <w:color w:val="231F20"/>
          <w:spacing w:val="3"/>
          <w:sz w:val="18"/>
        </w:rPr>
        <w:t>informação </w:t>
      </w:r>
      <w:r>
        <w:rPr>
          <w:color w:val="231F20"/>
          <w:sz w:val="18"/>
        </w:rPr>
        <w:t>e </w:t>
      </w:r>
      <w:r>
        <w:rPr>
          <w:color w:val="231F20"/>
          <w:spacing w:val="3"/>
          <w:sz w:val="18"/>
        </w:rPr>
        <w:t>comunicação </w:t>
      </w:r>
      <w:r>
        <w:rPr>
          <w:color w:val="231F20"/>
          <w:sz w:val="18"/>
        </w:rPr>
        <w:t>em </w:t>
      </w:r>
      <w:r>
        <w:rPr>
          <w:color w:val="231F20"/>
          <w:spacing w:val="3"/>
          <w:sz w:val="18"/>
        </w:rPr>
        <w:t>saúde: curso</w:t>
      </w:r>
      <w:r>
        <w:rPr>
          <w:color w:val="231F20"/>
          <w:spacing w:val="-1"/>
          <w:sz w:val="18"/>
        </w:rPr>
        <w:t> </w:t>
      </w:r>
      <w:r>
        <w:rPr>
          <w:color w:val="231F20"/>
          <w:spacing w:val="3"/>
          <w:sz w:val="18"/>
        </w:rPr>
        <w:t>gratuito;</w:t>
      </w:r>
    </w:p>
    <w:p>
      <w:pPr>
        <w:pStyle w:val="ListParagraph"/>
        <w:numPr>
          <w:ilvl w:val="0"/>
          <w:numId w:val="2"/>
        </w:numPr>
        <w:tabs>
          <w:tab w:pos="571" w:val="left" w:leader="none"/>
        </w:tabs>
        <w:spacing w:line="288" w:lineRule="auto" w:before="55" w:after="0"/>
        <w:ind w:left="570" w:right="1694" w:hanging="171"/>
        <w:jc w:val="both"/>
        <w:rPr>
          <w:sz w:val="18"/>
        </w:rPr>
      </w:pPr>
      <w:r>
        <w:rPr>
          <w:color w:val="231F20"/>
          <w:spacing w:val="3"/>
          <w:sz w:val="18"/>
        </w:rPr>
        <w:t>Inserção </w:t>
      </w:r>
      <w:r>
        <w:rPr>
          <w:color w:val="231F20"/>
          <w:sz w:val="18"/>
        </w:rPr>
        <w:t>de novo </w:t>
      </w:r>
      <w:r>
        <w:rPr>
          <w:color w:val="231F20"/>
          <w:spacing w:val="3"/>
          <w:sz w:val="18"/>
        </w:rPr>
        <w:t>item </w:t>
      </w:r>
      <w:r>
        <w:rPr>
          <w:color w:val="231F20"/>
          <w:sz w:val="18"/>
        </w:rPr>
        <w:t>de </w:t>
      </w:r>
      <w:r>
        <w:rPr>
          <w:color w:val="231F20"/>
          <w:spacing w:val="3"/>
          <w:sz w:val="18"/>
        </w:rPr>
        <w:t>resposta </w:t>
      </w:r>
      <w:r>
        <w:rPr>
          <w:color w:val="231F20"/>
          <w:spacing w:val="2"/>
          <w:sz w:val="18"/>
        </w:rPr>
        <w:t>que </w:t>
      </w:r>
      <w:r>
        <w:rPr>
          <w:color w:val="231F20"/>
          <w:spacing w:val="3"/>
          <w:sz w:val="18"/>
        </w:rPr>
        <w:t>investiga </w:t>
      </w:r>
      <w:r>
        <w:rPr>
          <w:color w:val="231F20"/>
          <w:sz w:val="18"/>
        </w:rPr>
        <w:t>a </w:t>
      </w:r>
      <w:r>
        <w:rPr>
          <w:color w:val="231F20"/>
          <w:spacing w:val="3"/>
          <w:sz w:val="18"/>
        </w:rPr>
        <w:t>interoperabilidade </w:t>
      </w:r>
      <w:r>
        <w:rPr>
          <w:color w:val="231F20"/>
          <w:spacing w:val="2"/>
          <w:sz w:val="18"/>
        </w:rPr>
        <w:t>dos </w:t>
      </w:r>
      <w:r>
        <w:rPr>
          <w:color w:val="231F20"/>
          <w:spacing w:val="4"/>
          <w:sz w:val="18"/>
        </w:rPr>
        <w:t>sistemas </w:t>
      </w:r>
      <w:r>
        <w:rPr>
          <w:color w:val="231F20"/>
          <w:spacing w:val="3"/>
          <w:sz w:val="18"/>
        </w:rPr>
        <w:t>eletrônicos </w:t>
      </w:r>
      <w:r>
        <w:rPr>
          <w:color w:val="231F20"/>
          <w:spacing w:val="2"/>
          <w:sz w:val="18"/>
        </w:rPr>
        <w:t>para </w:t>
      </w:r>
      <w:r>
        <w:rPr>
          <w:color w:val="231F20"/>
          <w:spacing w:val="3"/>
          <w:sz w:val="18"/>
        </w:rPr>
        <w:t>registro </w:t>
      </w:r>
      <w:r>
        <w:rPr>
          <w:color w:val="231F20"/>
          <w:spacing w:val="2"/>
          <w:sz w:val="18"/>
        </w:rPr>
        <w:t>das </w:t>
      </w:r>
      <w:r>
        <w:rPr>
          <w:color w:val="231F20"/>
          <w:spacing w:val="3"/>
          <w:sz w:val="18"/>
        </w:rPr>
        <w:t>informações </w:t>
      </w:r>
      <w:r>
        <w:rPr>
          <w:color w:val="231F20"/>
          <w:spacing w:val="2"/>
          <w:sz w:val="18"/>
        </w:rPr>
        <w:t>dos </w:t>
      </w:r>
      <w:r>
        <w:rPr>
          <w:color w:val="231F20"/>
          <w:spacing w:val="3"/>
          <w:sz w:val="18"/>
        </w:rPr>
        <w:t>pacientes </w:t>
      </w:r>
      <w:r>
        <w:rPr>
          <w:color w:val="231F20"/>
          <w:sz w:val="18"/>
        </w:rPr>
        <w:t>no </w:t>
      </w:r>
      <w:r>
        <w:rPr>
          <w:color w:val="231F20"/>
          <w:spacing w:val="3"/>
          <w:sz w:val="18"/>
        </w:rPr>
        <w:t>indicador </w:t>
      </w:r>
      <w:r>
        <w:rPr>
          <w:color w:val="231F20"/>
          <w:spacing w:val="2"/>
          <w:sz w:val="18"/>
        </w:rPr>
        <w:t>que trata </w:t>
      </w:r>
      <w:r>
        <w:rPr>
          <w:color w:val="231F20"/>
          <w:spacing w:val="4"/>
          <w:sz w:val="18"/>
        </w:rPr>
        <w:t>dos </w:t>
      </w:r>
      <w:r>
        <w:rPr>
          <w:color w:val="231F20"/>
          <w:spacing w:val="3"/>
          <w:sz w:val="18"/>
        </w:rPr>
        <w:t>sistemas eletrônicos presentes </w:t>
      </w:r>
      <w:r>
        <w:rPr>
          <w:color w:val="231F20"/>
          <w:sz w:val="18"/>
        </w:rPr>
        <w:t>ou </w:t>
      </w:r>
      <w:r>
        <w:rPr>
          <w:color w:val="231F20"/>
          <w:spacing w:val="2"/>
          <w:sz w:val="18"/>
        </w:rPr>
        <w:t>não nos </w:t>
      </w:r>
      <w:r>
        <w:rPr>
          <w:color w:val="231F20"/>
          <w:spacing w:val="3"/>
          <w:sz w:val="18"/>
        </w:rPr>
        <w:t>estabelecimentos </w:t>
      </w:r>
      <w:r>
        <w:rPr>
          <w:color w:val="231F20"/>
          <w:sz w:val="18"/>
        </w:rPr>
        <w:t>de</w:t>
      </w:r>
      <w:r>
        <w:rPr>
          <w:color w:val="231F20"/>
          <w:spacing w:val="-31"/>
          <w:sz w:val="18"/>
        </w:rPr>
        <w:t> </w:t>
      </w:r>
      <w:r>
        <w:rPr>
          <w:color w:val="231F20"/>
          <w:spacing w:val="4"/>
          <w:sz w:val="18"/>
        </w:rPr>
        <w:t>saúde.</w:t>
      </w:r>
    </w:p>
    <w:p>
      <w:pPr>
        <w:pStyle w:val="BodyText"/>
        <w:rPr>
          <w:sz w:val="20"/>
        </w:rPr>
      </w:pPr>
    </w:p>
    <w:p>
      <w:pPr>
        <w:pStyle w:val="BodyText"/>
        <w:spacing w:before="10"/>
        <w:rPr>
          <w:sz w:val="22"/>
        </w:rPr>
      </w:pPr>
    </w:p>
    <w:p>
      <w:pPr>
        <w:pStyle w:val="BodyText"/>
        <w:ind w:left="117"/>
        <w:rPr>
          <w:rFonts w:ascii="Calibri"/>
        </w:rPr>
      </w:pPr>
      <w:r>
        <w:rPr>
          <w:rFonts w:ascii="Calibri"/>
          <w:color w:val="57A797"/>
          <w:w w:val="110"/>
        </w:rPr>
        <w:t>ENTREVISTAS COGNITIVAS</w:t>
      </w:r>
    </w:p>
    <w:p>
      <w:pPr>
        <w:pStyle w:val="BodyText"/>
        <w:spacing w:before="9"/>
        <w:rPr>
          <w:rFonts w:ascii="Calibri"/>
          <w:sz w:val="25"/>
        </w:rPr>
      </w:pPr>
    </w:p>
    <w:p>
      <w:pPr>
        <w:pStyle w:val="BodyText"/>
        <w:spacing w:line="288" w:lineRule="auto" w:before="1"/>
        <w:ind w:left="117" w:right="1694"/>
        <w:jc w:val="both"/>
      </w:pPr>
      <w:r>
        <w:rPr>
          <w:color w:val="231F20"/>
        </w:rPr>
        <w:t>Não foram realizadas entrevistas cognitivas para subsidiar a alteração de questionários na pesquisa TIC Saúde 2018, considerando que as alterações não modificaram o contexto principal da questão.</w:t>
      </w:r>
    </w:p>
    <w:p>
      <w:pPr>
        <w:pStyle w:val="BodyText"/>
        <w:rPr>
          <w:sz w:val="20"/>
        </w:rPr>
      </w:pPr>
    </w:p>
    <w:p>
      <w:pPr>
        <w:pStyle w:val="BodyText"/>
        <w:spacing w:before="6"/>
        <w:rPr>
          <w:sz w:val="26"/>
        </w:rPr>
      </w:pPr>
    </w:p>
    <w:p>
      <w:pPr>
        <w:pStyle w:val="BodyText"/>
        <w:ind w:left="117"/>
        <w:rPr>
          <w:rFonts w:ascii="Calibri" w:hAnsi="Calibri"/>
        </w:rPr>
      </w:pPr>
      <w:r>
        <w:rPr>
          <w:rFonts w:ascii="Calibri" w:hAnsi="Calibri"/>
          <w:color w:val="57A797"/>
          <w:w w:val="115"/>
        </w:rPr>
        <w:t>PRÉ-TESTES</w:t>
      </w:r>
    </w:p>
    <w:p>
      <w:pPr>
        <w:pStyle w:val="BodyText"/>
        <w:spacing w:before="10"/>
        <w:rPr>
          <w:rFonts w:ascii="Calibri"/>
          <w:sz w:val="25"/>
        </w:rPr>
      </w:pPr>
    </w:p>
    <w:p>
      <w:pPr>
        <w:pStyle w:val="BodyText"/>
        <w:spacing w:line="288" w:lineRule="auto"/>
        <w:ind w:left="117" w:right="1693"/>
        <w:jc w:val="both"/>
      </w:pPr>
      <w:r>
        <w:rPr>
          <w:color w:val="231F20"/>
        </w:rPr>
        <w:t>Foram realizadas nove entrevistas com gestores gerais ou de TI de estabelecimentos de saúde, entre os dias 04 e 05 de julho de 2018, e 12 entrevistas com profissionais (seis com médicos e seis com enfermeiros), entre os dias 23 a 28 de agosto de 2018, em diferentes tipos de estabelecimentos de saúde. Tal distribuição teve como objetivo testar adequação e validade das perguntas e dos indicadores construídos, bem como o tempo de duração dos questionários.</w:t>
      </w:r>
    </w:p>
    <w:p>
      <w:pPr>
        <w:pStyle w:val="BodyText"/>
        <w:rPr>
          <w:sz w:val="20"/>
        </w:rPr>
      </w:pPr>
    </w:p>
    <w:p>
      <w:pPr>
        <w:pStyle w:val="BodyText"/>
        <w:spacing w:before="6"/>
        <w:rPr>
          <w:sz w:val="26"/>
        </w:rPr>
      </w:pPr>
    </w:p>
    <w:p>
      <w:pPr>
        <w:pStyle w:val="BodyText"/>
        <w:ind w:left="117"/>
        <w:rPr>
          <w:rFonts w:ascii="Calibri"/>
        </w:rPr>
      </w:pPr>
      <w:r>
        <w:rPr>
          <w:rFonts w:ascii="Calibri"/>
          <w:color w:val="57A797"/>
          <w:w w:val="105"/>
        </w:rPr>
        <w:t>TREINAMENTO DE CAMPO</w:t>
      </w:r>
    </w:p>
    <w:p>
      <w:pPr>
        <w:pStyle w:val="BodyText"/>
        <w:spacing w:before="9"/>
        <w:rPr>
          <w:rFonts w:ascii="Calibri"/>
          <w:sz w:val="25"/>
        </w:rPr>
      </w:pPr>
    </w:p>
    <w:p>
      <w:pPr>
        <w:pStyle w:val="BodyText"/>
        <w:spacing w:line="288" w:lineRule="auto" w:before="1"/>
        <w:ind w:left="117" w:right="1694"/>
        <w:jc w:val="both"/>
      </w:pPr>
      <w:r>
        <w:rPr>
          <w:color w:val="231F20"/>
        </w:rPr>
        <w:t>As </w:t>
      </w:r>
      <w:r>
        <w:rPr>
          <w:color w:val="231F20"/>
          <w:spacing w:val="3"/>
        </w:rPr>
        <w:t>entrevistas </w:t>
      </w:r>
      <w:r>
        <w:rPr>
          <w:color w:val="231F20"/>
          <w:spacing w:val="2"/>
        </w:rPr>
        <w:t>foram </w:t>
      </w:r>
      <w:r>
        <w:rPr>
          <w:color w:val="231F20"/>
          <w:spacing w:val="3"/>
        </w:rPr>
        <w:t>realizadas </w:t>
      </w:r>
      <w:r>
        <w:rPr>
          <w:color w:val="231F20"/>
          <w:spacing w:val="2"/>
        </w:rPr>
        <w:t>por uma </w:t>
      </w:r>
      <w:r>
        <w:rPr>
          <w:color w:val="231F20"/>
          <w:spacing w:val="3"/>
        </w:rPr>
        <w:t>equipe </w:t>
      </w:r>
      <w:r>
        <w:rPr>
          <w:color w:val="231F20"/>
        </w:rPr>
        <w:t>de </w:t>
      </w:r>
      <w:r>
        <w:rPr>
          <w:color w:val="231F20"/>
          <w:spacing w:val="3"/>
        </w:rPr>
        <w:t>profissionais treinados </w:t>
      </w:r>
      <w:r>
        <w:rPr>
          <w:color w:val="231F20"/>
        </w:rPr>
        <w:t>e </w:t>
      </w:r>
      <w:r>
        <w:rPr>
          <w:color w:val="231F20"/>
          <w:spacing w:val="4"/>
        </w:rPr>
        <w:t>supervisionados. </w:t>
      </w:r>
      <w:r>
        <w:rPr>
          <w:color w:val="231F20"/>
          <w:spacing w:val="3"/>
        </w:rPr>
        <w:t>Esses</w:t>
      </w:r>
      <w:r>
        <w:rPr>
          <w:color w:val="231F20"/>
          <w:spacing w:val="-41"/>
        </w:rPr>
        <w:t> </w:t>
      </w:r>
      <w:r>
        <w:rPr>
          <w:color w:val="231F20"/>
          <w:spacing w:val="3"/>
        </w:rPr>
        <w:t>entrevistadores</w:t>
      </w:r>
      <w:r>
        <w:rPr>
          <w:color w:val="231F20"/>
          <w:spacing w:val="-40"/>
        </w:rPr>
        <w:t> </w:t>
      </w:r>
      <w:r>
        <w:rPr>
          <w:color w:val="231F20"/>
          <w:spacing w:val="3"/>
        </w:rPr>
        <w:t>passaram</w:t>
      </w:r>
      <w:r>
        <w:rPr>
          <w:color w:val="231F20"/>
          <w:spacing w:val="-40"/>
        </w:rPr>
        <w:t> </w:t>
      </w:r>
      <w:r>
        <w:rPr>
          <w:color w:val="231F20"/>
          <w:spacing w:val="2"/>
        </w:rPr>
        <w:t>por</w:t>
      </w:r>
      <w:r>
        <w:rPr>
          <w:color w:val="231F20"/>
          <w:spacing w:val="-40"/>
        </w:rPr>
        <w:t> </w:t>
      </w:r>
      <w:r>
        <w:rPr>
          <w:color w:val="231F20"/>
          <w:spacing w:val="3"/>
        </w:rPr>
        <w:t>treinamento</w:t>
      </w:r>
      <w:r>
        <w:rPr>
          <w:color w:val="231F20"/>
          <w:spacing w:val="-40"/>
        </w:rPr>
        <w:t> </w:t>
      </w:r>
      <w:r>
        <w:rPr>
          <w:color w:val="231F20"/>
          <w:spacing w:val="3"/>
        </w:rPr>
        <w:t>básico</w:t>
      </w:r>
      <w:r>
        <w:rPr>
          <w:color w:val="231F20"/>
          <w:spacing w:val="-40"/>
        </w:rPr>
        <w:t> </w:t>
      </w:r>
      <w:r>
        <w:rPr>
          <w:color w:val="231F20"/>
        </w:rPr>
        <w:t>de</w:t>
      </w:r>
      <w:r>
        <w:rPr>
          <w:color w:val="231F20"/>
          <w:spacing w:val="-40"/>
        </w:rPr>
        <w:t> </w:t>
      </w:r>
      <w:r>
        <w:rPr>
          <w:color w:val="231F20"/>
          <w:spacing w:val="3"/>
        </w:rPr>
        <w:t>pesquisa;</w:t>
      </w:r>
      <w:r>
        <w:rPr>
          <w:color w:val="231F20"/>
          <w:spacing w:val="-40"/>
        </w:rPr>
        <w:t> </w:t>
      </w:r>
      <w:r>
        <w:rPr>
          <w:color w:val="231F20"/>
          <w:spacing w:val="3"/>
        </w:rPr>
        <w:t>treinamento</w:t>
      </w:r>
      <w:r>
        <w:rPr>
          <w:color w:val="231F20"/>
          <w:spacing w:val="-40"/>
        </w:rPr>
        <w:t> </w:t>
      </w:r>
      <w:r>
        <w:rPr>
          <w:color w:val="231F20"/>
          <w:spacing w:val="4"/>
        </w:rPr>
        <w:t>organizacional; </w:t>
      </w:r>
      <w:r>
        <w:rPr>
          <w:color w:val="231F20"/>
          <w:spacing w:val="3"/>
        </w:rPr>
        <w:t>treinamento</w:t>
      </w:r>
      <w:r>
        <w:rPr>
          <w:color w:val="231F20"/>
          <w:spacing w:val="-4"/>
        </w:rPr>
        <w:t> </w:t>
      </w:r>
      <w:r>
        <w:rPr>
          <w:color w:val="231F20"/>
          <w:spacing w:val="3"/>
        </w:rPr>
        <w:t>contínuo</w:t>
      </w:r>
      <w:r>
        <w:rPr>
          <w:color w:val="231F20"/>
          <w:spacing w:val="-4"/>
        </w:rPr>
        <w:t> </w:t>
      </w:r>
      <w:r>
        <w:rPr>
          <w:color w:val="231F20"/>
        </w:rPr>
        <w:t>de</w:t>
      </w:r>
      <w:r>
        <w:rPr>
          <w:color w:val="231F20"/>
          <w:spacing w:val="-4"/>
        </w:rPr>
        <w:t> </w:t>
      </w:r>
      <w:r>
        <w:rPr>
          <w:color w:val="231F20"/>
          <w:spacing w:val="3"/>
        </w:rPr>
        <w:t>aprimoramento;</w:t>
      </w:r>
      <w:r>
        <w:rPr>
          <w:color w:val="231F20"/>
          <w:spacing w:val="-4"/>
        </w:rPr>
        <w:t> </w:t>
      </w:r>
      <w:r>
        <w:rPr>
          <w:color w:val="231F20"/>
        </w:rPr>
        <w:t>e</w:t>
      </w:r>
      <w:r>
        <w:rPr>
          <w:color w:val="231F20"/>
          <w:spacing w:val="-4"/>
        </w:rPr>
        <w:t> </w:t>
      </w:r>
      <w:r>
        <w:rPr>
          <w:color w:val="231F20"/>
          <w:spacing w:val="3"/>
        </w:rPr>
        <w:t>treinamento</w:t>
      </w:r>
      <w:r>
        <w:rPr>
          <w:color w:val="231F20"/>
          <w:spacing w:val="-4"/>
        </w:rPr>
        <w:t> </w:t>
      </w:r>
      <w:r>
        <w:rPr>
          <w:color w:val="231F20"/>
        </w:rPr>
        <w:t>de</w:t>
      </w:r>
      <w:r>
        <w:rPr>
          <w:color w:val="231F20"/>
          <w:spacing w:val="-4"/>
        </w:rPr>
        <w:t> </w:t>
      </w:r>
      <w:r>
        <w:rPr>
          <w:color w:val="231F20"/>
          <w:spacing w:val="3"/>
        </w:rPr>
        <w:t>reciclagem.</w:t>
      </w:r>
      <w:r>
        <w:rPr>
          <w:color w:val="231F20"/>
          <w:spacing w:val="-10"/>
        </w:rPr>
        <w:t> </w:t>
      </w:r>
      <w:r>
        <w:rPr>
          <w:color w:val="231F20"/>
          <w:spacing w:val="3"/>
        </w:rPr>
        <w:t>Além</w:t>
      </w:r>
      <w:r>
        <w:rPr>
          <w:color w:val="231F20"/>
          <w:spacing w:val="-4"/>
        </w:rPr>
        <w:t> </w:t>
      </w:r>
      <w:r>
        <w:rPr>
          <w:color w:val="231F20"/>
          <w:spacing w:val="3"/>
        </w:rPr>
        <w:t>disso,</w:t>
      </w:r>
      <w:r>
        <w:rPr>
          <w:color w:val="231F20"/>
          <w:spacing w:val="-4"/>
        </w:rPr>
        <w:t> </w:t>
      </w:r>
      <w:r>
        <w:rPr>
          <w:color w:val="231F20"/>
          <w:spacing w:val="2"/>
        </w:rPr>
        <w:t>houve</w:t>
      </w:r>
      <w:r>
        <w:rPr>
          <w:color w:val="231F20"/>
          <w:spacing w:val="-3"/>
        </w:rPr>
        <w:t> </w:t>
      </w:r>
      <w:r>
        <w:rPr>
          <w:color w:val="231F20"/>
          <w:spacing w:val="4"/>
        </w:rPr>
        <w:t>um </w:t>
      </w:r>
      <w:r>
        <w:rPr>
          <w:color w:val="231F20"/>
          <w:spacing w:val="3"/>
        </w:rPr>
        <w:t>treinamento específico </w:t>
      </w:r>
      <w:r>
        <w:rPr>
          <w:color w:val="231F20"/>
          <w:spacing w:val="2"/>
        </w:rPr>
        <w:t>para </w:t>
      </w:r>
      <w:r>
        <w:rPr>
          <w:color w:val="231F20"/>
        </w:rPr>
        <w:t>a </w:t>
      </w:r>
      <w:r>
        <w:rPr>
          <w:color w:val="231F20"/>
          <w:spacing w:val="3"/>
        </w:rPr>
        <w:t>pesquisa </w:t>
      </w:r>
      <w:r>
        <w:rPr>
          <w:color w:val="231F20"/>
          <w:spacing w:val="2"/>
        </w:rPr>
        <w:t>TIC </w:t>
      </w:r>
      <w:r>
        <w:rPr>
          <w:color w:val="231F20"/>
          <w:spacing w:val="3"/>
        </w:rPr>
        <w:t>Saúde 2018, abarcando </w:t>
      </w:r>
      <w:r>
        <w:rPr>
          <w:color w:val="231F20"/>
        </w:rPr>
        <w:t>a </w:t>
      </w:r>
      <w:r>
        <w:rPr>
          <w:color w:val="231F20"/>
          <w:spacing w:val="3"/>
        </w:rPr>
        <w:t>abordagem </w:t>
      </w:r>
      <w:r>
        <w:rPr>
          <w:color w:val="231F20"/>
        </w:rPr>
        <w:t>ao </w:t>
      </w:r>
      <w:r>
        <w:rPr>
          <w:color w:val="231F20"/>
          <w:spacing w:val="4"/>
        </w:rPr>
        <w:t>público </w:t>
      </w:r>
      <w:r>
        <w:rPr>
          <w:color w:val="231F20"/>
          <w:spacing w:val="3"/>
        </w:rPr>
        <w:t>respondente, </w:t>
      </w:r>
      <w:r>
        <w:rPr>
          <w:color w:val="231F20"/>
        </w:rPr>
        <w:t>o </w:t>
      </w:r>
      <w:r>
        <w:rPr>
          <w:color w:val="231F20"/>
          <w:spacing w:val="3"/>
        </w:rPr>
        <w:t>instrumento </w:t>
      </w:r>
      <w:r>
        <w:rPr>
          <w:color w:val="231F20"/>
        </w:rPr>
        <w:t>de </w:t>
      </w:r>
      <w:r>
        <w:rPr>
          <w:color w:val="231F20"/>
          <w:spacing w:val="3"/>
        </w:rPr>
        <w:t>coleta, </w:t>
      </w:r>
      <w:r>
        <w:rPr>
          <w:color w:val="231F20"/>
        </w:rPr>
        <w:t>os </w:t>
      </w:r>
      <w:r>
        <w:rPr>
          <w:color w:val="231F20"/>
          <w:spacing w:val="3"/>
        </w:rPr>
        <w:t>procedimentos </w:t>
      </w:r>
      <w:r>
        <w:rPr>
          <w:color w:val="231F20"/>
        </w:rPr>
        <w:t>e as </w:t>
      </w:r>
      <w:r>
        <w:rPr>
          <w:color w:val="231F20"/>
          <w:spacing w:val="3"/>
        </w:rPr>
        <w:t>ocorrências </w:t>
      </w:r>
      <w:r>
        <w:rPr>
          <w:color w:val="231F20"/>
        </w:rPr>
        <w:t>de</w:t>
      </w:r>
      <w:r>
        <w:rPr>
          <w:color w:val="231F20"/>
          <w:spacing w:val="-28"/>
        </w:rPr>
        <w:t> </w:t>
      </w:r>
      <w:r>
        <w:rPr>
          <w:color w:val="231F20"/>
          <w:spacing w:val="4"/>
        </w:rPr>
        <w:t>campo.</w:t>
      </w:r>
    </w:p>
    <w:p>
      <w:pPr>
        <w:pStyle w:val="BodyText"/>
        <w:spacing w:line="288" w:lineRule="auto" w:before="98"/>
        <w:ind w:left="117" w:right="1694"/>
        <w:jc w:val="both"/>
      </w:pPr>
      <w:r>
        <w:rPr>
          <w:color w:val="231F20"/>
        </w:rPr>
        <w:t>A </w:t>
      </w:r>
      <w:r>
        <w:rPr>
          <w:color w:val="231F20"/>
          <w:spacing w:val="3"/>
        </w:rPr>
        <w:t>equipe </w:t>
      </w:r>
      <w:r>
        <w:rPr>
          <w:color w:val="231F20"/>
        </w:rPr>
        <w:t>do </w:t>
      </w:r>
      <w:r>
        <w:rPr>
          <w:color w:val="231F20"/>
          <w:spacing w:val="3"/>
        </w:rPr>
        <w:t>projeto também </w:t>
      </w:r>
      <w:r>
        <w:rPr>
          <w:color w:val="231F20"/>
          <w:spacing w:val="2"/>
        </w:rPr>
        <w:t>teve </w:t>
      </w:r>
      <w:r>
        <w:rPr>
          <w:color w:val="231F20"/>
          <w:spacing w:val="3"/>
        </w:rPr>
        <w:t>acesso </w:t>
      </w:r>
      <w:r>
        <w:rPr>
          <w:color w:val="231F20"/>
        </w:rPr>
        <w:t>ao </w:t>
      </w:r>
      <w:r>
        <w:rPr>
          <w:color w:val="231F20"/>
          <w:spacing w:val="3"/>
        </w:rPr>
        <w:t>manual </w:t>
      </w:r>
      <w:r>
        <w:rPr>
          <w:color w:val="231F20"/>
        </w:rPr>
        <w:t>de </w:t>
      </w:r>
      <w:r>
        <w:rPr>
          <w:color w:val="231F20"/>
          <w:spacing w:val="3"/>
        </w:rPr>
        <w:t>instruções </w:t>
      </w:r>
      <w:r>
        <w:rPr>
          <w:color w:val="231F20"/>
        </w:rPr>
        <w:t>da </w:t>
      </w:r>
      <w:r>
        <w:rPr>
          <w:color w:val="231F20"/>
          <w:spacing w:val="3"/>
        </w:rPr>
        <w:t>pesquisa, </w:t>
      </w:r>
      <w:r>
        <w:rPr>
          <w:color w:val="231F20"/>
          <w:spacing w:val="2"/>
        </w:rPr>
        <w:t>que </w:t>
      </w:r>
      <w:r>
        <w:rPr>
          <w:color w:val="231F20"/>
          <w:spacing w:val="4"/>
        </w:rPr>
        <w:t>continha </w:t>
      </w:r>
      <w:r>
        <w:rPr>
          <w:color w:val="231F20"/>
        </w:rPr>
        <w:t>a </w:t>
      </w:r>
      <w:r>
        <w:rPr>
          <w:color w:val="231F20"/>
          <w:spacing w:val="3"/>
        </w:rPr>
        <w:t>descrição </w:t>
      </w:r>
      <w:r>
        <w:rPr>
          <w:color w:val="231F20"/>
        </w:rPr>
        <w:t>de </w:t>
      </w:r>
      <w:r>
        <w:rPr>
          <w:color w:val="231F20"/>
          <w:spacing w:val="3"/>
        </w:rPr>
        <w:t>todos </w:t>
      </w:r>
      <w:r>
        <w:rPr>
          <w:color w:val="231F20"/>
        </w:rPr>
        <w:t>os </w:t>
      </w:r>
      <w:r>
        <w:rPr>
          <w:color w:val="231F20"/>
          <w:spacing w:val="3"/>
        </w:rPr>
        <w:t>procedimentos necessários </w:t>
      </w:r>
      <w:r>
        <w:rPr>
          <w:color w:val="231F20"/>
          <w:spacing w:val="2"/>
        </w:rPr>
        <w:t>para </w:t>
      </w:r>
      <w:r>
        <w:rPr>
          <w:color w:val="231F20"/>
        </w:rPr>
        <w:t>a </w:t>
      </w:r>
      <w:r>
        <w:rPr>
          <w:color w:val="231F20"/>
          <w:spacing w:val="3"/>
        </w:rPr>
        <w:t>realização </w:t>
      </w:r>
      <w:r>
        <w:rPr>
          <w:color w:val="231F20"/>
        </w:rPr>
        <w:t>da </w:t>
      </w:r>
      <w:r>
        <w:rPr>
          <w:color w:val="231F20"/>
          <w:spacing w:val="3"/>
        </w:rPr>
        <w:t>coleta </w:t>
      </w:r>
      <w:r>
        <w:rPr>
          <w:color w:val="231F20"/>
        </w:rPr>
        <w:t>de </w:t>
      </w:r>
      <w:r>
        <w:rPr>
          <w:color w:val="231F20"/>
          <w:spacing w:val="3"/>
        </w:rPr>
        <w:t>dados </w:t>
      </w:r>
      <w:r>
        <w:rPr>
          <w:color w:val="231F20"/>
        </w:rPr>
        <w:t>e    o </w:t>
      </w:r>
      <w:r>
        <w:rPr>
          <w:color w:val="231F20"/>
          <w:spacing w:val="3"/>
        </w:rPr>
        <w:t>detalhamento </w:t>
      </w:r>
      <w:r>
        <w:rPr>
          <w:color w:val="231F20"/>
          <w:spacing w:val="2"/>
        </w:rPr>
        <w:t>dos objetivos </w:t>
      </w:r>
      <w:r>
        <w:rPr>
          <w:color w:val="231F20"/>
        </w:rPr>
        <w:t>e </w:t>
      </w:r>
      <w:r>
        <w:rPr>
          <w:color w:val="231F20"/>
          <w:spacing w:val="3"/>
        </w:rPr>
        <w:t>metodologia </w:t>
      </w:r>
      <w:r>
        <w:rPr>
          <w:color w:val="231F20"/>
        </w:rPr>
        <w:t>da </w:t>
      </w:r>
      <w:r>
        <w:rPr>
          <w:color w:val="231F20"/>
          <w:spacing w:val="3"/>
        </w:rPr>
        <w:t>pesquisa, </w:t>
      </w:r>
      <w:r>
        <w:rPr>
          <w:color w:val="231F20"/>
          <w:spacing w:val="2"/>
        </w:rPr>
        <w:t>para </w:t>
      </w:r>
      <w:r>
        <w:rPr>
          <w:color w:val="231F20"/>
          <w:spacing w:val="3"/>
        </w:rPr>
        <w:t>garantir </w:t>
      </w:r>
      <w:r>
        <w:rPr>
          <w:color w:val="231F20"/>
        </w:rPr>
        <w:t>a </w:t>
      </w:r>
      <w:r>
        <w:rPr>
          <w:color w:val="231F20"/>
          <w:spacing w:val="3"/>
        </w:rPr>
        <w:t>padronização </w:t>
      </w:r>
      <w:r>
        <w:rPr>
          <w:color w:val="231F20"/>
        </w:rPr>
        <w:t>e a </w:t>
      </w:r>
      <w:r>
        <w:rPr>
          <w:color w:val="231F20"/>
          <w:spacing w:val="3"/>
        </w:rPr>
        <w:t>qualidade </w:t>
      </w:r>
      <w:r>
        <w:rPr>
          <w:color w:val="231F20"/>
        </w:rPr>
        <w:t>do</w:t>
      </w:r>
      <w:r>
        <w:rPr>
          <w:color w:val="231F20"/>
          <w:spacing w:val="1"/>
        </w:rPr>
        <w:t> </w:t>
      </w:r>
      <w:r>
        <w:rPr>
          <w:color w:val="231F20"/>
          <w:spacing w:val="3"/>
        </w:rPr>
        <w:t>trabalho.</w:t>
      </w:r>
    </w:p>
    <w:p>
      <w:pPr>
        <w:pStyle w:val="BodyText"/>
        <w:spacing w:line="288" w:lineRule="auto" w:before="99"/>
        <w:ind w:left="117" w:right="1693"/>
        <w:jc w:val="both"/>
      </w:pPr>
      <w:r>
        <w:rPr>
          <w:color w:val="231F20"/>
        </w:rPr>
        <w:t>Ao todo, trabalharam na coleta de dados da etapa de gestores 21 entrevistadores, dois supervisores e dois auxiliares de campo. Já na coleta de dados da etapa de profissionais, trabalharam 22 entrevistadores, dois supervisores e dois auxiliares de campo.</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Heading1"/>
        <w:spacing w:before="232"/>
        <w:ind w:left="400"/>
      </w:pPr>
      <w:r>
        <w:rPr/>
        <w:pict>
          <v:shape style="position:absolute;margin-left:513.12738pt;margin-top:14.503241pt;width:25.5pt;height:283.5pt;mso-position-horizontal-relative:page;mso-position-vertical-relative:paragraph;z-index:251666432" coordorigin="10263,290" coordsize="510,5670" path="m10772,290l10433,290,10366,303,10312,340,10276,394,10263,460,10263,5789,10276,5855,10312,5910,10366,5946,10433,5959,10772,5959,10772,290xe" filled="true" fillcolor="#57a797" stroked="false">
            <v:path arrowok="t"/>
            <v:fill type="solid"/>
            <w10:wrap type="none"/>
          </v:shape>
        </w:pict>
      </w:r>
      <w:r>
        <w:rPr/>
        <w:pict>
          <v:shape style="position:absolute;margin-left:516.99353pt;margin-top:21.707138pt;width:8.85pt;height:36.550pt;mso-position-horizontal-relative:page;mso-position-vertical-relative:paragraph;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57A797"/>
          <w:w w:val="105"/>
        </w:rPr>
        <w:t>COLETA DE DADOS EM CAMPO</w:t>
      </w:r>
    </w:p>
    <w:p>
      <w:pPr>
        <w:pStyle w:val="BodyText"/>
        <w:rPr>
          <w:rFonts w:ascii="Calibri"/>
          <w:sz w:val="26"/>
        </w:rPr>
      </w:pPr>
    </w:p>
    <w:p>
      <w:pPr>
        <w:pStyle w:val="BodyText"/>
        <w:spacing w:before="9"/>
        <w:rPr>
          <w:rFonts w:ascii="Calibri"/>
          <w:sz w:val="36"/>
        </w:rPr>
      </w:pPr>
    </w:p>
    <w:p>
      <w:pPr>
        <w:pStyle w:val="BodyText"/>
        <w:spacing w:before="1"/>
        <w:ind w:left="400"/>
        <w:rPr>
          <w:rFonts w:ascii="Calibri" w:hAnsi="Calibri"/>
        </w:rPr>
      </w:pPr>
      <w:r>
        <w:rPr>
          <w:rFonts w:ascii="Calibri" w:hAnsi="Calibri"/>
          <w:color w:val="57A797"/>
          <w:w w:val="105"/>
        </w:rPr>
        <w:t>MÉTODO DE COLETA</w:t>
      </w:r>
    </w:p>
    <w:p>
      <w:pPr>
        <w:pStyle w:val="BodyText"/>
        <w:spacing w:before="6"/>
        <w:rPr>
          <w:rFonts w:ascii="Calibri"/>
          <w:sz w:val="16"/>
        </w:rPr>
      </w:pPr>
    </w:p>
    <w:p>
      <w:pPr>
        <w:pStyle w:val="BodyText"/>
        <w:spacing w:line="288" w:lineRule="auto"/>
        <w:ind w:left="400" w:right="1410"/>
        <w:jc w:val="both"/>
      </w:pPr>
      <w:r>
        <w:rPr>
          <w:color w:val="231F20"/>
          <w:spacing w:val="3"/>
        </w:rPr>
        <w:t>Buscou-se entrevistar </w:t>
      </w:r>
      <w:r>
        <w:rPr>
          <w:color w:val="231F20"/>
        </w:rPr>
        <w:t>o </w:t>
      </w:r>
      <w:r>
        <w:rPr>
          <w:color w:val="231F20"/>
          <w:spacing w:val="3"/>
        </w:rPr>
        <w:t>principal gestor </w:t>
      </w:r>
      <w:r>
        <w:rPr>
          <w:color w:val="231F20"/>
        </w:rPr>
        <w:t>do </w:t>
      </w:r>
      <w:r>
        <w:rPr>
          <w:color w:val="231F20"/>
          <w:spacing w:val="3"/>
        </w:rPr>
        <w:t>estabelecimento </w:t>
      </w:r>
      <w:r>
        <w:rPr>
          <w:color w:val="231F20"/>
        </w:rPr>
        <w:t>ou </w:t>
      </w:r>
      <w:r>
        <w:rPr>
          <w:color w:val="231F20"/>
          <w:spacing w:val="3"/>
        </w:rPr>
        <w:t>gestor </w:t>
      </w:r>
      <w:r>
        <w:rPr>
          <w:color w:val="231F20"/>
          <w:spacing w:val="2"/>
        </w:rPr>
        <w:t>que </w:t>
      </w:r>
      <w:r>
        <w:rPr>
          <w:color w:val="231F20"/>
          <w:spacing w:val="3"/>
        </w:rPr>
        <w:t>conhecesse </w:t>
      </w:r>
      <w:r>
        <w:rPr>
          <w:color w:val="231F20"/>
        </w:rPr>
        <w:t>a </w:t>
      </w:r>
      <w:r>
        <w:rPr>
          <w:color w:val="231F20"/>
          <w:spacing w:val="3"/>
        </w:rPr>
        <w:t>organização como </w:t>
      </w:r>
      <w:r>
        <w:rPr>
          <w:color w:val="231F20"/>
        </w:rPr>
        <w:t>um </w:t>
      </w:r>
      <w:r>
        <w:rPr>
          <w:color w:val="231F20"/>
          <w:spacing w:val="3"/>
        </w:rPr>
        <w:t>todo, inclusive </w:t>
      </w:r>
      <w:r>
        <w:rPr>
          <w:color w:val="231F20"/>
        </w:rPr>
        <w:t>no </w:t>
      </w:r>
      <w:r>
        <w:rPr>
          <w:color w:val="231F20"/>
          <w:spacing w:val="2"/>
        </w:rPr>
        <w:t>que diz </w:t>
      </w:r>
      <w:r>
        <w:rPr>
          <w:color w:val="231F20"/>
          <w:spacing w:val="3"/>
        </w:rPr>
        <w:t>respeito </w:t>
      </w:r>
      <w:r>
        <w:rPr>
          <w:color w:val="231F20"/>
        </w:rPr>
        <w:t>a </w:t>
      </w:r>
      <w:r>
        <w:rPr>
          <w:color w:val="231F20"/>
          <w:spacing w:val="3"/>
        </w:rPr>
        <w:t>seus aspectos administrativos </w:t>
      </w:r>
      <w:r>
        <w:rPr>
          <w:color w:val="231F20"/>
        </w:rPr>
        <w:t>e   à </w:t>
      </w:r>
      <w:r>
        <w:rPr>
          <w:color w:val="231F20"/>
          <w:spacing w:val="3"/>
        </w:rPr>
        <w:t>infraestrutura </w:t>
      </w:r>
      <w:r>
        <w:rPr>
          <w:color w:val="231F20"/>
        </w:rPr>
        <w:t>de </w:t>
      </w:r>
      <w:r>
        <w:rPr>
          <w:color w:val="231F20"/>
          <w:spacing w:val="2"/>
        </w:rPr>
        <w:t>TIC </w:t>
      </w:r>
      <w:r>
        <w:rPr>
          <w:color w:val="231F20"/>
          <w:spacing w:val="3"/>
        </w:rPr>
        <w:t>presente </w:t>
      </w:r>
      <w:r>
        <w:rPr>
          <w:color w:val="231F20"/>
        </w:rPr>
        <w:t>na </w:t>
      </w:r>
      <w:r>
        <w:rPr>
          <w:color w:val="231F20"/>
          <w:spacing w:val="3"/>
        </w:rPr>
        <w:t>organização. </w:t>
      </w:r>
      <w:r>
        <w:rPr>
          <w:color w:val="231F20"/>
        </w:rPr>
        <w:t>Na </w:t>
      </w:r>
      <w:r>
        <w:rPr>
          <w:color w:val="231F20"/>
          <w:spacing w:val="3"/>
        </w:rPr>
        <w:t>edição </w:t>
      </w:r>
      <w:r>
        <w:rPr>
          <w:color w:val="231F20"/>
        </w:rPr>
        <w:t>de </w:t>
      </w:r>
      <w:r>
        <w:rPr>
          <w:color w:val="231F20"/>
          <w:spacing w:val="3"/>
        </w:rPr>
        <w:t>2018 </w:t>
      </w:r>
      <w:r>
        <w:rPr>
          <w:color w:val="231F20"/>
        </w:rPr>
        <w:t>da </w:t>
      </w:r>
      <w:r>
        <w:rPr>
          <w:color w:val="231F20"/>
          <w:spacing w:val="3"/>
        </w:rPr>
        <w:t>pesquisa </w:t>
      </w:r>
      <w:r>
        <w:rPr>
          <w:color w:val="231F20"/>
          <w:spacing w:val="2"/>
        </w:rPr>
        <w:t>TIC </w:t>
      </w:r>
      <w:r>
        <w:rPr>
          <w:color w:val="231F20"/>
          <w:spacing w:val="4"/>
        </w:rPr>
        <w:t>Saúde </w:t>
      </w:r>
      <w:r>
        <w:rPr>
          <w:color w:val="231F20"/>
          <w:spacing w:val="2"/>
        </w:rPr>
        <w:t>foram</w:t>
      </w:r>
      <w:r>
        <w:rPr>
          <w:color w:val="231F20"/>
          <w:spacing w:val="-11"/>
        </w:rPr>
        <w:t> </w:t>
      </w:r>
      <w:r>
        <w:rPr>
          <w:color w:val="231F20"/>
          <w:spacing w:val="3"/>
        </w:rPr>
        <w:t>buscados</w:t>
      </w:r>
      <w:r>
        <w:rPr>
          <w:color w:val="231F20"/>
          <w:spacing w:val="-10"/>
        </w:rPr>
        <w:t> </w:t>
      </w:r>
      <w:r>
        <w:rPr>
          <w:color w:val="231F20"/>
          <w:spacing w:val="3"/>
        </w:rPr>
        <w:t>preferencialmente</w:t>
      </w:r>
      <w:r>
        <w:rPr>
          <w:color w:val="231F20"/>
          <w:spacing w:val="-10"/>
        </w:rPr>
        <w:t> </w:t>
      </w:r>
      <w:r>
        <w:rPr>
          <w:color w:val="231F20"/>
        </w:rPr>
        <w:t>os</w:t>
      </w:r>
      <w:r>
        <w:rPr>
          <w:color w:val="231F20"/>
          <w:spacing w:val="-11"/>
        </w:rPr>
        <w:t> </w:t>
      </w:r>
      <w:r>
        <w:rPr>
          <w:color w:val="231F20"/>
          <w:spacing w:val="3"/>
        </w:rPr>
        <w:t>gestores</w:t>
      </w:r>
      <w:r>
        <w:rPr>
          <w:color w:val="231F20"/>
          <w:spacing w:val="-10"/>
        </w:rPr>
        <w:t> </w:t>
      </w:r>
      <w:r>
        <w:rPr>
          <w:color w:val="231F20"/>
        </w:rPr>
        <w:t>de</w:t>
      </w:r>
      <w:r>
        <w:rPr>
          <w:color w:val="231F20"/>
          <w:spacing w:val="-10"/>
        </w:rPr>
        <w:t> </w:t>
      </w:r>
      <w:r>
        <w:rPr>
          <w:color w:val="231F20"/>
          <w:spacing w:val="3"/>
        </w:rPr>
        <w:t>tecnologia</w:t>
      </w:r>
      <w:r>
        <w:rPr>
          <w:color w:val="231F20"/>
          <w:spacing w:val="-11"/>
        </w:rPr>
        <w:t> </w:t>
      </w:r>
      <w:r>
        <w:rPr>
          <w:color w:val="231F20"/>
        </w:rPr>
        <w:t>da</w:t>
      </w:r>
      <w:r>
        <w:rPr>
          <w:color w:val="231F20"/>
          <w:spacing w:val="-10"/>
        </w:rPr>
        <w:t> </w:t>
      </w:r>
      <w:r>
        <w:rPr>
          <w:color w:val="231F20"/>
          <w:spacing w:val="3"/>
        </w:rPr>
        <w:t>informação,</w:t>
      </w:r>
      <w:r>
        <w:rPr>
          <w:color w:val="231F20"/>
          <w:spacing w:val="-10"/>
        </w:rPr>
        <w:t> </w:t>
      </w:r>
      <w:r>
        <w:rPr>
          <w:color w:val="231F20"/>
          <w:spacing w:val="2"/>
        </w:rPr>
        <w:t>que</w:t>
      </w:r>
      <w:r>
        <w:rPr>
          <w:color w:val="231F20"/>
          <w:spacing w:val="-10"/>
        </w:rPr>
        <w:t> </w:t>
      </w:r>
      <w:r>
        <w:rPr>
          <w:color w:val="231F20"/>
          <w:spacing w:val="3"/>
        </w:rPr>
        <w:t>responderam </w:t>
      </w:r>
      <w:r>
        <w:rPr>
          <w:color w:val="231F20"/>
        </w:rPr>
        <w:t>as</w:t>
      </w:r>
      <w:r>
        <w:rPr>
          <w:color w:val="231F20"/>
          <w:spacing w:val="-20"/>
        </w:rPr>
        <w:t> </w:t>
      </w:r>
      <w:r>
        <w:rPr>
          <w:color w:val="231F20"/>
          <w:spacing w:val="3"/>
        </w:rPr>
        <w:t>perguntas</w:t>
      </w:r>
      <w:r>
        <w:rPr>
          <w:color w:val="231F20"/>
          <w:spacing w:val="-20"/>
        </w:rPr>
        <w:t> </w:t>
      </w:r>
      <w:r>
        <w:rPr>
          <w:color w:val="231F20"/>
          <w:spacing w:val="3"/>
        </w:rPr>
        <w:t>referentes</w:t>
      </w:r>
      <w:r>
        <w:rPr>
          <w:color w:val="231F20"/>
          <w:spacing w:val="-20"/>
        </w:rPr>
        <w:t> </w:t>
      </w:r>
      <w:r>
        <w:rPr>
          <w:color w:val="231F20"/>
          <w:spacing w:val="2"/>
        </w:rPr>
        <w:t>aos</w:t>
      </w:r>
      <w:r>
        <w:rPr>
          <w:color w:val="231F20"/>
          <w:spacing w:val="-20"/>
        </w:rPr>
        <w:t> </w:t>
      </w:r>
      <w:r>
        <w:rPr>
          <w:color w:val="231F20"/>
          <w:spacing w:val="3"/>
        </w:rPr>
        <w:t>estabelecimentos</w:t>
      </w:r>
      <w:r>
        <w:rPr>
          <w:color w:val="231F20"/>
          <w:spacing w:val="-20"/>
        </w:rPr>
        <w:t> </w:t>
      </w:r>
      <w:r>
        <w:rPr>
          <w:color w:val="231F20"/>
        </w:rPr>
        <w:t>de</w:t>
      </w:r>
      <w:r>
        <w:rPr>
          <w:color w:val="231F20"/>
          <w:spacing w:val="-20"/>
        </w:rPr>
        <w:t> </w:t>
      </w:r>
      <w:r>
        <w:rPr>
          <w:color w:val="231F20"/>
          <w:spacing w:val="3"/>
        </w:rPr>
        <w:t>saúde.</w:t>
      </w:r>
      <w:r>
        <w:rPr>
          <w:color w:val="231F20"/>
          <w:spacing w:val="-20"/>
        </w:rPr>
        <w:t> </w:t>
      </w:r>
      <w:r>
        <w:rPr>
          <w:color w:val="231F20"/>
        </w:rPr>
        <w:t>Os</w:t>
      </w:r>
      <w:r>
        <w:rPr>
          <w:color w:val="231F20"/>
          <w:spacing w:val="-20"/>
        </w:rPr>
        <w:t> </w:t>
      </w:r>
      <w:r>
        <w:rPr>
          <w:color w:val="231F20"/>
          <w:spacing w:val="3"/>
        </w:rPr>
        <w:t>profissionais</w:t>
      </w:r>
      <w:r>
        <w:rPr>
          <w:color w:val="231F20"/>
          <w:spacing w:val="-20"/>
        </w:rPr>
        <w:t> </w:t>
      </w:r>
      <w:r>
        <w:rPr>
          <w:color w:val="231F20"/>
        </w:rPr>
        <w:t>de</w:t>
      </w:r>
      <w:r>
        <w:rPr>
          <w:color w:val="231F20"/>
          <w:spacing w:val="-20"/>
        </w:rPr>
        <w:t> </w:t>
      </w:r>
      <w:r>
        <w:rPr>
          <w:color w:val="231F20"/>
          <w:spacing w:val="3"/>
        </w:rPr>
        <w:t>saúde,</w:t>
      </w:r>
      <w:r>
        <w:rPr>
          <w:color w:val="231F20"/>
          <w:spacing w:val="-20"/>
        </w:rPr>
        <w:t> </w:t>
      </w:r>
      <w:r>
        <w:rPr>
          <w:color w:val="231F20"/>
          <w:spacing w:val="3"/>
        </w:rPr>
        <w:t>médicos</w:t>
      </w:r>
      <w:r>
        <w:rPr>
          <w:color w:val="231F20"/>
          <w:spacing w:val="-20"/>
        </w:rPr>
        <w:t> </w:t>
      </w:r>
      <w:r>
        <w:rPr>
          <w:color w:val="231F20"/>
          <w:spacing w:val="4"/>
        </w:rPr>
        <w:t>não </w:t>
      </w:r>
      <w:r>
        <w:rPr>
          <w:color w:val="231F20"/>
          <w:spacing w:val="3"/>
        </w:rPr>
        <w:t>residentes </w:t>
      </w:r>
      <w:r>
        <w:rPr>
          <w:color w:val="231F20"/>
        </w:rPr>
        <w:t>e </w:t>
      </w:r>
      <w:r>
        <w:rPr>
          <w:color w:val="231F20"/>
          <w:spacing w:val="3"/>
        </w:rPr>
        <w:t>enfermeiros </w:t>
      </w:r>
      <w:r>
        <w:rPr>
          <w:color w:val="231F20"/>
          <w:spacing w:val="2"/>
        </w:rPr>
        <w:t>foram </w:t>
      </w:r>
      <w:r>
        <w:rPr>
          <w:color w:val="231F20"/>
          <w:spacing w:val="3"/>
        </w:rPr>
        <w:t>selecionados </w:t>
      </w:r>
      <w:r>
        <w:rPr>
          <w:color w:val="231F20"/>
          <w:spacing w:val="2"/>
        </w:rPr>
        <w:t>tal </w:t>
      </w:r>
      <w:r>
        <w:rPr>
          <w:color w:val="231F20"/>
          <w:spacing w:val="3"/>
        </w:rPr>
        <w:t>como disposto </w:t>
      </w:r>
      <w:r>
        <w:rPr>
          <w:color w:val="231F20"/>
        </w:rPr>
        <w:t>em </w:t>
      </w:r>
      <w:r>
        <w:rPr>
          <w:color w:val="231F20"/>
          <w:spacing w:val="3"/>
        </w:rPr>
        <w:t>“Seleção </w:t>
      </w:r>
      <w:r>
        <w:rPr>
          <w:color w:val="231F20"/>
        </w:rPr>
        <w:t>da </w:t>
      </w:r>
      <w:r>
        <w:rPr>
          <w:color w:val="231F20"/>
          <w:spacing w:val="3"/>
        </w:rPr>
        <w:t>Amostra” </w:t>
      </w:r>
      <w:r>
        <w:rPr>
          <w:color w:val="231F20"/>
          <w:spacing w:val="4"/>
        </w:rPr>
        <w:t>no </w:t>
      </w:r>
      <w:r>
        <w:rPr>
          <w:color w:val="231F20"/>
          <w:spacing w:val="3"/>
        </w:rPr>
        <w:t>“Relatório</w:t>
      </w:r>
      <w:r>
        <w:rPr>
          <w:color w:val="231F20"/>
          <w:spacing w:val="2"/>
        </w:rPr>
        <w:t> </w:t>
      </w:r>
      <w:r>
        <w:rPr>
          <w:color w:val="231F20"/>
          <w:spacing w:val="4"/>
        </w:rPr>
        <w:t>Metodológico”.</w:t>
      </w:r>
    </w:p>
    <w:p>
      <w:pPr>
        <w:pStyle w:val="BodyText"/>
        <w:spacing w:line="283" w:lineRule="auto" w:before="97"/>
        <w:ind w:left="400" w:right="1410"/>
        <w:jc w:val="both"/>
      </w:pPr>
      <w:r>
        <w:rPr>
          <w:color w:val="231F20"/>
        </w:rPr>
        <w:t>Os estabelecimentos foram contatados por meio da técnica de Entrevista Telefônica Assistida por Computador (em inglês, </w:t>
      </w:r>
      <w:r>
        <w:rPr>
          <w:rFonts w:ascii="Calibri" w:hAnsi="Calibri"/>
          <w:i/>
          <w:color w:val="231F20"/>
        </w:rPr>
        <w:t>computer assisted telephone interviewing </w:t>
      </w:r>
      <w:r>
        <w:rPr>
          <w:color w:val="231F20"/>
        </w:rPr>
        <w:t>– CATI), tanto para gestores quanto para os profissionais de saúde. As entrevistas para aplicação dos questionários tiveram duração aproximada de 31 minutos para gestores e de 21 minutos para médicos e enfermeiros.</w:t>
      </w:r>
    </w:p>
    <w:p>
      <w:pPr>
        <w:pStyle w:val="BodyText"/>
        <w:rPr>
          <w:sz w:val="20"/>
        </w:rPr>
      </w:pPr>
    </w:p>
    <w:p>
      <w:pPr>
        <w:pStyle w:val="BodyText"/>
        <w:rPr>
          <w:sz w:val="20"/>
        </w:rPr>
      </w:pPr>
    </w:p>
    <w:p>
      <w:pPr>
        <w:pStyle w:val="BodyText"/>
        <w:spacing w:before="8"/>
        <w:rPr>
          <w:sz w:val="16"/>
        </w:rPr>
      </w:pPr>
    </w:p>
    <w:p>
      <w:pPr>
        <w:pStyle w:val="BodyText"/>
        <w:ind w:left="400"/>
        <w:rPr>
          <w:rFonts w:ascii="Calibri"/>
        </w:rPr>
      </w:pPr>
      <w:r>
        <w:rPr>
          <w:rFonts w:ascii="Calibri"/>
          <w:color w:val="57A797"/>
          <w:w w:val="105"/>
        </w:rPr>
        <w:t>DATA DE COLETA</w:t>
      </w:r>
    </w:p>
    <w:p>
      <w:pPr>
        <w:pStyle w:val="BodyText"/>
        <w:spacing w:before="10"/>
        <w:rPr>
          <w:rFonts w:ascii="Calibri"/>
          <w:sz w:val="25"/>
        </w:rPr>
      </w:pPr>
    </w:p>
    <w:p>
      <w:pPr>
        <w:pStyle w:val="BodyText"/>
        <w:spacing w:line="288" w:lineRule="auto"/>
        <w:ind w:left="400" w:right="1410"/>
        <w:jc w:val="both"/>
      </w:pPr>
      <w:r>
        <w:rPr>
          <w:color w:val="231F20"/>
        </w:rPr>
        <w:t>A coleta de dados da TIC Saúde 2018 nos estabelecimentos de saúde amostrados ocorreu entre julho de 2018 e novembro de 2018 para os gestores e entre setembro de 2018 e fevereiro de 2019 para os profissionais de saúde. As entrevistas com gestores foram feitas entre 8h e 19h do horário de Brasília (UTC-3). Para as entrevistas com médicos e enfermeiros, o horário de realização das entrevistas se deu entre 8h e 19h, de acordo com agendamentos prévios.</w:t>
      </w:r>
    </w:p>
    <w:p>
      <w:pPr>
        <w:pStyle w:val="BodyText"/>
        <w:rPr>
          <w:sz w:val="20"/>
        </w:rPr>
      </w:pPr>
    </w:p>
    <w:p>
      <w:pPr>
        <w:pStyle w:val="BodyText"/>
        <w:rPr>
          <w:sz w:val="20"/>
        </w:rPr>
      </w:pPr>
    </w:p>
    <w:p>
      <w:pPr>
        <w:pStyle w:val="BodyText"/>
        <w:spacing w:before="10"/>
        <w:rPr>
          <w:sz w:val="15"/>
        </w:rPr>
      </w:pPr>
    </w:p>
    <w:p>
      <w:pPr>
        <w:pStyle w:val="BodyText"/>
        <w:ind w:left="400"/>
        <w:rPr>
          <w:rFonts w:ascii="Calibri"/>
        </w:rPr>
      </w:pPr>
      <w:r>
        <w:rPr>
          <w:rFonts w:ascii="Calibri"/>
          <w:color w:val="57A797"/>
          <w:w w:val="110"/>
        </w:rPr>
        <w:t>PROCEDIMENTOS E CONTROLES DE CAMPO</w:t>
      </w:r>
    </w:p>
    <w:p>
      <w:pPr>
        <w:pStyle w:val="BodyText"/>
        <w:spacing w:before="10"/>
        <w:rPr>
          <w:rFonts w:ascii="Calibri"/>
          <w:sz w:val="25"/>
        </w:rPr>
      </w:pPr>
    </w:p>
    <w:p>
      <w:pPr>
        <w:pStyle w:val="BodyText"/>
        <w:spacing w:line="288" w:lineRule="auto"/>
        <w:ind w:left="400" w:right="1410"/>
        <w:jc w:val="both"/>
      </w:pPr>
      <w:r>
        <w:rPr>
          <w:color w:val="231F20"/>
        </w:rPr>
        <w:t>Foi definido um sistema automatizado com o qual foi possível medir e controlar o esforço para a obtenção das entrevistas. Ele consistiu no tratamento de situações que foram identificadas durante a coleta das informações.</w:t>
      </w:r>
    </w:p>
    <w:p>
      <w:pPr>
        <w:pStyle w:val="BodyText"/>
        <w:spacing w:line="288" w:lineRule="auto" w:before="100"/>
        <w:ind w:left="400" w:right="1410"/>
        <w:jc w:val="both"/>
      </w:pPr>
      <w:r>
        <w:rPr>
          <w:color w:val="231F20"/>
        </w:rPr>
        <w:t>Antes do início do campo, foi realizado um procedimento de limpeza e verificação dos números de telefone que seriam utilizados para contatar os estabelecimentos. Tentou-se contato telefônico com todos os estabelecimentos selecionados na amostra e, sempre que havia algum telefone incorreto ou desatualizado, buscou-se um novo número de contato com o estabelecimento.</w:t>
      </w:r>
    </w:p>
    <w:p>
      <w:pPr>
        <w:pStyle w:val="BodyText"/>
        <w:spacing w:before="99"/>
        <w:ind w:left="400"/>
        <w:jc w:val="both"/>
      </w:pPr>
      <w:r>
        <w:rPr>
          <w:color w:val="231F20"/>
        </w:rPr>
        <w:t>Após essa etapa de limpeza do cadastro, os procedimentos realizados foram:</w:t>
      </w:r>
    </w:p>
    <w:p>
      <w:pPr>
        <w:pStyle w:val="ListParagraph"/>
        <w:numPr>
          <w:ilvl w:val="1"/>
          <w:numId w:val="2"/>
        </w:numPr>
        <w:tabs>
          <w:tab w:pos="855" w:val="left" w:leader="none"/>
        </w:tabs>
        <w:spacing w:line="288" w:lineRule="auto" w:before="144" w:after="0"/>
        <w:ind w:left="854" w:right="1410" w:hanging="171"/>
        <w:jc w:val="both"/>
        <w:rPr>
          <w:sz w:val="18"/>
        </w:rPr>
      </w:pPr>
      <w:r>
        <w:rPr>
          <w:color w:val="231F20"/>
          <w:spacing w:val="3"/>
          <w:sz w:val="18"/>
        </w:rPr>
        <w:t>Contatar</w:t>
      </w:r>
      <w:r>
        <w:rPr>
          <w:color w:val="231F20"/>
          <w:spacing w:val="-11"/>
          <w:sz w:val="18"/>
        </w:rPr>
        <w:t> </w:t>
      </w:r>
      <w:r>
        <w:rPr>
          <w:color w:val="231F20"/>
          <w:sz w:val="18"/>
        </w:rPr>
        <w:t>o</w:t>
      </w:r>
      <w:r>
        <w:rPr>
          <w:color w:val="231F20"/>
          <w:spacing w:val="-11"/>
          <w:sz w:val="18"/>
        </w:rPr>
        <w:t> </w:t>
      </w:r>
      <w:r>
        <w:rPr>
          <w:color w:val="231F20"/>
          <w:spacing w:val="3"/>
          <w:sz w:val="18"/>
        </w:rPr>
        <w:t>estabelecimento</w:t>
      </w:r>
      <w:r>
        <w:rPr>
          <w:color w:val="231F20"/>
          <w:spacing w:val="-10"/>
          <w:sz w:val="18"/>
        </w:rPr>
        <w:t> </w:t>
      </w:r>
      <w:r>
        <w:rPr>
          <w:color w:val="231F20"/>
          <w:sz w:val="18"/>
        </w:rPr>
        <w:t>e</w:t>
      </w:r>
      <w:r>
        <w:rPr>
          <w:color w:val="231F20"/>
          <w:spacing w:val="-11"/>
          <w:sz w:val="18"/>
        </w:rPr>
        <w:t> </w:t>
      </w:r>
      <w:r>
        <w:rPr>
          <w:color w:val="231F20"/>
          <w:spacing w:val="3"/>
          <w:sz w:val="18"/>
        </w:rPr>
        <w:t>identificar</w:t>
      </w:r>
      <w:r>
        <w:rPr>
          <w:color w:val="231F20"/>
          <w:spacing w:val="-10"/>
          <w:sz w:val="18"/>
        </w:rPr>
        <w:t> </w:t>
      </w:r>
      <w:r>
        <w:rPr>
          <w:color w:val="231F20"/>
          <w:sz w:val="18"/>
        </w:rPr>
        <w:t>o</w:t>
      </w:r>
      <w:r>
        <w:rPr>
          <w:color w:val="231F20"/>
          <w:spacing w:val="-11"/>
          <w:sz w:val="18"/>
        </w:rPr>
        <w:t> </w:t>
      </w:r>
      <w:r>
        <w:rPr>
          <w:color w:val="231F20"/>
          <w:spacing w:val="3"/>
          <w:sz w:val="18"/>
        </w:rPr>
        <w:t>respondente.</w:t>
      </w:r>
      <w:r>
        <w:rPr>
          <w:color w:val="231F20"/>
          <w:spacing w:val="-11"/>
          <w:sz w:val="18"/>
        </w:rPr>
        <w:t> </w:t>
      </w:r>
      <w:r>
        <w:rPr>
          <w:color w:val="231F20"/>
          <w:spacing w:val="3"/>
          <w:sz w:val="18"/>
        </w:rPr>
        <w:t>Buscou-se,</w:t>
      </w:r>
      <w:r>
        <w:rPr>
          <w:color w:val="231F20"/>
          <w:spacing w:val="-10"/>
          <w:sz w:val="18"/>
        </w:rPr>
        <w:t> </w:t>
      </w:r>
      <w:r>
        <w:rPr>
          <w:color w:val="231F20"/>
          <w:spacing w:val="3"/>
          <w:sz w:val="18"/>
        </w:rPr>
        <w:t>sempre</w:t>
      </w:r>
      <w:r>
        <w:rPr>
          <w:color w:val="231F20"/>
          <w:spacing w:val="-11"/>
          <w:sz w:val="18"/>
        </w:rPr>
        <w:t> </w:t>
      </w:r>
      <w:r>
        <w:rPr>
          <w:color w:val="231F20"/>
          <w:spacing w:val="2"/>
          <w:sz w:val="18"/>
        </w:rPr>
        <w:t>que</w:t>
      </w:r>
      <w:r>
        <w:rPr>
          <w:color w:val="231F20"/>
          <w:spacing w:val="-10"/>
          <w:sz w:val="18"/>
        </w:rPr>
        <w:t> </w:t>
      </w:r>
      <w:r>
        <w:rPr>
          <w:color w:val="231F20"/>
          <w:spacing w:val="3"/>
          <w:sz w:val="18"/>
        </w:rPr>
        <w:t>possível, entrevistar</w:t>
      </w:r>
      <w:r>
        <w:rPr>
          <w:color w:val="231F20"/>
          <w:spacing w:val="-16"/>
          <w:sz w:val="18"/>
        </w:rPr>
        <w:t> </w:t>
      </w:r>
      <w:r>
        <w:rPr>
          <w:color w:val="231F20"/>
          <w:sz w:val="18"/>
        </w:rPr>
        <w:t>o</w:t>
      </w:r>
      <w:r>
        <w:rPr>
          <w:color w:val="231F20"/>
          <w:spacing w:val="-16"/>
          <w:sz w:val="18"/>
        </w:rPr>
        <w:t> </w:t>
      </w:r>
      <w:r>
        <w:rPr>
          <w:color w:val="231F20"/>
          <w:spacing w:val="3"/>
          <w:sz w:val="18"/>
        </w:rPr>
        <w:t>gestor</w:t>
      </w:r>
      <w:r>
        <w:rPr>
          <w:color w:val="231F20"/>
          <w:spacing w:val="-16"/>
          <w:sz w:val="18"/>
        </w:rPr>
        <w:t> </w:t>
      </w:r>
      <w:r>
        <w:rPr>
          <w:color w:val="231F20"/>
          <w:spacing w:val="3"/>
          <w:sz w:val="18"/>
        </w:rPr>
        <w:t>responsável</w:t>
      </w:r>
      <w:r>
        <w:rPr>
          <w:color w:val="231F20"/>
          <w:spacing w:val="-15"/>
          <w:sz w:val="18"/>
        </w:rPr>
        <w:t> </w:t>
      </w:r>
      <w:r>
        <w:rPr>
          <w:color w:val="231F20"/>
          <w:spacing w:val="3"/>
          <w:sz w:val="18"/>
        </w:rPr>
        <w:t>pela</w:t>
      </w:r>
      <w:r>
        <w:rPr>
          <w:color w:val="231F20"/>
          <w:spacing w:val="-16"/>
          <w:sz w:val="18"/>
        </w:rPr>
        <w:t> </w:t>
      </w:r>
      <w:r>
        <w:rPr>
          <w:color w:val="231F20"/>
          <w:spacing w:val="3"/>
          <w:sz w:val="18"/>
        </w:rPr>
        <w:t>área</w:t>
      </w:r>
      <w:r>
        <w:rPr>
          <w:color w:val="231F20"/>
          <w:spacing w:val="-16"/>
          <w:sz w:val="18"/>
        </w:rPr>
        <w:t> </w:t>
      </w:r>
      <w:r>
        <w:rPr>
          <w:color w:val="231F20"/>
          <w:sz w:val="18"/>
        </w:rPr>
        <w:t>de</w:t>
      </w:r>
      <w:r>
        <w:rPr>
          <w:color w:val="231F20"/>
          <w:spacing w:val="-27"/>
          <w:sz w:val="18"/>
        </w:rPr>
        <w:t> </w:t>
      </w:r>
      <w:r>
        <w:rPr>
          <w:color w:val="231F20"/>
          <w:sz w:val="18"/>
        </w:rPr>
        <w:t>TI</w:t>
      </w:r>
      <w:r>
        <w:rPr>
          <w:color w:val="231F20"/>
          <w:spacing w:val="-15"/>
          <w:sz w:val="18"/>
        </w:rPr>
        <w:t> </w:t>
      </w:r>
      <w:r>
        <w:rPr>
          <w:color w:val="231F20"/>
          <w:sz w:val="18"/>
        </w:rPr>
        <w:t>do</w:t>
      </w:r>
      <w:r>
        <w:rPr>
          <w:color w:val="231F20"/>
          <w:spacing w:val="-16"/>
          <w:sz w:val="18"/>
        </w:rPr>
        <w:t> </w:t>
      </w:r>
      <w:r>
        <w:rPr>
          <w:color w:val="231F20"/>
          <w:spacing w:val="3"/>
          <w:sz w:val="18"/>
        </w:rPr>
        <w:t>estabelecimento</w:t>
      </w:r>
      <w:r>
        <w:rPr>
          <w:color w:val="231F20"/>
          <w:spacing w:val="-16"/>
          <w:sz w:val="18"/>
        </w:rPr>
        <w:t> </w:t>
      </w:r>
      <w:r>
        <w:rPr>
          <w:color w:val="231F20"/>
          <w:spacing w:val="2"/>
          <w:sz w:val="18"/>
        </w:rPr>
        <w:t>ou,</w:t>
      </w:r>
      <w:r>
        <w:rPr>
          <w:color w:val="231F20"/>
          <w:spacing w:val="-16"/>
          <w:sz w:val="18"/>
        </w:rPr>
        <w:t> </w:t>
      </w:r>
      <w:r>
        <w:rPr>
          <w:color w:val="231F20"/>
          <w:spacing w:val="3"/>
          <w:sz w:val="18"/>
        </w:rPr>
        <w:t>quando</w:t>
      </w:r>
      <w:r>
        <w:rPr>
          <w:color w:val="231F20"/>
          <w:spacing w:val="-15"/>
          <w:sz w:val="18"/>
        </w:rPr>
        <w:t> </w:t>
      </w:r>
      <w:r>
        <w:rPr>
          <w:color w:val="231F20"/>
          <w:spacing w:val="2"/>
          <w:sz w:val="18"/>
        </w:rPr>
        <w:t>não</w:t>
      </w:r>
      <w:r>
        <w:rPr>
          <w:color w:val="231F20"/>
          <w:spacing w:val="-16"/>
          <w:sz w:val="18"/>
        </w:rPr>
        <w:t> </w:t>
      </w:r>
      <w:r>
        <w:rPr>
          <w:color w:val="231F20"/>
          <w:spacing w:val="3"/>
          <w:sz w:val="18"/>
        </w:rPr>
        <w:t>havia esse</w:t>
      </w:r>
      <w:r>
        <w:rPr>
          <w:color w:val="231F20"/>
          <w:spacing w:val="-20"/>
          <w:sz w:val="18"/>
        </w:rPr>
        <w:t> </w:t>
      </w:r>
      <w:r>
        <w:rPr>
          <w:color w:val="231F20"/>
          <w:spacing w:val="3"/>
          <w:sz w:val="18"/>
        </w:rPr>
        <w:t>profissional,</w:t>
      </w:r>
      <w:r>
        <w:rPr>
          <w:color w:val="231F20"/>
          <w:spacing w:val="-20"/>
          <w:sz w:val="18"/>
        </w:rPr>
        <w:t> </w:t>
      </w:r>
      <w:r>
        <w:rPr>
          <w:color w:val="231F20"/>
          <w:sz w:val="18"/>
        </w:rPr>
        <w:t>o</w:t>
      </w:r>
      <w:r>
        <w:rPr>
          <w:color w:val="231F20"/>
          <w:spacing w:val="-19"/>
          <w:sz w:val="18"/>
        </w:rPr>
        <w:t> </w:t>
      </w:r>
      <w:r>
        <w:rPr>
          <w:color w:val="231F20"/>
          <w:spacing w:val="3"/>
          <w:sz w:val="18"/>
        </w:rPr>
        <w:t>principal</w:t>
      </w:r>
      <w:r>
        <w:rPr>
          <w:color w:val="231F20"/>
          <w:spacing w:val="-20"/>
          <w:sz w:val="18"/>
        </w:rPr>
        <w:t> </w:t>
      </w:r>
      <w:r>
        <w:rPr>
          <w:color w:val="231F20"/>
          <w:spacing w:val="3"/>
          <w:sz w:val="18"/>
        </w:rPr>
        <w:t>gestor</w:t>
      </w:r>
      <w:r>
        <w:rPr>
          <w:color w:val="231F20"/>
          <w:spacing w:val="-20"/>
          <w:sz w:val="18"/>
        </w:rPr>
        <w:t> </w:t>
      </w:r>
      <w:r>
        <w:rPr>
          <w:color w:val="231F20"/>
          <w:spacing w:val="3"/>
          <w:sz w:val="18"/>
        </w:rPr>
        <w:t>responsável</w:t>
      </w:r>
      <w:r>
        <w:rPr>
          <w:color w:val="231F20"/>
          <w:spacing w:val="-19"/>
          <w:sz w:val="18"/>
        </w:rPr>
        <w:t> </w:t>
      </w:r>
      <w:r>
        <w:rPr>
          <w:color w:val="231F20"/>
          <w:spacing w:val="3"/>
          <w:sz w:val="18"/>
        </w:rPr>
        <w:t>pelo</w:t>
      </w:r>
      <w:r>
        <w:rPr>
          <w:color w:val="231F20"/>
          <w:spacing w:val="-20"/>
          <w:sz w:val="18"/>
        </w:rPr>
        <w:t> </w:t>
      </w:r>
      <w:r>
        <w:rPr>
          <w:color w:val="231F20"/>
          <w:spacing w:val="3"/>
          <w:sz w:val="18"/>
        </w:rPr>
        <w:t>estabelecimento.</w:t>
      </w:r>
      <w:r>
        <w:rPr>
          <w:color w:val="231F20"/>
          <w:spacing w:val="-20"/>
          <w:sz w:val="18"/>
        </w:rPr>
        <w:t> </w:t>
      </w:r>
      <w:r>
        <w:rPr>
          <w:color w:val="231F20"/>
          <w:sz w:val="18"/>
        </w:rPr>
        <w:t>Na</w:t>
      </w:r>
      <w:r>
        <w:rPr>
          <w:color w:val="231F20"/>
          <w:spacing w:val="-19"/>
          <w:sz w:val="18"/>
        </w:rPr>
        <w:t> </w:t>
      </w:r>
      <w:r>
        <w:rPr>
          <w:color w:val="231F20"/>
          <w:spacing w:val="4"/>
          <w:sz w:val="18"/>
        </w:rPr>
        <w:t>impossibilidade</w:t>
      </w:r>
    </w:p>
    <w:p>
      <w:pPr>
        <w:spacing w:after="0" w:line="288" w:lineRule="auto"/>
        <w:jc w:val="both"/>
        <w:rPr>
          <w:sz w:val="18"/>
        </w:rPr>
        <w:sectPr>
          <w:pgSz w:w="10780" w:h="14750"/>
          <w:pgMar w:header="514" w:footer="0"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668480" coordorigin="0,1700" coordsize="511,5670" path="m340,1700l0,1700,0,7370,340,7370,406,7356,460,7320,497,7266,510,7199,510,1870,497,1804,460,1750,406,1714,340,1700xe" filled="true" fillcolor="#57a797" stroked="false">
            <v:path arrowok="t"/>
            <v:fill type="solid"/>
            <w10:wrap type="none"/>
          </v:shape>
        </w:pict>
      </w:r>
      <w:r>
        <w:rPr/>
        <w:pict>
          <v:shape style="position:absolute;margin-left:12.35410pt;margin-top:92.278893pt;width:8.85pt;height:36.550pt;mso-position-horizontal-relative:page;mso-position-vertical-relative:page;z-index:2516695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p>
    <w:p>
      <w:pPr>
        <w:pStyle w:val="BodyText"/>
        <w:rPr>
          <w:sz w:val="20"/>
        </w:rPr>
      </w:pPr>
    </w:p>
    <w:p>
      <w:pPr>
        <w:pStyle w:val="BodyText"/>
        <w:spacing w:before="7"/>
        <w:rPr>
          <w:sz w:val="19"/>
        </w:rPr>
      </w:pPr>
    </w:p>
    <w:p>
      <w:pPr>
        <w:pStyle w:val="BodyText"/>
        <w:spacing w:line="288" w:lineRule="auto"/>
        <w:ind w:left="570" w:right="1694"/>
        <w:jc w:val="both"/>
      </w:pPr>
      <w:r>
        <w:rPr>
          <w:color w:val="231F20"/>
        </w:rPr>
        <w:t>de entrevistar o principal responsável, foi identificado um gestor capaz de responder sobre os aspectos gerais do estabelecimento, tais como: informações administrativas, infraestrutura de TIC, recursos humanos, etc. Não foi considerado o profissional que não ocupa cargo de gestão, coordenação e supervisão;</w:t>
      </w:r>
    </w:p>
    <w:p>
      <w:pPr>
        <w:pStyle w:val="ListParagraph"/>
        <w:numPr>
          <w:ilvl w:val="0"/>
          <w:numId w:val="2"/>
        </w:numPr>
        <w:tabs>
          <w:tab w:pos="571" w:val="left" w:leader="none"/>
        </w:tabs>
        <w:spacing w:line="288" w:lineRule="auto" w:before="54" w:after="0"/>
        <w:ind w:left="570" w:right="1693" w:hanging="171"/>
        <w:jc w:val="both"/>
        <w:rPr>
          <w:sz w:val="18"/>
        </w:rPr>
      </w:pPr>
      <w:r>
        <w:rPr>
          <w:color w:val="231F20"/>
          <w:spacing w:val="3"/>
          <w:sz w:val="18"/>
        </w:rPr>
        <w:t>Agendar </w:t>
      </w:r>
      <w:r>
        <w:rPr>
          <w:color w:val="231F20"/>
          <w:sz w:val="18"/>
        </w:rPr>
        <w:t>e </w:t>
      </w:r>
      <w:r>
        <w:rPr>
          <w:color w:val="231F20"/>
          <w:spacing w:val="3"/>
          <w:sz w:val="18"/>
        </w:rPr>
        <w:t>realizar entrevista </w:t>
      </w:r>
      <w:r>
        <w:rPr>
          <w:color w:val="231F20"/>
          <w:spacing w:val="2"/>
          <w:sz w:val="18"/>
        </w:rPr>
        <w:t>com </w:t>
      </w:r>
      <w:r>
        <w:rPr>
          <w:color w:val="231F20"/>
          <w:sz w:val="18"/>
        </w:rPr>
        <w:t>o </w:t>
      </w:r>
      <w:r>
        <w:rPr>
          <w:color w:val="231F20"/>
          <w:spacing w:val="3"/>
          <w:sz w:val="18"/>
        </w:rPr>
        <w:t>profissional </w:t>
      </w:r>
      <w:r>
        <w:rPr>
          <w:color w:val="231F20"/>
          <w:sz w:val="18"/>
        </w:rPr>
        <w:t>na </w:t>
      </w:r>
      <w:r>
        <w:rPr>
          <w:color w:val="231F20"/>
          <w:spacing w:val="3"/>
          <w:sz w:val="18"/>
        </w:rPr>
        <w:t>posição </w:t>
      </w:r>
      <w:r>
        <w:rPr>
          <w:color w:val="231F20"/>
          <w:sz w:val="18"/>
        </w:rPr>
        <w:t>de </w:t>
      </w:r>
      <w:r>
        <w:rPr>
          <w:color w:val="231F20"/>
          <w:spacing w:val="3"/>
          <w:sz w:val="18"/>
        </w:rPr>
        <w:t>gestão. </w:t>
      </w:r>
      <w:r>
        <w:rPr>
          <w:color w:val="231F20"/>
          <w:sz w:val="18"/>
        </w:rPr>
        <w:t>Foi </w:t>
      </w:r>
      <w:r>
        <w:rPr>
          <w:color w:val="231F20"/>
          <w:spacing w:val="4"/>
          <w:sz w:val="18"/>
        </w:rPr>
        <w:t>informado </w:t>
      </w:r>
      <w:r>
        <w:rPr>
          <w:color w:val="231F20"/>
          <w:spacing w:val="2"/>
          <w:sz w:val="18"/>
        </w:rPr>
        <w:t>que </w:t>
      </w:r>
      <w:r>
        <w:rPr>
          <w:color w:val="231F20"/>
          <w:sz w:val="18"/>
        </w:rPr>
        <w:t>a </w:t>
      </w:r>
      <w:r>
        <w:rPr>
          <w:color w:val="231F20"/>
          <w:spacing w:val="3"/>
          <w:sz w:val="18"/>
        </w:rPr>
        <w:t>pesquisa possuía duas etapas: </w:t>
      </w:r>
      <w:r>
        <w:rPr>
          <w:color w:val="231F20"/>
          <w:spacing w:val="2"/>
          <w:sz w:val="18"/>
        </w:rPr>
        <w:t>uma com </w:t>
      </w:r>
      <w:r>
        <w:rPr>
          <w:color w:val="231F20"/>
          <w:sz w:val="18"/>
        </w:rPr>
        <w:t>os </w:t>
      </w:r>
      <w:r>
        <w:rPr>
          <w:color w:val="231F20"/>
          <w:spacing w:val="3"/>
          <w:sz w:val="18"/>
        </w:rPr>
        <w:t>gestores </w:t>
      </w:r>
      <w:r>
        <w:rPr>
          <w:color w:val="231F20"/>
          <w:sz w:val="18"/>
        </w:rPr>
        <w:t>e </w:t>
      </w:r>
      <w:r>
        <w:rPr>
          <w:color w:val="231F20"/>
          <w:spacing w:val="2"/>
          <w:sz w:val="18"/>
        </w:rPr>
        <w:t>outra com </w:t>
      </w:r>
      <w:r>
        <w:rPr>
          <w:color w:val="231F20"/>
          <w:sz w:val="18"/>
        </w:rPr>
        <w:t>os </w:t>
      </w:r>
      <w:r>
        <w:rPr>
          <w:color w:val="231F20"/>
          <w:spacing w:val="4"/>
          <w:sz w:val="18"/>
        </w:rPr>
        <w:t>profissionais </w:t>
      </w:r>
      <w:r>
        <w:rPr>
          <w:color w:val="231F20"/>
          <w:sz w:val="18"/>
        </w:rPr>
        <w:t>de</w:t>
      </w:r>
      <w:r>
        <w:rPr>
          <w:color w:val="231F20"/>
          <w:spacing w:val="-3"/>
          <w:sz w:val="18"/>
        </w:rPr>
        <w:t> </w:t>
      </w:r>
      <w:r>
        <w:rPr>
          <w:color w:val="231F20"/>
          <w:spacing w:val="3"/>
          <w:sz w:val="18"/>
        </w:rPr>
        <w:t>saúde.</w:t>
      </w:r>
      <w:r>
        <w:rPr>
          <w:color w:val="231F20"/>
          <w:spacing w:val="-3"/>
          <w:sz w:val="18"/>
        </w:rPr>
        <w:t> </w:t>
      </w:r>
      <w:r>
        <w:rPr>
          <w:color w:val="231F20"/>
          <w:spacing w:val="3"/>
          <w:sz w:val="18"/>
        </w:rPr>
        <w:t>Sendo</w:t>
      </w:r>
      <w:r>
        <w:rPr>
          <w:color w:val="231F20"/>
          <w:spacing w:val="-3"/>
          <w:sz w:val="18"/>
        </w:rPr>
        <w:t> </w:t>
      </w:r>
      <w:r>
        <w:rPr>
          <w:color w:val="231F20"/>
          <w:spacing w:val="3"/>
          <w:sz w:val="18"/>
        </w:rPr>
        <w:t>assim,</w:t>
      </w:r>
      <w:r>
        <w:rPr>
          <w:color w:val="231F20"/>
          <w:spacing w:val="-2"/>
          <w:sz w:val="18"/>
        </w:rPr>
        <w:t> </w:t>
      </w:r>
      <w:r>
        <w:rPr>
          <w:color w:val="231F20"/>
          <w:sz w:val="18"/>
        </w:rPr>
        <w:t>o</w:t>
      </w:r>
      <w:r>
        <w:rPr>
          <w:color w:val="231F20"/>
          <w:spacing w:val="-3"/>
          <w:sz w:val="18"/>
        </w:rPr>
        <w:t> </w:t>
      </w:r>
      <w:r>
        <w:rPr>
          <w:color w:val="231F20"/>
          <w:spacing w:val="3"/>
          <w:sz w:val="18"/>
        </w:rPr>
        <w:t>gestor</w:t>
      </w:r>
      <w:r>
        <w:rPr>
          <w:color w:val="231F20"/>
          <w:spacing w:val="-3"/>
          <w:sz w:val="18"/>
        </w:rPr>
        <w:t> </w:t>
      </w:r>
      <w:r>
        <w:rPr>
          <w:color w:val="231F20"/>
          <w:spacing w:val="3"/>
          <w:sz w:val="18"/>
        </w:rPr>
        <w:t>entrevistado</w:t>
      </w:r>
      <w:r>
        <w:rPr>
          <w:color w:val="231F20"/>
          <w:spacing w:val="-2"/>
          <w:sz w:val="18"/>
        </w:rPr>
        <w:t> </w:t>
      </w:r>
      <w:r>
        <w:rPr>
          <w:color w:val="231F20"/>
          <w:spacing w:val="2"/>
          <w:sz w:val="18"/>
        </w:rPr>
        <w:t>era</w:t>
      </w:r>
      <w:r>
        <w:rPr>
          <w:color w:val="231F20"/>
          <w:spacing w:val="-3"/>
          <w:sz w:val="18"/>
        </w:rPr>
        <w:t> </w:t>
      </w:r>
      <w:r>
        <w:rPr>
          <w:color w:val="231F20"/>
          <w:spacing w:val="3"/>
          <w:sz w:val="18"/>
        </w:rPr>
        <w:t>informado</w:t>
      </w:r>
      <w:r>
        <w:rPr>
          <w:color w:val="231F20"/>
          <w:spacing w:val="-3"/>
          <w:sz w:val="18"/>
        </w:rPr>
        <w:t> </w:t>
      </w:r>
      <w:r>
        <w:rPr>
          <w:color w:val="231F20"/>
          <w:spacing w:val="2"/>
          <w:sz w:val="18"/>
        </w:rPr>
        <w:t>que</w:t>
      </w:r>
      <w:r>
        <w:rPr>
          <w:color w:val="231F20"/>
          <w:spacing w:val="-3"/>
          <w:sz w:val="18"/>
        </w:rPr>
        <w:t> </w:t>
      </w:r>
      <w:r>
        <w:rPr>
          <w:color w:val="231F20"/>
          <w:spacing w:val="3"/>
          <w:sz w:val="18"/>
        </w:rPr>
        <w:t>médicos</w:t>
      </w:r>
      <w:r>
        <w:rPr>
          <w:color w:val="231F20"/>
          <w:spacing w:val="-2"/>
          <w:sz w:val="18"/>
        </w:rPr>
        <w:t> </w:t>
      </w:r>
      <w:r>
        <w:rPr>
          <w:color w:val="231F20"/>
          <w:sz w:val="18"/>
        </w:rPr>
        <w:t>e</w:t>
      </w:r>
      <w:r>
        <w:rPr>
          <w:color w:val="231F20"/>
          <w:spacing w:val="-3"/>
          <w:sz w:val="18"/>
        </w:rPr>
        <w:t> </w:t>
      </w:r>
      <w:r>
        <w:rPr>
          <w:color w:val="231F20"/>
          <w:spacing w:val="4"/>
          <w:sz w:val="18"/>
        </w:rPr>
        <w:t>enfermeiros </w:t>
      </w:r>
      <w:r>
        <w:rPr>
          <w:color w:val="231F20"/>
          <w:spacing w:val="3"/>
          <w:sz w:val="18"/>
        </w:rPr>
        <w:t>também participariam </w:t>
      </w:r>
      <w:r>
        <w:rPr>
          <w:color w:val="231F20"/>
          <w:sz w:val="18"/>
        </w:rPr>
        <w:t>do</w:t>
      </w:r>
      <w:r>
        <w:rPr>
          <w:color w:val="231F20"/>
          <w:spacing w:val="-2"/>
          <w:sz w:val="18"/>
        </w:rPr>
        <w:t> </w:t>
      </w:r>
      <w:r>
        <w:rPr>
          <w:color w:val="231F20"/>
          <w:spacing w:val="4"/>
          <w:sz w:val="18"/>
        </w:rPr>
        <w:t>estudo.</w:t>
      </w:r>
    </w:p>
    <w:p>
      <w:pPr>
        <w:pStyle w:val="BodyText"/>
        <w:spacing w:line="288" w:lineRule="auto" w:before="167"/>
        <w:ind w:left="117" w:right="1693"/>
        <w:jc w:val="both"/>
      </w:pPr>
      <w:r>
        <w:rPr>
          <w:color w:val="231F20"/>
          <w:spacing w:val="3"/>
        </w:rPr>
        <w:t>Após </w:t>
      </w:r>
      <w:r>
        <w:rPr>
          <w:color w:val="231F20"/>
        </w:rPr>
        <w:t>a </w:t>
      </w:r>
      <w:r>
        <w:rPr>
          <w:color w:val="231F20"/>
          <w:spacing w:val="3"/>
        </w:rPr>
        <w:t>realização </w:t>
      </w:r>
      <w:r>
        <w:rPr>
          <w:color w:val="231F20"/>
        </w:rPr>
        <w:t>da </w:t>
      </w:r>
      <w:r>
        <w:rPr>
          <w:color w:val="231F20"/>
          <w:spacing w:val="3"/>
        </w:rPr>
        <w:t>entrevista </w:t>
      </w:r>
      <w:r>
        <w:rPr>
          <w:color w:val="231F20"/>
          <w:spacing w:val="2"/>
        </w:rPr>
        <w:t>com </w:t>
      </w:r>
      <w:r>
        <w:rPr>
          <w:color w:val="231F20"/>
        </w:rPr>
        <w:t>o gestor, se o </w:t>
      </w:r>
      <w:r>
        <w:rPr>
          <w:color w:val="231F20"/>
          <w:spacing w:val="3"/>
        </w:rPr>
        <w:t>estabelecimento possuía médicos </w:t>
      </w:r>
      <w:r>
        <w:rPr>
          <w:color w:val="231F20"/>
          <w:spacing w:val="4"/>
        </w:rPr>
        <w:t>e/ou </w:t>
      </w:r>
      <w:r>
        <w:rPr>
          <w:color w:val="231F20"/>
          <w:spacing w:val="3"/>
        </w:rPr>
        <w:t>enfermeiros </w:t>
      </w:r>
      <w:r>
        <w:rPr>
          <w:color w:val="231F20"/>
        </w:rPr>
        <w:t>e </w:t>
      </w:r>
      <w:r>
        <w:rPr>
          <w:color w:val="231F20"/>
          <w:spacing w:val="2"/>
        </w:rPr>
        <w:t>era </w:t>
      </w:r>
      <w:r>
        <w:rPr>
          <w:color w:val="231F20"/>
        </w:rPr>
        <w:t>do </w:t>
      </w:r>
      <w:r>
        <w:rPr>
          <w:color w:val="231F20"/>
          <w:spacing w:val="3"/>
        </w:rPr>
        <w:t>tipo </w:t>
      </w:r>
      <w:r>
        <w:rPr>
          <w:color w:val="231F20"/>
          <w:spacing w:val="2"/>
        </w:rPr>
        <w:t>sem </w:t>
      </w:r>
      <w:r>
        <w:rPr>
          <w:color w:val="231F20"/>
          <w:spacing w:val="3"/>
        </w:rPr>
        <w:t>internação, </w:t>
      </w:r>
      <w:r>
        <w:rPr>
          <w:color w:val="231F20"/>
          <w:spacing w:val="2"/>
        </w:rPr>
        <w:t>com </w:t>
      </w:r>
      <w:r>
        <w:rPr>
          <w:color w:val="231F20"/>
          <w:spacing w:val="3"/>
        </w:rPr>
        <w:t>internação </w:t>
      </w:r>
      <w:r>
        <w:rPr>
          <w:color w:val="231F20"/>
          <w:spacing w:val="2"/>
        </w:rPr>
        <w:t>até </w:t>
      </w:r>
      <w:r>
        <w:rPr>
          <w:color w:val="231F20"/>
        </w:rPr>
        <w:t>50 </w:t>
      </w:r>
      <w:r>
        <w:rPr>
          <w:color w:val="231F20"/>
          <w:spacing w:val="3"/>
        </w:rPr>
        <w:t>leitos </w:t>
      </w:r>
      <w:r>
        <w:rPr>
          <w:color w:val="231F20"/>
        </w:rPr>
        <w:t>ou </w:t>
      </w:r>
      <w:r>
        <w:rPr>
          <w:color w:val="231F20"/>
          <w:spacing w:val="2"/>
        </w:rPr>
        <w:t>com </w:t>
      </w:r>
      <w:r>
        <w:rPr>
          <w:color w:val="231F20"/>
          <w:spacing w:val="4"/>
        </w:rPr>
        <w:t>internação </w:t>
      </w:r>
      <w:r>
        <w:rPr>
          <w:color w:val="231F20"/>
          <w:spacing w:val="3"/>
        </w:rPr>
        <w:t>acima </w:t>
      </w:r>
      <w:r>
        <w:rPr>
          <w:color w:val="231F20"/>
        </w:rPr>
        <w:t>de 50 </w:t>
      </w:r>
      <w:r>
        <w:rPr>
          <w:color w:val="231F20"/>
          <w:spacing w:val="3"/>
        </w:rPr>
        <w:t>leitos, </w:t>
      </w:r>
      <w:r>
        <w:rPr>
          <w:color w:val="231F20"/>
          <w:spacing w:val="2"/>
        </w:rPr>
        <w:t>era </w:t>
      </w:r>
      <w:r>
        <w:rPr>
          <w:color w:val="231F20"/>
          <w:spacing w:val="3"/>
        </w:rPr>
        <w:t>aplicado </w:t>
      </w:r>
      <w:r>
        <w:rPr>
          <w:color w:val="231F20"/>
        </w:rPr>
        <w:t>o </w:t>
      </w:r>
      <w:r>
        <w:rPr>
          <w:color w:val="231F20"/>
          <w:spacing w:val="3"/>
        </w:rPr>
        <w:t>bloco </w:t>
      </w:r>
      <w:r>
        <w:rPr>
          <w:color w:val="231F20"/>
        </w:rPr>
        <w:t>de </w:t>
      </w:r>
      <w:r>
        <w:rPr>
          <w:color w:val="231F20"/>
          <w:spacing w:val="3"/>
        </w:rPr>
        <w:t>obtenção </w:t>
      </w:r>
      <w:r>
        <w:rPr>
          <w:color w:val="231F20"/>
        </w:rPr>
        <w:t>de </w:t>
      </w:r>
      <w:r>
        <w:rPr>
          <w:color w:val="231F20"/>
          <w:spacing w:val="3"/>
        </w:rPr>
        <w:t>listagem </w:t>
      </w:r>
      <w:r>
        <w:rPr>
          <w:color w:val="231F20"/>
        </w:rPr>
        <w:t>de </w:t>
      </w:r>
      <w:r>
        <w:rPr>
          <w:color w:val="231F20"/>
          <w:spacing w:val="3"/>
        </w:rPr>
        <w:t>profissionais. </w:t>
      </w:r>
      <w:r>
        <w:rPr>
          <w:color w:val="231F20"/>
        </w:rPr>
        <w:t>Se o  </w:t>
      </w:r>
      <w:r>
        <w:rPr>
          <w:color w:val="231F20"/>
          <w:spacing w:val="3"/>
        </w:rPr>
        <w:t>gestor </w:t>
      </w:r>
      <w:r>
        <w:rPr>
          <w:color w:val="231F20"/>
          <w:spacing w:val="2"/>
        </w:rPr>
        <w:t>indicava </w:t>
      </w:r>
      <w:r>
        <w:rPr>
          <w:color w:val="231F20"/>
          <w:spacing w:val="3"/>
        </w:rPr>
        <w:t>outro profissional </w:t>
      </w:r>
      <w:r>
        <w:rPr>
          <w:color w:val="231F20"/>
          <w:spacing w:val="2"/>
        </w:rPr>
        <w:t>para </w:t>
      </w:r>
      <w:r>
        <w:rPr>
          <w:color w:val="231F20"/>
          <w:spacing w:val="3"/>
        </w:rPr>
        <w:t>fornecer </w:t>
      </w:r>
      <w:r>
        <w:rPr>
          <w:color w:val="231F20"/>
        </w:rPr>
        <w:t>a </w:t>
      </w:r>
      <w:r>
        <w:rPr>
          <w:color w:val="231F20"/>
          <w:spacing w:val="3"/>
        </w:rPr>
        <w:t>listagem, </w:t>
      </w:r>
      <w:r>
        <w:rPr>
          <w:color w:val="231F20"/>
        </w:rPr>
        <w:t>um novo </w:t>
      </w:r>
      <w:r>
        <w:rPr>
          <w:color w:val="231F20"/>
          <w:spacing w:val="3"/>
        </w:rPr>
        <w:t>contato </w:t>
      </w:r>
      <w:r>
        <w:rPr>
          <w:color w:val="231F20"/>
          <w:spacing w:val="2"/>
        </w:rPr>
        <w:t>era </w:t>
      </w:r>
      <w:r>
        <w:rPr>
          <w:color w:val="231F20"/>
          <w:spacing w:val="3"/>
        </w:rPr>
        <w:t>feito </w:t>
      </w:r>
      <w:r>
        <w:rPr>
          <w:color w:val="231F20"/>
          <w:spacing w:val="4"/>
        </w:rPr>
        <w:t>com </w:t>
      </w:r>
      <w:r>
        <w:rPr>
          <w:color w:val="231F20"/>
          <w:spacing w:val="3"/>
        </w:rPr>
        <w:t>este profissional indicado (geralmente, </w:t>
      </w:r>
      <w:r>
        <w:rPr>
          <w:color w:val="231F20"/>
        </w:rPr>
        <w:t>da </w:t>
      </w:r>
      <w:r>
        <w:rPr>
          <w:color w:val="231F20"/>
          <w:spacing w:val="3"/>
        </w:rPr>
        <w:t>área administrativa </w:t>
      </w:r>
      <w:r>
        <w:rPr>
          <w:color w:val="231F20"/>
        </w:rPr>
        <w:t>do </w:t>
      </w:r>
      <w:r>
        <w:rPr>
          <w:color w:val="231F20"/>
          <w:spacing w:val="3"/>
        </w:rPr>
        <w:t>estabelecimento), </w:t>
      </w:r>
      <w:r>
        <w:rPr>
          <w:color w:val="231F20"/>
          <w:spacing w:val="2"/>
        </w:rPr>
        <w:t>para </w:t>
      </w:r>
      <w:r>
        <w:rPr>
          <w:color w:val="231F20"/>
          <w:spacing w:val="3"/>
        </w:rPr>
        <w:t>solicitar </w:t>
      </w:r>
      <w:r>
        <w:rPr>
          <w:color w:val="231F20"/>
        </w:rPr>
        <w:t>a </w:t>
      </w:r>
      <w:r>
        <w:rPr>
          <w:color w:val="231F20"/>
          <w:spacing w:val="3"/>
        </w:rPr>
        <w:t>lista </w:t>
      </w:r>
      <w:r>
        <w:rPr>
          <w:color w:val="231F20"/>
        </w:rPr>
        <w:t>de </w:t>
      </w:r>
      <w:r>
        <w:rPr>
          <w:color w:val="231F20"/>
          <w:spacing w:val="3"/>
        </w:rPr>
        <w:t>profissionais (médicos </w:t>
      </w:r>
      <w:r>
        <w:rPr>
          <w:color w:val="231F20"/>
        </w:rPr>
        <w:t>e </w:t>
      </w:r>
      <w:r>
        <w:rPr>
          <w:color w:val="231F20"/>
          <w:spacing w:val="3"/>
        </w:rPr>
        <w:t>enfermeiros) </w:t>
      </w:r>
      <w:r>
        <w:rPr>
          <w:color w:val="231F20"/>
        </w:rPr>
        <w:t>do </w:t>
      </w:r>
      <w:r>
        <w:rPr>
          <w:color w:val="231F20"/>
          <w:spacing w:val="3"/>
        </w:rPr>
        <w:t>estabelecimento, </w:t>
      </w:r>
      <w:r>
        <w:rPr>
          <w:color w:val="231F20"/>
        </w:rPr>
        <w:t>ou do </w:t>
      </w:r>
      <w:r>
        <w:rPr>
          <w:color w:val="231F20"/>
          <w:spacing w:val="3"/>
        </w:rPr>
        <w:t>turno </w:t>
      </w:r>
      <w:r>
        <w:rPr>
          <w:color w:val="231F20"/>
          <w:spacing w:val="4"/>
        </w:rPr>
        <w:t>e/ </w:t>
      </w:r>
      <w:r>
        <w:rPr>
          <w:color w:val="231F20"/>
        </w:rPr>
        <w:t>ou </w:t>
      </w:r>
      <w:r>
        <w:rPr>
          <w:color w:val="231F20"/>
          <w:spacing w:val="3"/>
        </w:rPr>
        <w:t>departamento selecionados (como explicado </w:t>
      </w:r>
      <w:r>
        <w:rPr>
          <w:color w:val="231F20"/>
        </w:rPr>
        <w:t>na </w:t>
      </w:r>
      <w:r>
        <w:rPr>
          <w:color w:val="231F20"/>
          <w:spacing w:val="3"/>
        </w:rPr>
        <w:t>seção “Seleção </w:t>
      </w:r>
      <w:r>
        <w:rPr>
          <w:color w:val="231F20"/>
        </w:rPr>
        <w:t>da </w:t>
      </w:r>
      <w:r>
        <w:rPr>
          <w:color w:val="231F20"/>
          <w:spacing w:val="3"/>
        </w:rPr>
        <w:t>Amostra” </w:t>
      </w:r>
      <w:r>
        <w:rPr>
          <w:color w:val="231F20"/>
        </w:rPr>
        <w:t>do </w:t>
      </w:r>
      <w:r>
        <w:rPr>
          <w:color w:val="231F20"/>
          <w:spacing w:val="4"/>
        </w:rPr>
        <w:t>“Relatório </w:t>
      </w:r>
      <w:r>
        <w:rPr>
          <w:color w:val="231F20"/>
          <w:spacing w:val="3"/>
        </w:rPr>
        <w:t>Metodológico”). Cada lista continha </w:t>
      </w:r>
      <w:r>
        <w:rPr>
          <w:color w:val="231F20"/>
        </w:rPr>
        <w:t>o </w:t>
      </w:r>
      <w:r>
        <w:rPr>
          <w:color w:val="231F20"/>
          <w:spacing w:val="3"/>
        </w:rPr>
        <w:t>nome </w:t>
      </w:r>
      <w:r>
        <w:rPr>
          <w:color w:val="231F20"/>
        </w:rPr>
        <w:t>e </w:t>
      </w:r>
      <w:r>
        <w:rPr>
          <w:color w:val="231F20"/>
          <w:spacing w:val="3"/>
        </w:rPr>
        <w:t>telefone(s) </w:t>
      </w:r>
      <w:r>
        <w:rPr>
          <w:color w:val="231F20"/>
        </w:rPr>
        <w:t>do </w:t>
      </w:r>
      <w:r>
        <w:rPr>
          <w:color w:val="231F20"/>
          <w:spacing w:val="3"/>
        </w:rPr>
        <w:t>profissional, informações </w:t>
      </w:r>
      <w:r>
        <w:rPr>
          <w:color w:val="231F20"/>
          <w:spacing w:val="2"/>
        </w:rPr>
        <w:t>que </w:t>
      </w:r>
      <w:r>
        <w:rPr>
          <w:color w:val="231F20"/>
        </w:rPr>
        <w:t>o </w:t>
      </w:r>
      <w:r>
        <w:rPr>
          <w:color w:val="231F20"/>
          <w:spacing w:val="3"/>
        </w:rPr>
        <w:t>identificavam</w:t>
      </w:r>
      <w:r>
        <w:rPr>
          <w:color w:val="231F20"/>
          <w:spacing w:val="-12"/>
        </w:rPr>
        <w:t> </w:t>
      </w:r>
      <w:r>
        <w:rPr>
          <w:color w:val="231F20"/>
        </w:rPr>
        <w:t>de</w:t>
      </w:r>
      <w:r>
        <w:rPr>
          <w:color w:val="231F20"/>
          <w:spacing w:val="-12"/>
        </w:rPr>
        <w:t> </w:t>
      </w:r>
      <w:r>
        <w:rPr>
          <w:color w:val="231F20"/>
          <w:spacing w:val="3"/>
        </w:rPr>
        <w:t>modo</w:t>
      </w:r>
      <w:r>
        <w:rPr>
          <w:color w:val="231F20"/>
          <w:spacing w:val="-12"/>
        </w:rPr>
        <w:t> </w:t>
      </w:r>
      <w:r>
        <w:rPr>
          <w:color w:val="231F20"/>
          <w:spacing w:val="3"/>
        </w:rPr>
        <w:t>único.</w:t>
      </w:r>
      <w:r>
        <w:rPr>
          <w:color w:val="231F20"/>
          <w:spacing w:val="-18"/>
        </w:rPr>
        <w:t> </w:t>
      </w:r>
      <w:r>
        <w:rPr>
          <w:color w:val="231F20"/>
          <w:spacing w:val="3"/>
        </w:rPr>
        <w:t>Após</w:t>
      </w:r>
      <w:r>
        <w:rPr>
          <w:color w:val="231F20"/>
          <w:spacing w:val="-12"/>
        </w:rPr>
        <w:t> </w:t>
      </w:r>
      <w:r>
        <w:rPr>
          <w:color w:val="231F20"/>
          <w:spacing w:val="3"/>
        </w:rPr>
        <w:t>serem</w:t>
      </w:r>
      <w:r>
        <w:rPr>
          <w:color w:val="231F20"/>
          <w:spacing w:val="-11"/>
        </w:rPr>
        <w:t> </w:t>
      </w:r>
      <w:r>
        <w:rPr>
          <w:color w:val="231F20"/>
          <w:spacing w:val="3"/>
        </w:rPr>
        <w:t>obtidas</w:t>
      </w:r>
      <w:r>
        <w:rPr>
          <w:color w:val="231F20"/>
          <w:spacing w:val="-12"/>
        </w:rPr>
        <w:t> </w:t>
      </w:r>
      <w:r>
        <w:rPr>
          <w:color w:val="231F20"/>
        </w:rPr>
        <w:t>as</w:t>
      </w:r>
      <w:r>
        <w:rPr>
          <w:color w:val="231F20"/>
          <w:spacing w:val="-12"/>
        </w:rPr>
        <w:t> </w:t>
      </w:r>
      <w:r>
        <w:rPr>
          <w:color w:val="231F20"/>
          <w:spacing w:val="3"/>
        </w:rPr>
        <w:t>listagens,</w:t>
      </w:r>
      <w:r>
        <w:rPr>
          <w:color w:val="231F20"/>
          <w:spacing w:val="-12"/>
        </w:rPr>
        <w:t> </w:t>
      </w:r>
      <w:r>
        <w:rPr>
          <w:color w:val="231F20"/>
        </w:rPr>
        <w:t>se</w:t>
      </w:r>
      <w:r>
        <w:rPr>
          <w:color w:val="231F20"/>
          <w:spacing w:val="-12"/>
        </w:rPr>
        <w:t> </w:t>
      </w:r>
      <w:r>
        <w:rPr>
          <w:color w:val="231F20"/>
          <w:spacing w:val="3"/>
        </w:rPr>
        <w:t>fosse</w:t>
      </w:r>
      <w:r>
        <w:rPr>
          <w:color w:val="231F20"/>
          <w:spacing w:val="-12"/>
        </w:rPr>
        <w:t> </w:t>
      </w:r>
      <w:r>
        <w:rPr>
          <w:color w:val="231F20"/>
        </w:rPr>
        <w:t>o</w:t>
      </w:r>
      <w:r>
        <w:rPr>
          <w:color w:val="231F20"/>
          <w:spacing w:val="-12"/>
        </w:rPr>
        <w:t> </w:t>
      </w:r>
      <w:r>
        <w:rPr>
          <w:color w:val="231F20"/>
          <w:spacing w:val="3"/>
        </w:rPr>
        <w:t>caso,</w:t>
      </w:r>
      <w:r>
        <w:rPr>
          <w:color w:val="231F20"/>
          <w:spacing w:val="-11"/>
        </w:rPr>
        <w:t> </w:t>
      </w:r>
      <w:r>
        <w:rPr>
          <w:color w:val="231F20"/>
        </w:rPr>
        <w:t>os</w:t>
      </w:r>
      <w:r>
        <w:rPr>
          <w:color w:val="231F20"/>
          <w:spacing w:val="-12"/>
        </w:rPr>
        <w:t> </w:t>
      </w:r>
      <w:r>
        <w:rPr>
          <w:color w:val="231F20"/>
          <w:spacing w:val="4"/>
        </w:rPr>
        <w:t>profissionais </w:t>
      </w:r>
      <w:r>
        <w:rPr>
          <w:color w:val="231F20"/>
          <w:spacing w:val="2"/>
        </w:rPr>
        <w:t>eram </w:t>
      </w:r>
      <w:r>
        <w:rPr>
          <w:color w:val="231F20"/>
          <w:spacing w:val="3"/>
        </w:rPr>
        <w:t>selecionados, também conforme </w:t>
      </w:r>
      <w:r>
        <w:rPr>
          <w:color w:val="231F20"/>
        </w:rPr>
        <w:t>o </w:t>
      </w:r>
      <w:r>
        <w:rPr>
          <w:color w:val="231F20"/>
          <w:spacing w:val="3"/>
        </w:rPr>
        <w:t>descrito </w:t>
      </w:r>
      <w:r>
        <w:rPr>
          <w:color w:val="231F20"/>
        </w:rPr>
        <w:t>no </w:t>
      </w:r>
      <w:r>
        <w:rPr>
          <w:color w:val="231F20"/>
          <w:spacing w:val="3"/>
        </w:rPr>
        <w:t>“Relatório Metodológico” </w:t>
      </w:r>
      <w:r>
        <w:rPr>
          <w:color w:val="231F20"/>
        </w:rPr>
        <w:t>e, </w:t>
      </w:r>
      <w:r>
        <w:rPr>
          <w:color w:val="231F20"/>
          <w:spacing w:val="4"/>
        </w:rPr>
        <w:t>então, </w:t>
      </w:r>
      <w:r>
        <w:rPr>
          <w:color w:val="231F20"/>
          <w:spacing w:val="3"/>
        </w:rPr>
        <w:t>contatados. </w:t>
      </w:r>
      <w:r>
        <w:rPr>
          <w:color w:val="231F20"/>
        </w:rPr>
        <w:t>Se </w:t>
      </w:r>
      <w:r>
        <w:rPr>
          <w:color w:val="231F20"/>
          <w:spacing w:val="2"/>
        </w:rPr>
        <w:t>não havia </w:t>
      </w:r>
      <w:r>
        <w:rPr>
          <w:color w:val="231F20"/>
          <w:spacing w:val="3"/>
        </w:rPr>
        <w:t>necessidade </w:t>
      </w:r>
      <w:r>
        <w:rPr>
          <w:color w:val="231F20"/>
        </w:rPr>
        <w:t>de </w:t>
      </w:r>
      <w:r>
        <w:rPr>
          <w:color w:val="231F20"/>
          <w:spacing w:val="3"/>
        </w:rPr>
        <w:t>seleção </w:t>
      </w:r>
      <w:r>
        <w:rPr>
          <w:color w:val="231F20"/>
        </w:rPr>
        <w:t>de </w:t>
      </w:r>
      <w:r>
        <w:rPr>
          <w:color w:val="231F20"/>
          <w:spacing w:val="3"/>
        </w:rPr>
        <w:t>profissionais, todos </w:t>
      </w:r>
      <w:r>
        <w:rPr>
          <w:color w:val="231F20"/>
        </w:rPr>
        <w:t>os </w:t>
      </w:r>
      <w:r>
        <w:rPr>
          <w:color w:val="231F20"/>
          <w:spacing w:val="3"/>
        </w:rPr>
        <w:t>listados eram inseridos </w:t>
      </w:r>
      <w:r>
        <w:rPr>
          <w:color w:val="231F20"/>
        </w:rPr>
        <w:t>no </w:t>
      </w:r>
      <w:r>
        <w:rPr>
          <w:color w:val="231F20"/>
          <w:spacing w:val="3"/>
        </w:rPr>
        <w:t>sistema. Assim, </w:t>
      </w:r>
      <w:r>
        <w:rPr>
          <w:color w:val="231F20"/>
        </w:rPr>
        <w:t>a </w:t>
      </w:r>
      <w:r>
        <w:rPr>
          <w:color w:val="231F20"/>
          <w:spacing w:val="3"/>
        </w:rPr>
        <w:t>última etapa </w:t>
      </w:r>
      <w:r>
        <w:rPr>
          <w:color w:val="231F20"/>
        </w:rPr>
        <w:t>do </w:t>
      </w:r>
      <w:r>
        <w:rPr>
          <w:color w:val="231F20"/>
          <w:spacing w:val="3"/>
        </w:rPr>
        <w:t>campo</w:t>
      </w:r>
      <w:r>
        <w:rPr>
          <w:color w:val="231F20"/>
          <w:spacing w:val="-14"/>
        </w:rPr>
        <w:t> </w:t>
      </w:r>
      <w:r>
        <w:rPr>
          <w:color w:val="231F20"/>
          <w:spacing w:val="3"/>
        </w:rPr>
        <w:t>era:</w:t>
      </w:r>
    </w:p>
    <w:p>
      <w:pPr>
        <w:pStyle w:val="ListParagraph"/>
        <w:numPr>
          <w:ilvl w:val="0"/>
          <w:numId w:val="2"/>
        </w:numPr>
        <w:tabs>
          <w:tab w:pos="571" w:val="left" w:leader="none"/>
        </w:tabs>
        <w:spacing w:line="288" w:lineRule="auto" w:before="94" w:after="0"/>
        <w:ind w:left="570" w:right="1694" w:hanging="171"/>
        <w:jc w:val="both"/>
        <w:rPr>
          <w:sz w:val="18"/>
        </w:rPr>
      </w:pPr>
      <w:r>
        <w:rPr>
          <w:color w:val="231F20"/>
          <w:spacing w:val="3"/>
          <w:sz w:val="18"/>
        </w:rPr>
        <w:t>Agendar </w:t>
      </w:r>
      <w:r>
        <w:rPr>
          <w:color w:val="231F20"/>
          <w:sz w:val="18"/>
        </w:rPr>
        <w:t>e </w:t>
      </w:r>
      <w:r>
        <w:rPr>
          <w:color w:val="231F20"/>
          <w:spacing w:val="3"/>
          <w:sz w:val="18"/>
        </w:rPr>
        <w:t>realizar entrevista </w:t>
      </w:r>
      <w:r>
        <w:rPr>
          <w:color w:val="231F20"/>
          <w:spacing w:val="2"/>
          <w:sz w:val="18"/>
        </w:rPr>
        <w:t>com </w:t>
      </w:r>
      <w:r>
        <w:rPr>
          <w:color w:val="231F20"/>
          <w:spacing w:val="3"/>
          <w:sz w:val="18"/>
        </w:rPr>
        <w:t>médicos </w:t>
      </w:r>
      <w:r>
        <w:rPr>
          <w:color w:val="231F20"/>
          <w:sz w:val="18"/>
        </w:rPr>
        <w:t>e </w:t>
      </w:r>
      <w:r>
        <w:rPr>
          <w:color w:val="231F20"/>
          <w:spacing w:val="3"/>
          <w:sz w:val="18"/>
        </w:rPr>
        <w:t>enfermeiros. </w:t>
      </w:r>
      <w:r>
        <w:rPr>
          <w:color w:val="231F20"/>
          <w:sz w:val="18"/>
        </w:rPr>
        <w:t>Todos os </w:t>
      </w:r>
      <w:r>
        <w:rPr>
          <w:color w:val="231F20"/>
          <w:spacing w:val="3"/>
          <w:sz w:val="18"/>
        </w:rPr>
        <w:t>profissionais </w:t>
      </w:r>
      <w:r>
        <w:rPr>
          <w:color w:val="231F20"/>
          <w:spacing w:val="4"/>
          <w:sz w:val="18"/>
        </w:rPr>
        <w:t>desses </w:t>
      </w:r>
      <w:r>
        <w:rPr>
          <w:color w:val="231F20"/>
          <w:spacing w:val="3"/>
          <w:sz w:val="18"/>
        </w:rPr>
        <w:t>tipos</w:t>
      </w:r>
      <w:r>
        <w:rPr>
          <w:color w:val="231F20"/>
          <w:spacing w:val="-5"/>
          <w:sz w:val="18"/>
        </w:rPr>
        <w:t> </w:t>
      </w:r>
      <w:r>
        <w:rPr>
          <w:color w:val="231F20"/>
          <w:spacing w:val="3"/>
          <w:sz w:val="18"/>
        </w:rPr>
        <w:t>selecionados</w:t>
      </w:r>
      <w:r>
        <w:rPr>
          <w:color w:val="231F20"/>
          <w:spacing w:val="-4"/>
          <w:sz w:val="18"/>
        </w:rPr>
        <w:t> </w:t>
      </w:r>
      <w:r>
        <w:rPr>
          <w:color w:val="231F20"/>
          <w:sz w:val="18"/>
        </w:rPr>
        <w:t>na</w:t>
      </w:r>
      <w:r>
        <w:rPr>
          <w:color w:val="231F20"/>
          <w:spacing w:val="-5"/>
          <w:sz w:val="18"/>
        </w:rPr>
        <w:t> </w:t>
      </w:r>
      <w:r>
        <w:rPr>
          <w:color w:val="231F20"/>
          <w:spacing w:val="3"/>
          <w:sz w:val="18"/>
        </w:rPr>
        <w:t>amostra</w:t>
      </w:r>
      <w:r>
        <w:rPr>
          <w:color w:val="231F20"/>
          <w:spacing w:val="-4"/>
          <w:sz w:val="18"/>
        </w:rPr>
        <w:t> </w:t>
      </w:r>
      <w:r>
        <w:rPr>
          <w:color w:val="231F20"/>
          <w:spacing w:val="2"/>
          <w:sz w:val="18"/>
        </w:rPr>
        <w:t>eram</w:t>
      </w:r>
      <w:r>
        <w:rPr>
          <w:color w:val="231F20"/>
          <w:spacing w:val="-5"/>
          <w:sz w:val="18"/>
        </w:rPr>
        <w:t> </w:t>
      </w:r>
      <w:r>
        <w:rPr>
          <w:color w:val="231F20"/>
          <w:spacing w:val="3"/>
          <w:sz w:val="18"/>
        </w:rPr>
        <w:t>contatados</w:t>
      </w:r>
      <w:r>
        <w:rPr>
          <w:color w:val="231F20"/>
          <w:spacing w:val="-4"/>
          <w:sz w:val="18"/>
        </w:rPr>
        <w:t> </w:t>
      </w:r>
      <w:r>
        <w:rPr>
          <w:color w:val="231F20"/>
          <w:spacing w:val="2"/>
          <w:sz w:val="18"/>
        </w:rPr>
        <w:t>para</w:t>
      </w:r>
      <w:r>
        <w:rPr>
          <w:color w:val="231F20"/>
          <w:spacing w:val="-5"/>
          <w:sz w:val="18"/>
        </w:rPr>
        <w:t> </w:t>
      </w:r>
      <w:r>
        <w:rPr>
          <w:color w:val="231F20"/>
          <w:sz w:val="18"/>
        </w:rPr>
        <w:t>a</w:t>
      </w:r>
      <w:r>
        <w:rPr>
          <w:color w:val="231F20"/>
          <w:spacing w:val="-4"/>
          <w:sz w:val="18"/>
        </w:rPr>
        <w:t> </w:t>
      </w:r>
      <w:r>
        <w:rPr>
          <w:color w:val="231F20"/>
          <w:spacing w:val="3"/>
          <w:sz w:val="18"/>
        </w:rPr>
        <w:t>realização</w:t>
      </w:r>
      <w:r>
        <w:rPr>
          <w:color w:val="231F20"/>
          <w:spacing w:val="-4"/>
          <w:sz w:val="18"/>
        </w:rPr>
        <w:t> </w:t>
      </w:r>
      <w:r>
        <w:rPr>
          <w:color w:val="231F20"/>
          <w:spacing w:val="2"/>
          <w:sz w:val="18"/>
        </w:rPr>
        <w:t>das</w:t>
      </w:r>
      <w:r>
        <w:rPr>
          <w:color w:val="231F20"/>
          <w:spacing w:val="-5"/>
          <w:sz w:val="18"/>
        </w:rPr>
        <w:t> </w:t>
      </w:r>
      <w:r>
        <w:rPr>
          <w:color w:val="231F20"/>
          <w:spacing w:val="4"/>
          <w:sz w:val="18"/>
        </w:rPr>
        <w:t>entrevistas.</w:t>
      </w:r>
    </w:p>
    <w:p>
      <w:pPr>
        <w:pStyle w:val="BodyText"/>
        <w:spacing w:line="288" w:lineRule="auto" w:before="168"/>
        <w:ind w:left="117" w:right="1699"/>
        <w:jc w:val="both"/>
      </w:pPr>
      <w:r>
        <w:rPr>
          <w:color w:val="231F20"/>
        </w:rPr>
        <w:t>Tanto </w:t>
      </w:r>
      <w:r>
        <w:rPr>
          <w:color w:val="231F20"/>
          <w:spacing w:val="2"/>
        </w:rPr>
        <w:t>para </w:t>
      </w:r>
      <w:r>
        <w:rPr>
          <w:color w:val="231F20"/>
          <w:spacing w:val="3"/>
        </w:rPr>
        <w:t>gestores quanto </w:t>
      </w:r>
      <w:r>
        <w:rPr>
          <w:color w:val="231F20"/>
          <w:spacing w:val="2"/>
        </w:rPr>
        <w:t>para </w:t>
      </w:r>
      <w:r>
        <w:rPr>
          <w:color w:val="231F20"/>
          <w:spacing w:val="3"/>
        </w:rPr>
        <w:t>profissionais, recusas </w:t>
      </w:r>
      <w:r>
        <w:rPr>
          <w:color w:val="231F20"/>
        </w:rPr>
        <w:t>e </w:t>
      </w:r>
      <w:r>
        <w:rPr>
          <w:color w:val="231F20"/>
          <w:spacing w:val="3"/>
        </w:rPr>
        <w:t>dificuldades </w:t>
      </w:r>
      <w:r>
        <w:rPr>
          <w:color w:val="231F20"/>
        </w:rPr>
        <w:t>de </w:t>
      </w:r>
      <w:r>
        <w:rPr>
          <w:color w:val="231F20"/>
          <w:spacing w:val="3"/>
        </w:rPr>
        <w:t>contato </w:t>
      </w:r>
      <w:r>
        <w:rPr>
          <w:color w:val="231F20"/>
          <w:spacing w:val="2"/>
        </w:rPr>
        <w:t>com </w:t>
      </w:r>
      <w:r>
        <w:rPr>
          <w:color w:val="231F20"/>
        </w:rPr>
        <w:t>o </w:t>
      </w:r>
      <w:r>
        <w:rPr>
          <w:color w:val="231F20"/>
          <w:spacing w:val="3"/>
        </w:rPr>
        <w:t>respondente</w:t>
      </w:r>
      <w:r>
        <w:rPr>
          <w:color w:val="231F20"/>
          <w:spacing w:val="-6"/>
        </w:rPr>
        <w:t> </w:t>
      </w:r>
      <w:r>
        <w:rPr>
          <w:color w:val="231F20"/>
          <w:spacing w:val="3"/>
        </w:rPr>
        <w:t>identificado</w:t>
      </w:r>
      <w:r>
        <w:rPr>
          <w:color w:val="231F20"/>
          <w:spacing w:val="-5"/>
        </w:rPr>
        <w:t> </w:t>
      </w:r>
      <w:r>
        <w:rPr>
          <w:color w:val="231F20"/>
        </w:rPr>
        <w:t>ou</w:t>
      </w:r>
      <w:r>
        <w:rPr>
          <w:color w:val="231F20"/>
          <w:spacing w:val="-5"/>
        </w:rPr>
        <w:t> </w:t>
      </w:r>
      <w:r>
        <w:rPr>
          <w:color w:val="231F20"/>
          <w:spacing w:val="3"/>
        </w:rPr>
        <w:t>selecionado</w:t>
      </w:r>
      <w:r>
        <w:rPr>
          <w:color w:val="231F20"/>
          <w:spacing w:val="-5"/>
        </w:rPr>
        <w:t> </w:t>
      </w:r>
      <w:r>
        <w:rPr>
          <w:color w:val="231F20"/>
          <w:spacing w:val="3"/>
        </w:rPr>
        <w:t>impossibilitaram</w:t>
      </w:r>
      <w:r>
        <w:rPr>
          <w:color w:val="231F20"/>
          <w:spacing w:val="-5"/>
        </w:rPr>
        <w:t> </w:t>
      </w:r>
      <w:r>
        <w:rPr>
          <w:color w:val="231F20"/>
        </w:rPr>
        <w:t>a</w:t>
      </w:r>
      <w:r>
        <w:rPr>
          <w:color w:val="231F20"/>
          <w:spacing w:val="-5"/>
        </w:rPr>
        <w:t> </w:t>
      </w:r>
      <w:r>
        <w:rPr>
          <w:color w:val="231F20"/>
          <w:spacing w:val="3"/>
        </w:rPr>
        <w:t>obtenção</w:t>
      </w:r>
      <w:r>
        <w:rPr>
          <w:color w:val="231F20"/>
          <w:spacing w:val="-5"/>
        </w:rPr>
        <w:t> </w:t>
      </w:r>
      <w:r>
        <w:rPr>
          <w:color w:val="231F20"/>
        </w:rPr>
        <w:t>de</w:t>
      </w:r>
      <w:r>
        <w:rPr>
          <w:color w:val="231F20"/>
          <w:spacing w:val="-5"/>
        </w:rPr>
        <w:t> </w:t>
      </w:r>
      <w:r>
        <w:rPr>
          <w:color w:val="231F20"/>
          <w:spacing w:val="3"/>
        </w:rPr>
        <w:t>algumas</w:t>
      </w:r>
      <w:r>
        <w:rPr>
          <w:color w:val="231F20"/>
          <w:spacing w:val="-5"/>
        </w:rPr>
        <w:t> </w:t>
      </w:r>
      <w:r>
        <w:rPr>
          <w:color w:val="231F20"/>
          <w:spacing w:val="4"/>
        </w:rPr>
        <w:t>entrevistas.</w:t>
      </w:r>
    </w:p>
    <w:p>
      <w:pPr>
        <w:pStyle w:val="BodyText"/>
        <w:rPr>
          <w:sz w:val="20"/>
        </w:rPr>
      </w:pPr>
    </w:p>
    <w:p>
      <w:pPr>
        <w:pStyle w:val="BodyText"/>
        <w:rPr>
          <w:sz w:val="20"/>
        </w:rPr>
      </w:pPr>
    </w:p>
    <w:p>
      <w:pPr>
        <w:pStyle w:val="BodyText"/>
        <w:spacing w:before="1"/>
        <w:rPr>
          <w:sz w:val="16"/>
        </w:rPr>
      </w:pPr>
    </w:p>
    <w:p>
      <w:pPr>
        <w:pStyle w:val="BodyText"/>
        <w:ind w:left="117"/>
        <w:jc w:val="both"/>
        <w:rPr>
          <w:rFonts w:ascii="Calibri"/>
        </w:rPr>
      </w:pPr>
      <w:r>
        <w:rPr>
          <w:rFonts w:ascii="Calibri"/>
          <w:color w:val="57A797"/>
          <w:w w:val="105"/>
        </w:rPr>
        <w:t>RESULTADO DO CAMPO</w:t>
      </w:r>
    </w:p>
    <w:p>
      <w:pPr>
        <w:pStyle w:val="BodyText"/>
        <w:spacing w:before="9"/>
        <w:rPr>
          <w:rFonts w:ascii="Calibri"/>
          <w:sz w:val="25"/>
        </w:rPr>
      </w:pPr>
    </w:p>
    <w:p>
      <w:pPr>
        <w:pStyle w:val="BodyText"/>
        <w:spacing w:line="288" w:lineRule="auto" w:before="1"/>
        <w:ind w:left="117" w:right="1693"/>
        <w:jc w:val="both"/>
      </w:pPr>
      <w:r>
        <w:rPr>
          <w:color w:val="231F20"/>
        </w:rPr>
        <w:t>Ao todo, na pesquisa TIC Saúde de 2018, foram entrevistados 2.387 estabelecimentos, alcançando 66% da amostra planejada de 3.616 estabelecimentos. Destes, 2.020 eram elegíveis para a amostra de médicos e em 660 estabelecimentos houve ao menos uma entrevista com médico, o que resultou em 1.697 médicos realizados.</w:t>
      </w:r>
    </w:p>
    <w:p>
      <w:pPr>
        <w:pStyle w:val="BodyText"/>
        <w:spacing w:line="288" w:lineRule="auto" w:before="99"/>
        <w:ind w:left="117" w:right="1694"/>
        <w:jc w:val="both"/>
      </w:pPr>
      <w:r>
        <w:rPr>
          <w:color w:val="231F20"/>
        </w:rPr>
        <w:t>Da mesma maneira, 1.933 estabelecimentos eram elegíveis para a amostra de enfermeiros, sendo que em 941 deles houve pelo menos uma entrevista com enfermeiros, resultando em uma amostra de 2.716 enfermeiros realizados. O percentual de resposta para estabelecimentos, médicos e enfermeiros por variável de estratificação foi tal como disposto nas Tabelas 2, 3 e 4.</w:t>
      </w:r>
    </w:p>
    <w:p>
      <w:pPr>
        <w:spacing w:after="0" w:line="288" w:lineRule="auto"/>
        <w:jc w:val="both"/>
        <w:sectPr>
          <w:pgSz w:w="10780" w:h="14750"/>
          <w:pgMar w:header="508" w:footer="0" w:top="920" w:bottom="280" w:left="1300" w:right="0"/>
        </w:sectPr>
      </w:pPr>
    </w:p>
    <w:p>
      <w:pPr>
        <w:spacing w:before="107"/>
        <w:ind w:left="0" w:right="1412" w:firstLine="0"/>
        <w:jc w:val="right"/>
        <w:rPr>
          <w:rFonts w:ascii="Gill Sans MT" w:hAnsi="Gill Sans MT"/>
          <w:sz w:val="12"/>
        </w:rPr>
      </w:pPr>
      <w:r>
        <w:rPr/>
        <w:pict>
          <v:shape style="position:absolute;margin-left:492.439789pt;margin-top:4.394978pt;width:21.25pt;height:21pt;mso-position-horizontal-relative:page;mso-position-vertical-relative:paragraph;z-index:251672576"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97</w:t>
                  </w:r>
                </w:p>
              </w:txbxContent>
            </v:textbox>
            <w10:wrap type="none"/>
          </v:shape>
        </w:pict>
      </w:r>
      <w:r>
        <w:rPr>
          <w:rFonts w:ascii="Gill Sans MT" w:hAnsi="Gill Sans MT"/>
          <w:color w:val="57A797"/>
          <w:sz w:val="14"/>
        </w:rPr>
        <w:t>2018   </w:t>
      </w:r>
      <w:r>
        <w:rPr>
          <w:rFonts w:ascii="Gill Sans MT" w:hAnsi="Gill Sans MT"/>
          <w:color w:val="939598"/>
          <w:sz w:val="12"/>
        </w:rPr>
        <w:t>PESQUISA TIC</w:t>
      </w:r>
      <w:r>
        <w:rPr>
          <w:rFonts w:ascii="Gill Sans MT" w:hAnsi="Gill Sans MT"/>
          <w:color w:val="939598"/>
          <w:spacing w:val="11"/>
          <w:sz w:val="12"/>
        </w:rPr>
        <w:t> </w:t>
      </w:r>
      <w:r>
        <w:rPr>
          <w:rFonts w:ascii="Gill Sans MT" w:hAnsi="Gill Sans MT"/>
          <w:color w:val="939598"/>
          <w:sz w:val="12"/>
        </w:rPr>
        <w:t>SAÚDE</w:t>
      </w:r>
    </w:p>
    <w:p>
      <w:pPr>
        <w:spacing w:before="10"/>
        <w:ind w:left="0" w:right="1408" w:firstLine="0"/>
        <w:jc w:val="right"/>
        <w:rPr>
          <w:rFonts w:ascii="Gill Sans MT" w:hAnsi="Gill Sans MT"/>
          <w:sz w:val="14"/>
        </w:rPr>
      </w:pPr>
      <w:r>
        <w:rPr>
          <w:rFonts w:ascii="Gill Sans MT" w:hAnsi="Gill Sans MT"/>
          <w:color w:val="57A797"/>
          <w:spacing w:val="4"/>
          <w:w w:val="95"/>
          <w:sz w:val="14"/>
        </w:rPr>
        <w:t>RELATÓRIO </w:t>
      </w:r>
      <w:r>
        <w:rPr>
          <w:rFonts w:ascii="Gill Sans MT" w:hAnsi="Gill Sans MT"/>
          <w:color w:val="57A797"/>
          <w:spacing w:val="3"/>
          <w:w w:val="95"/>
          <w:sz w:val="14"/>
        </w:rPr>
        <w:t>DE </w:t>
      </w:r>
      <w:r>
        <w:rPr>
          <w:rFonts w:ascii="Gill Sans MT" w:hAnsi="Gill Sans MT"/>
          <w:color w:val="57A797"/>
          <w:spacing w:val="4"/>
          <w:w w:val="95"/>
          <w:sz w:val="14"/>
        </w:rPr>
        <w:t>COLETA </w:t>
      </w:r>
      <w:r>
        <w:rPr>
          <w:rFonts w:ascii="Gill Sans MT" w:hAnsi="Gill Sans MT"/>
          <w:color w:val="57A797"/>
          <w:spacing w:val="3"/>
          <w:w w:val="95"/>
          <w:sz w:val="14"/>
        </w:rPr>
        <w:t>DE</w:t>
      </w:r>
      <w:r>
        <w:rPr>
          <w:rFonts w:ascii="Gill Sans MT" w:hAnsi="Gill Sans MT"/>
          <w:color w:val="57A797"/>
          <w:spacing w:val="-8"/>
          <w:w w:val="95"/>
          <w:sz w:val="14"/>
        </w:rPr>
        <w:t> </w:t>
      </w:r>
      <w:r>
        <w:rPr>
          <w:rFonts w:ascii="Gill Sans MT" w:hAnsi="Gill Sans MT"/>
          <w:color w:val="57A797"/>
          <w:spacing w:val="6"/>
          <w:w w:val="95"/>
          <w:sz w:val="14"/>
        </w:rPr>
        <w:t>DADOS</w:t>
      </w:r>
    </w:p>
    <w:p>
      <w:pPr>
        <w:pStyle w:val="BodyText"/>
        <w:rPr>
          <w:rFonts w:ascii="Gill Sans MT"/>
          <w:sz w:val="20"/>
        </w:rPr>
      </w:pPr>
    </w:p>
    <w:p>
      <w:pPr>
        <w:pStyle w:val="BodyText"/>
        <w:rPr>
          <w:rFonts w:ascii="Gill Sans MT"/>
          <w:sz w:val="20"/>
        </w:rPr>
      </w:pPr>
    </w:p>
    <w:p>
      <w:pPr>
        <w:pStyle w:val="BodyText"/>
        <w:spacing w:before="4"/>
        <w:rPr>
          <w:rFonts w:ascii="Gill Sans MT"/>
          <w:sz w:val="21"/>
        </w:rPr>
      </w:pPr>
    </w:p>
    <w:p>
      <w:pPr>
        <w:spacing w:before="95"/>
        <w:ind w:left="1222" w:right="0" w:firstLine="0"/>
        <w:jc w:val="left"/>
        <w:rPr>
          <w:rFonts w:ascii="Calibri"/>
          <w:sz w:val="12"/>
        </w:rPr>
      </w:pPr>
      <w:r>
        <w:rPr/>
        <w:pict>
          <v:shape style="position:absolute;margin-left:513.12738pt;margin-top:6.322369pt;width:25.5pt;height:283.5pt;mso-position-horizontal-relative:page;mso-position-vertical-relative:paragraph;z-index:251670528" coordorigin="10263,126" coordsize="510,5670" path="m10772,126l10433,126,10366,140,10312,176,10276,230,10263,297,10263,5626,10276,5692,10312,5746,10366,5782,10433,5796,10772,5796,10772,126xe" filled="true" fillcolor="#57a797" stroked="false">
            <v:path arrowok="t"/>
            <v:fill type="solid"/>
            <w10:wrap type="none"/>
          </v:shape>
        </w:pict>
      </w:r>
      <w:r>
        <w:rPr>
          <w:rFonts w:ascii="Calibri"/>
          <w:color w:val="808285"/>
          <w:w w:val="110"/>
          <w:sz w:val="12"/>
        </w:rPr>
        <w:t>TABELA 2</w:t>
      </w:r>
    </w:p>
    <w:p>
      <w:pPr>
        <w:spacing w:line="252" w:lineRule="auto" w:before="15"/>
        <w:ind w:left="1222" w:right="2194" w:firstLine="0"/>
        <w:jc w:val="left"/>
        <w:rPr>
          <w:rFonts w:ascii="Calibri" w:hAnsi="Calibri"/>
          <w:sz w:val="14"/>
        </w:rPr>
      </w:pPr>
      <w:r>
        <w:rPr/>
        <w:pict>
          <v:shape style="position:absolute;margin-left:516.99353pt;margin-top:1.478415pt;width:8.85pt;height:36.550pt;mso-position-horizontal-relative:page;mso-position-vertical-relative:paragraph;z-index:25167155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6D6E71"/>
          <w:w w:val="105"/>
          <w:sz w:val="14"/>
        </w:rPr>
        <w:t>TAXA DE RESPOSTA DE ESTABELECIMENTOS SEGUNDO REGIÃO, LOCALIZAÇÃO, ESFERA ADMINISTRATIVA E TIPO DE ESTABELECIMENTO</w:t>
      </w:r>
    </w:p>
    <w:p>
      <w:pPr>
        <w:pStyle w:val="BodyText"/>
        <w:spacing w:before="9"/>
        <w:rPr>
          <w:rFonts w:ascii="Calibri"/>
          <w:sz w:val="9"/>
        </w:rPr>
      </w:pPr>
    </w:p>
    <w:tbl>
      <w:tblPr>
        <w:tblW w:w="0" w:type="auto"/>
        <w:jc w:val="left"/>
        <w:tblInd w:w="12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2665"/>
        <w:gridCol w:w="1645"/>
      </w:tblGrid>
      <w:tr>
        <w:trPr>
          <w:trHeight w:val="320" w:hRule="atLeast"/>
        </w:trPr>
        <w:tc>
          <w:tcPr>
            <w:tcW w:w="4366" w:type="dxa"/>
            <w:gridSpan w:val="2"/>
            <w:shd w:val="clear" w:color="auto" w:fill="D6E7E2"/>
          </w:tcPr>
          <w:p>
            <w:pPr>
              <w:pStyle w:val="TableParagraph"/>
              <w:spacing w:before="0"/>
              <w:ind w:left="0"/>
              <w:rPr>
                <w:rFonts w:ascii="Times New Roman"/>
                <w:sz w:val="12"/>
              </w:rPr>
            </w:pPr>
          </w:p>
        </w:tc>
        <w:tc>
          <w:tcPr>
            <w:tcW w:w="1645" w:type="dxa"/>
            <w:shd w:val="clear" w:color="auto" w:fill="D6E7E2"/>
          </w:tcPr>
          <w:p>
            <w:pPr>
              <w:pStyle w:val="TableParagraph"/>
              <w:spacing w:before="81"/>
              <w:ind w:left="334" w:right="324"/>
              <w:jc w:val="center"/>
              <w:rPr>
                <w:sz w:val="13"/>
              </w:rPr>
            </w:pPr>
            <w:r>
              <w:rPr>
                <w:color w:val="58595B"/>
                <w:w w:val="105"/>
                <w:sz w:val="13"/>
              </w:rPr>
              <w:t>Taxa de resposta</w:t>
            </w:r>
          </w:p>
        </w:tc>
      </w:tr>
      <w:tr>
        <w:trPr>
          <w:trHeight w:val="305" w:hRule="atLeast"/>
        </w:trPr>
        <w:tc>
          <w:tcPr>
            <w:tcW w:w="1701" w:type="dxa"/>
            <w:vMerge w:val="restart"/>
            <w:shd w:val="clear" w:color="auto" w:fill="E8F1EE"/>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665" w:type="dxa"/>
            <w:shd w:val="clear" w:color="auto" w:fill="E8F1EE"/>
          </w:tcPr>
          <w:p>
            <w:pPr>
              <w:pStyle w:val="TableParagraph"/>
              <w:rPr>
                <w:sz w:val="13"/>
              </w:rPr>
            </w:pPr>
            <w:r>
              <w:rPr>
                <w:color w:val="414042"/>
                <w:sz w:val="13"/>
              </w:rPr>
              <w:t>Norte</w:t>
            </w:r>
          </w:p>
        </w:tc>
        <w:tc>
          <w:tcPr>
            <w:tcW w:w="1645" w:type="dxa"/>
            <w:shd w:val="clear" w:color="auto" w:fill="E8F1EE"/>
          </w:tcPr>
          <w:p>
            <w:pPr>
              <w:pStyle w:val="TableParagraph"/>
              <w:ind w:left="334" w:right="324"/>
              <w:jc w:val="center"/>
              <w:rPr>
                <w:sz w:val="13"/>
              </w:rPr>
            </w:pPr>
            <w:r>
              <w:rPr>
                <w:color w:val="414042"/>
                <w:w w:val="110"/>
                <w:sz w:val="13"/>
              </w:rPr>
              <w:t>62%</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Nordeste</w:t>
            </w:r>
          </w:p>
        </w:tc>
        <w:tc>
          <w:tcPr>
            <w:tcW w:w="1645" w:type="dxa"/>
            <w:shd w:val="clear" w:color="auto" w:fill="E8F1EE"/>
          </w:tcPr>
          <w:p>
            <w:pPr>
              <w:pStyle w:val="TableParagraph"/>
              <w:ind w:left="334" w:right="324"/>
              <w:jc w:val="center"/>
              <w:rPr>
                <w:sz w:val="13"/>
              </w:rPr>
            </w:pPr>
            <w:r>
              <w:rPr>
                <w:color w:val="414042"/>
                <w:w w:val="110"/>
                <w:sz w:val="13"/>
              </w:rPr>
              <w:t>65%</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0"/>
                <w:sz w:val="13"/>
              </w:rPr>
              <w:t>Sudeste</w:t>
            </w:r>
          </w:p>
        </w:tc>
        <w:tc>
          <w:tcPr>
            <w:tcW w:w="1645" w:type="dxa"/>
            <w:shd w:val="clear" w:color="auto" w:fill="E8F1EE"/>
          </w:tcPr>
          <w:p>
            <w:pPr>
              <w:pStyle w:val="TableParagraph"/>
              <w:ind w:left="334" w:right="324"/>
              <w:jc w:val="center"/>
              <w:rPr>
                <w:sz w:val="13"/>
              </w:rPr>
            </w:pPr>
            <w:r>
              <w:rPr>
                <w:color w:val="414042"/>
                <w:w w:val="110"/>
                <w:sz w:val="13"/>
              </w:rPr>
              <w:t>65%</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5"/>
                <w:sz w:val="13"/>
              </w:rPr>
              <w:t>Sul</w:t>
            </w:r>
          </w:p>
        </w:tc>
        <w:tc>
          <w:tcPr>
            <w:tcW w:w="1645" w:type="dxa"/>
            <w:shd w:val="clear" w:color="auto" w:fill="E8F1EE"/>
          </w:tcPr>
          <w:p>
            <w:pPr>
              <w:pStyle w:val="TableParagraph"/>
              <w:ind w:left="334" w:right="324"/>
              <w:jc w:val="center"/>
              <w:rPr>
                <w:sz w:val="13"/>
              </w:rPr>
            </w:pPr>
            <w:r>
              <w:rPr>
                <w:color w:val="414042"/>
                <w:w w:val="110"/>
                <w:sz w:val="13"/>
              </w:rPr>
              <w:t>69%</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Centro-Oeste</w:t>
            </w:r>
          </w:p>
        </w:tc>
        <w:tc>
          <w:tcPr>
            <w:tcW w:w="1645" w:type="dxa"/>
            <w:shd w:val="clear" w:color="auto" w:fill="E8F1EE"/>
          </w:tcPr>
          <w:p>
            <w:pPr>
              <w:pStyle w:val="TableParagraph"/>
              <w:ind w:left="334" w:right="324"/>
              <w:jc w:val="center"/>
              <w:rPr>
                <w:sz w:val="13"/>
              </w:rPr>
            </w:pPr>
            <w:r>
              <w:rPr>
                <w:color w:val="414042"/>
                <w:w w:val="110"/>
                <w:sz w:val="13"/>
              </w:rPr>
              <w:t>70%</w:t>
            </w:r>
          </w:p>
        </w:tc>
      </w:tr>
      <w:tr>
        <w:trPr>
          <w:trHeight w:val="305" w:hRule="atLeast"/>
        </w:trPr>
        <w:tc>
          <w:tcPr>
            <w:tcW w:w="1701" w:type="dxa"/>
            <w:vMerge w:val="restart"/>
            <w:shd w:val="clear" w:color="auto" w:fill="DFECE8"/>
          </w:tcPr>
          <w:p>
            <w:pPr>
              <w:pStyle w:val="TableParagraph"/>
              <w:spacing w:before="12"/>
              <w:ind w:left="0"/>
              <w:rPr>
                <w:sz w:val="18"/>
              </w:rPr>
            </w:pPr>
          </w:p>
          <w:p>
            <w:pPr>
              <w:pStyle w:val="TableParagraph"/>
              <w:spacing w:before="0"/>
              <w:rPr>
                <w:sz w:val="13"/>
              </w:rPr>
            </w:pPr>
            <w:r>
              <w:rPr>
                <w:color w:val="414042"/>
                <w:w w:val="110"/>
                <w:sz w:val="13"/>
              </w:rPr>
              <w:t>Localização</w:t>
            </w:r>
          </w:p>
        </w:tc>
        <w:tc>
          <w:tcPr>
            <w:tcW w:w="2665" w:type="dxa"/>
            <w:shd w:val="clear" w:color="auto" w:fill="DFECE8"/>
          </w:tcPr>
          <w:p>
            <w:pPr>
              <w:pStyle w:val="TableParagraph"/>
              <w:rPr>
                <w:sz w:val="13"/>
              </w:rPr>
            </w:pPr>
            <w:r>
              <w:rPr>
                <w:color w:val="414042"/>
                <w:w w:val="110"/>
                <w:sz w:val="13"/>
              </w:rPr>
              <w:t>Capital</w:t>
            </w:r>
          </w:p>
        </w:tc>
        <w:tc>
          <w:tcPr>
            <w:tcW w:w="1645" w:type="dxa"/>
            <w:shd w:val="clear" w:color="auto" w:fill="DFECE8"/>
          </w:tcPr>
          <w:p>
            <w:pPr>
              <w:pStyle w:val="TableParagraph"/>
              <w:ind w:left="334" w:right="324"/>
              <w:jc w:val="center"/>
              <w:rPr>
                <w:sz w:val="13"/>
              </w:rPr>
            </w:pPr>
            <w:r>
              <w:rPr>
                <w:color w:val="414042"/>
                <w:w w:val="110"/>
                <w:sz w:val="13"/>
              </w:rPr>
              <w:t>62%</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sz w:val="13"/>
              </w:rPr>
              <w:t>Interior</w:t>
            </w:r>
          </w:p>
        </w:tc>
        <w:tc>
          <w:tcPr>
            <w:tcW w:w="1645" w:type="dxa"/>
            <w:shd w:val="clear" w:color="auto" w:fill="DFECE8"/>
          </w:tcPr>
          <w:p>
            <w:pPr>
              <w:pStyle w:val="TableParagraph"/>
              <w:ind w:left="334" w:right="324"/>
              <w:jc w:val="center"/>
              <w:rPr>
                <w:sz w:val="13"/>
              </w:rPr>
            </w:pPr>
            <w:r>
              <w:rPr>
                <w:color w:val="414042"/>
                <w:w w:val="110"/>
                <w:sz w:val="13"/>
              </w:rPr>
              <w:t>68%</w:t>
            </w:r>
          </w:p>
        </w:tc>
      </w:tr>
      <w:tr>
        <w:trPr>
          <w:trHeight w:val="305" w:hRule="atLeast"/>
        </w:trPr>
        <w:tc>
          <w:tcPr>
            <w:tcW w:w="1701" w:type="dxa"/>
            <w:vMerge w:val="restart"/>
            <w:shd w:val="clear" w:color="auto" w:fill="E8F1EE"/>
          </w:tcPr>
          <w:p>
            <w:pPr>
              <w:pStyle w:val="TableParagraph"/>
              <w:spacing w:before="12"/>
              <w:ind w:left="0"/>
              <w:rPr>
                <w:sz w:val="18"/>
              </w:rPr>
            </w:pPr>
          </w:p>
          <w:p>
            <w:pPr>
              <w:pStyle w:val="TableParagraph"/>
              <w:spacing w:before="0"/>
              <w:rPr>
                <w:sz w:val="13"/>
              </w:rPr>
            </w:pPr>
            <w:r>
              <w:rPr>
                <w:color w:val="414042"/>
                <w:w w:val="110"/>
                <w:sz w:val="13"/>
              </w:rPr>
              <w:t>Esfera administrativa</w:t>
            </w:r>
          </w:p>
        </w:tc>
        <w:tc>
          <w:tcPr>
            <w:tcW w:w="2665" w:type="dxa"/>
            <w:shd w:val="clear" w:color="auto" w:fill="E8F1EE"/>
          </w:tcPr>
          <w:p>
            <w:pPr>
              <w:pStyle w:val="TableParagraph"/>
              <w:rPr>
                <w:sz w:val="13"/>
              </w:rPr>
            </w:pPr>
            <w:r>
              <w:rPr>
                <w:color w:val="414042"/>
                <w:w w:val="105"/>
                <w:sz w:val="13"/>
              </w:rPr>
              <w:t>Público</w:t>
            </w:r>
          </w:p>
        </w:tc>
        <w:tc>
          <w:tcPr>
            <w:tcW w:w="1645" w:type="dxa"/>
            <w:shd w:val="clear" w:color="auto" w:fill="E8F1EE"/>
          </w:tcPr>
          <w:p>
            <w:pPr>
              <w:pStyle w:val="TableParagraph"/>
              <w:ind w:left="334" w:right="324"/>
              <w:jc w:val="center"/>
              <w:rPr>
                <w:sz w:val="13"/>
              </w:rPr>
            </w:pPr>
            <w:r>
              <w:rPr>
                <w:color w:val="414042"/>
                <w:w w:val="110"/>
                <w:sz w:val="13"/>
              </w:rPr>
              <w:t>76%</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Privado</w:t>
            </w:r>
          </w:p>
        </w:tc>
        <w:tc>
          <w:tcPr>
            <w:tcW w:w="1645" w:type="dxa"/>
            <w:shd w:val="clear" w:color="auto" w:fill="E8F1EE"/>
          </w:tcPr>
          <w:p>
            <w:pPr>
              <w:pStyle w:val="TableParagraph"/>
              <w:ind w:left="334" w:right="324"/>
              <w:jc w:val="center"/>
              <w:rPr>
                <w:sz w:val="13"/>
              </w:rPr>
            </w:pPr>
            <w:r>
              <w:rPr>
                <w:color w:val="414042"/>
                <w:w w:val="110"/>
                <w:sz w:val="13"/>
              </w:rPr>
              <w:t>56%</w:t>
            </w:r>
          </w:p>
        </w:tc>
      </w:tr>
      <w:tr>
        <w:trPr>
          <w:trHeight w:val="305" w:hRule="atLeast"/>
        </w:trPr>
        <w:tc>
          <w:tcPr>
            <w:tcW w:w="1701" w:type="dxa"/>
            <w:vMerge w:val="restart"/>
            <w:shd w:val="clear" w:color="auto" w:fill="DFECE8"/>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w w:val="105"/>
                <w:sz w:val="13"/>
              </w:rPr>
              <w:t>Tipo de estabelecimento</w:t>
            </w:r>
          </w:p>
        </w:tc>
        <w:tc>
          <w:tcPr>
            <w:tcW w:w="2665" w:type="dxa"/>
            <w:shd w:val="clear" w:color="auto" w:fill="DFECE8"/>
          </w:tcPr>
          <w:p>
            <w:pPr>
              <w:pStyle w:val="TableParagraph"/>
              <w:rPr>
                <w:sz w:val="13"/>
              </w:rPr>
            </w:pPr>
            <w:r>
              <w:rPr>
                <w:color w:val="414042"/>
                <w:w w:val="110"/>
                <w:sz w:val="13"/>
              </w:rPr>
              <w:t>Sem internação</w:t>
            </w:r>
          </w:p>
        </w:tc>
        <w:tc>
          <w:tcPr>
            <w:tcW w:w="1645" w:type="dxa"/>
            <w:shd w:val="clear" w:color="auto" w:fill="DFECE8"/>
          </w:tcPr>
          <w:p>
            <w:pPr>
              <w:pStyle w:val="TableParagraph"/>
              <w:ind w:left="334" w:right="324"/>
              <w:jc w:val="center"/>
              <w:rPr>
                <w:sz w:val="13"/>
              </w:rPr>
            </w:pPr>
            <w:r>
              <w:rPr>
                <w:color w:val="414042"/>
                <w:w w:val="110"/>
                <w:sz w:val="13"/>
              </w:rPr>
              <w:t>68%</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(até 50 leitos)</w:t>
            </w:r>
          </w:p>
        </w:tc>
        <w:tc>
          <w:tcPr>
            <w:tcW w:w="1645" w:type="dxa"/>
            <w:shd w:val="clear" w:color="auto" w:fill="DFECE8"/>
          </w:tcPr>
          <w:p>
            <w:pPr>
              <w:pStyle w:val="TableParagraph"/>
              <w:ind w:left="334" w:right="324"/>
              <w:jc w:val="center"/>
              <w:rPr>
                <w:sz w:val="13"/>
              </w:rPr>
            </w:pPr>
            <w:r>
              <w:rPr>
                <w:color w:val="414042"/>
                <w:w w:val="110"/>
                <w:sz w:val="13"/>
              </w:rPr>
              <w:t>68%</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(mais de 50 leitos)</w:t>
            </w:r>
          </w:p>
        </w:tc>
        <w:tc>
          <w:tcPr>
            <w:tcW w:w="1645" w:type="dxa"/>
            <w:shd w:val="clear" w:color="auto" w:fill="DFECE8"/>
          </w:tcPr>
          <w:p>
            <w:pPr>
              <w:pStyle w:val="TableParagraph"/>
              <w:ind w:left="334" w:right="324"/>
              <w:jc w:val="center"/>
              <w:rPr>
                <w:sz w:val="13"/>
              </w:rPr>
            </w:pPr>
            <w:r>
              <w:rPr>
                <w:color w:val="414042"/>
                <w:w w:val="110"/>
                <w:sz w:val="13"/>
              </w:rPr>
              <w:t>73%</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10"/>
                <w:sz w:val="13"/>
              </w:rPr>
              <w:t>Serviço de apoio à diagnose e terapia</w:t>
            </w:r>
          </w:p>
        </w:tc>
        <w:tc>
          <w:tcPr>
            <w:tcW w:w="1645" w:type="dxa"/>
            <w:shd w:val="clear" w:color="auto" w:fill="DFECE8"/>
          </w:tcPr>
          <w:p>
            <w:pPr>
              <w:pStyle w:val="TableParagraph"/>
              <w:ind w:left="334" w:right="324"/>
              <w:jc w:val="center"/>
              <w:rPr>
                <w:sz w:val="13"/>
              </w:rPr>
            </w:pPr>
            <w:r>
              <w:rPr>
                <w:color w:val="414042"/>
                <w:w w:val="110"/>
                <w:sz w:val="13"/>
              </w:rPr>
              <w:t>49%</w:t>
            </w:r>
          </w:p>
        </w:tc>
      </w:tr>
    </w:tbl>
    <w:p>
      <w:pPr>
        <w:pStyle w:val="BodyText"/>
        <w:rPr>
          <w:rFonts w:ascii="Calibri"/>
          <w:sz w:val="16"/>
        </w:rPr>
      </w:pPr>
    </w:p>
    <w:p>
      <w:pPr>
        <w:pStyle w:val="BodyText"/>
        <w:spacing w:before="10"/>
        <w:rPr>
          <w:rFonts w:ascii="Calibri"/>
          <w:sz w:val="20"/>
        </w:rPr>
      </w:pPr>
    </w:p>
    <w:p>
      <w:pPr>
        <w:spacing w:before="0"/>
        <w:ind w:left="400" w:right="0" w:firstLine="0"/>
        <w:jc w:val="left"/>
        <w:rPr>
          <w:rFonts w:ascii="Calibri"/>
          <w:sz w:val="12"/>
        </w:rPr>
      </w:pPr>
      <w:r>
        <w:rPr>
          <w:rFonts w:ascii="Calibri"/>
          <w:color w:val="808285"/>
          <w:w w:val="110"/>
          <w:sz w:val="12"/>
        </w:rPr>
        <w:t>TABELA 3</w:t>
      </w:r>
    </w:p>
    <w:p>
      <w:pPr>
        <w:spacing w:line="252" w:lineRule="auto" w:before="15"/>
        <w:ind w:left="400" w:right="2194" w:firstLine="0"/>
        <w:jc w:val="left"/>
        <w:rPr>
          <w:rFonts w:ascii="Calibri" w:hAnsi="Calibri"/>
          <w:sz w:val="14"/>
        </w:rPr>
      </w:pPr>
      <w:r>
        <w:rPr>
          <w:rFonts w:ascii="Calibri" w:hAnsi="Calibri"/>
          <w:color w:val="6D6E71"/>
          <w:w w:val="105"/>
          <w:sz w:val="14"/>
        </w:rPr>
        <w:t>TAXA DE RESPOSTA DE ESTABELECIMENTOS PARA ENFERMEIROS SEGUNDO REGIÃO, LOCALIZAÇÃO, ESFERA ADMINISTRATIVA E TIPO DE ESTABELECIMENTO</w:t>
      </w:r>
    </w:p>
    <w:p>
      <w:pPr>
        <w:pStyle w:val="BodyText"/>
        <w:spacing w:before="9"/>
        <w:rPr>
          <w:rFonts w:ascii="Calibri"/>
          <w:sz w:val="9"/>
        </w:rPr>
      </w:pPr>
    </w:p>
    <w:tbl>
      <w:tblPr>
        <w:tblW w:w="0" w:type="auto"/>
        <w:jc w:val="left"/>
        <w:tblInd w:w="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2665"/>
        <w:gridCol w:w="1645"/>
        <w:gridCol w:w="1645"/>
      </w:tblGrid>
      <w:tr>
        <w:trPr>
          <w:trHeight w:val="455" w:hRule="atLeast"/>
        </w:trPr>
        <w:tc>
          <w:tcPr>
            <w:tcW w:w="4366" w:type="dxa"/>
            <w:gridSpan w:val="2"/>
            <w:shd w:val="clear" w:color="auto" w:fill="D6E7E2"/>
          </w:tcPr>
          <w:p>
            <w:pPr>
              <w:pStyle w:val="TableParagraph"/>
              <w:spacing w:before="0"/>
              <w:ind w:left="0"/>
              <w:rPr>
                <w:rFonts w:ascii="Times New Roman"/>
                <w:sz w:val="12"/>
              </w:rPr>
            </w:pPr>
          </w:p>
        </w:tc>
        <w:tc>
          <w:tcPr>
            <w:tcW w:w="1645" w:type="dxa"/>
            <w:shd w:val="clear" w:color="auto" w:fill="D6E7E2"/>
          </w:tcPr>
          <w:p>
            <w:pPr>
              <w:pStyle w:val="TableParagraph"/>
              <w:spacing w:line="228" w:lineRule="auto" w:before="80"/>
              <w:ind w:left="569" w:hanging="264"/>
              <w:rPr>
                <w:sz w:val="13"/>
              </w:rPr>
            </w:pPr>
            <w:r>
              <w:rPr>
                <w:color w:val="58595B"/>
                <w:w w:val="105"/>
                <w:sz w:val="13"/>
              </w:rPr>
              <w:t>Estabelecimentos elegíveis</w:t>
            </w:r>
          </w:p>
        </w:tc>
        <w:tc>
          <w:tcPr>
            <w:tcW w:w="1645" w:type="dxa"/>
            <w:shd w:val="clear" w:color="auto" w:fill="D6E7E2"/>
          </w:tcPr>
          <w:p>
            <w:pPr>
              <w:pStyle w:val="TableParagraph"/>
              <w:spacing w:before="2"/>
              <w:ind w:left="0"/>
              <w:rPr>
                <w:sz w:val="12"/>
              </w:rPr>
            </w:pPr>
          </w:p>
          <w:p>
            <w:pPr>
              <w:pStyle w:val="TableParagraph"/>
              <w:spacing w:before="0"/>
              <w:ind w:left="333" w:right="325"/>
              <w:jc w:val="center"/>
              <w:rPr>
                <w:sz w:val="13"/>
              </w:rPr>
            </w:pPr>
            <w:r>
              <w:rPr>
                <w:color w:val="58595B"/>
                <w:w w:val="105"/>
                <w:sz w:val="13"/>
              </w:rPr>
              <w:t>Taxa de resposta</w:t>
            </w:r>
          </w:p>
        </w:tc>
      </w:tr>
      <w:tr>
        <w:trPr>
          <w:trHeight w:val="305" w:hRule="atLeast"/>
        </w:trPr>
        <w:tc>
          <w:tcPr>
            <w:tcW w:w="1701" w:type="dxa"/>
            <w:vMerge w:val="restart"/>
            <w:shd w:val="clear" w:color="auto" w:fill="E8F1EE"/>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665" w:type="dxa"/>
            <w:shd w:val="clear" w:color="auto" w:fill="E8F1EE"/>
          </w:tcPr>
          <w:p>
            <w:pPr>
              <w:pStyle w:val="TableParagraph"/>
              <w:rPr>
                <w:sz w:val="13"/>
              </w:rPr>
            </w:pPr>
            <w:r>
              <w:rPr>
                <w:color w:val="414042"/>
                <w:sz w:val="13"/>
              </w:rPr>
              <w:t>Norte</w:t>
            </w:r>
          </w:p>
        </w:tc>
        <w:tc>
          <w:tcPr>
            <w:tcW w:w="1645" w:type="dxa"/>
            <w:shd w:val="clear" w:color="auto" w:fill="E8F1EE"/>
          </w:tcPr>
          <w:p>
            <w:pPr>
              <w:pStyle w:val="TableParagraph"/>
              <w:ind w:left="0" w:right="667"/>
              <w:jc w:val="right"/>
              <w:rPr>
                <w:sz w:val="13"/>
              </w:rPr>
            </w:pPr>
            <w:r>
              <w:rPr>
                <w:color w:val="414042"/>
                <w:w w:val="115"/>
                <w:sz w:val="13"/>
              </w:rPr>
              <w:t>321</w:t>
            </w:r>
          </w:p>
        </w:tc>
        <w:tc>
          <w:tcPr>
            <w:tcW w:w="1645" w:type="dxa"/>
            <w:shd w:val="clear" w:color="auto" w:fill="E8F1EE"/>
          </w:tcPr>
          <w:p>
            <w:pPr>
              <w:pStyle w:val="TableParagraph"/>
              <w:ind w:left="333" w:right="325"/>
              <w:jc w:val="center"/>
              <w:rPr>
                <w:sz w:val="13"/>
              </w:rPr>
            </w:pPr>
            <w:r>
              <w:rPr>
                <w:color w:val="414042"/>
                <w:w w:val="110"/>
                <w:sz w:val="13"/>
              </w:rPr>
              <w:t>43%</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Nordeste</w:t>
            </w:r>
          </w:p>
        </w:tc>
        <w:tc>
          <w:tcPr>
            <w:tcW w:w="1645" w:type="dxa"/>
            <w:shd w:val="clear" w:color="auto" w:fill="E8F1EE"/>
          </w:tcPr>
          <w:p>
            <w:pPr>
              <w:pStyle w:val="TableParagraph"/>
              <w:ind w:left="0" w:right="667"/>
              <w:jc w:val="right"/>
              <w:rPr>
                <w:sz w:val="13"/>
              </w:rPr>
            </w:pPr>
            <w:r>
              <w:rPr>
                <w:color w:val="414042"/>
                <w:w w:val="115"/>
                <w:sz w:val="13"/>
              </w:rPr>
              <w:t>450</w:t>
            </w:r>
          </w:p>
        </w:tc>
        <w:tc>
          <w:tcPr>
            <w:tcW w:w="1645" w:type="dxa"/>
            <w:shd w:val="clear" w:color="auto" w:fill="E8F1EE"/>
          </w:tcPr>
          <w:p>
            <w:pPr>
              <w:pStyle w:val="TableParagraph"/>
              <w:ind w:left="333" w:right="325"/>
              <w:jc w:val="center"/>
              <w:rPr>
                <w:sz w:val="13"/>
              </w:rPr>
            </w:pPr>
            <w:r>
              <w:rPr>
                <w:color w:val="414042"/>
                <w:w w:val="110"/>
                <w:sz w:val="13"/>
              </w:rPr>
              <w:t>46%</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0"/>
                <w:sz w:val="13"/>
              </w:rPr>
              <w:t>Sudeste</w:t>
            </w:r>
          </w:p>
        </w:tc>
        <w:tc>
          <w:tcPr>
            <w:tcW w:w="1645" w:type="dxa"/>
            <w:shd w:val="clear" w:color="auto" w:fill="E8F1EE"/>
          </w:tcPr>
          <w:p>
            <w:pPr>
              <w:pStyle w:val="TableParagraph"/>
              <w:ind w:left="0" w:right="667"/>
              <w:jc w:val="right"/>
              <w:rPr>
                <w:sz w:val="13"/>
              </w:rPr>
            </w:pPr>
            <w:r>
              <w:rPr>
                <w:color w:val="414042"/>
                <w:w w:val="115"/>
                <w:sz w:val="13"/>
              </w:rPr>
              <w:t>395</w:t>
            </w:r>
          </w:p>
        </w:tc>
        <w:tc>
          <w:tcPr>
            <w:tcW w:w="1645" w:type="dxa"/>
            <w:shd w:val="clear" w:color="auto" w:fill="E8F1EE"/>
          </w:tcPr>
          <w:p>
            <w:pPr>
              <w:pStyle w:val="TableParagraph"/>
              <w:ind w:left="333" w:right="325"/>
              <w:jc w:val="center"/>
              <w:rPr>
                <w:sz w:val="13"/>
              </w:rPr>
            </w:pPr>
            <w:r>
              <w:rPr>
                <w:color w:val="414042"/>
                <w:w w:val="110"/>
                <w:sz w:val="13"/>
              </w:rPr>
              <w:t>48%</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5"/>
                <w:sz w:val="13"/>
              </w:rPr>
              <w:t>Sul</w:t>
            </w:r>
          </w:p>
        </w:tc>
        <w:tc>
          <w:tcPr>
            <w:tcW w:w="1645" w:type="dxa"/>
            <w:shd w:val="clear" w:color="auto" w:fill="E8F1EE"/>
          </w:tcPr>
          <w:p>
            <w:pPr>
              <w:pStyle w:val="TableParagraph"/>
              <w:ind w:left="0" w:right="667"/>
              <w:jc w:val="right"/>
              <w:rPr>
                <w:sz w:val="13"/>
              </w:rPr>
            </w:pPr>
            <w:r>
              <w:rPr>
                <w:color w:val="414042"/>
                <w:w w:val="115"/>
                <w:sz w:val="13"/>
              </w:rPr>
              <w:t>386</w:t>
            </w:r>
          </w:p>
        </w:tc>
        <w:tc>
          <w:tcPr>
            <w:tcW w:w="1645" w:type="dxa"/>
            <w:shd w:val="clear" w:color="auto" w:fill="E8F1EE"/>
          </w:tcPr>
          <w:p>
            <w:pPr>
              <w:pStyle w:val="TableParagraph"/>
              <w:ind w:left="333" w:right="325"/>
              <w:jc w:val="center"/>
              <w:rPr>
                <w:sz w:val="13"/>
              </w:rPr>
            </w:pPr>
            <w:r>
              <w:rPr>
                <w:color w:val="414042"/>
                <w:w w:val="110"/>
                <w:sz w:val="13"/>
              </w:rPr>
              <w:t>56%</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Centro-Oeste</w:t>
            </w:r>
          </w:p>
        </w:tc>
        <w:tc>
          <w:tcPr>
            <w:tcW w:w="1645" w:type="dxa"/>
            <w:shd w:val="clear" w:color="auto" w:fill="E8F1EE"/>
          </w:tcPr>
          <w:p>
            <w:pPr>
              <w:pStyle w:val="TableParagraph"/>
              <w:ind w:left="0" w:right="667"/>
              <w:jc w:val="right"/>
              <w:rPr>
                <w:sz w:val="13"/>
              </w:rPr>
            </w:pPr>
            <w:r>
              <w:rPr>
                <w:color w:val="414042"/>
                <w:w w:val="115"/>
                <w:sz w:val="13"/>
              </w:rPr>
              <w:t>381</w:t>
            </w:r>
          </w:p>
        </w:tc>
        <w:tc>
          <w:tcPr>
            <w:tcW w:w="1645" w:type="dxa"/>
            <w:shd w:val="clear" w:color="auto" w:fill="E8F1EE"/>
          </w:tcPr>
          <w:p>
            <w:pPr>
              <w:pStyle w:val="TableParagraph"/>
              <w:ind w:left="333" w:right="325"/>
              <w:jc w:val="center"/>
              <w:rPr>
                <w:sz w:val="13"/>
              </w:rPr>
            </w:pPr>
            <w:r>
              <w:rPr>
                <w:color w:val="414042"/>
                <w:w w:val="110"/>
                <w:sz w:val="13"/>
              </w:rPr>
              <w:t>50%</w:t>
            </w:r>
          </w:p>
        </w:tc>
      </w:tr>
      <w:tr>
        <w:trPr>
          <w:trHeight w:val="305" w:hRule="atLeast"/>
        </w:trPr>
        <w:tc>
          <w:tcPr>
            <w:tcW w:w="1701" w:type="dxa"/>
            <w:vMerge w:val="restart"/>
            <w:shd w:val="clear" w:color="auto" w:fill="DFECE8"/>
          </w:tcPr>
          <w:p>
            <w:pPr>
              <w:pStyle w:val="TableParagraph"/>
              <w:spacing w:before="12"/>
              <w:ind w:left="0"/>
              <w:rPr>
                <w:sz w:val="18"/>
              </w:rPr>
            </w:pPr>
          </w:p>
          <w:p>
            <w:pPr>
              <w:pStyle w:val="TableParagraph"/>
              <w:spacing w:before="0"/>
              <w:rPr>
                <w:sz w:val="13"/>
              </w:rPr>
            </w:pPr>
            <w:r>
              <w:rPr>
                <w:color w:val="414042"/>
                <w:w w:val="110"/>
                <w:sz w:val="13"/>
              </w:rPr>
              <w:t>Localização</w:t>
            </w:r>
          </w:p>
        </w:tc>
        <w:tc>
          <w:tcPr>
            <w:tcW w:w="2665" w:type="dxa"/>
            <w:shd w:val="clear" w:color="auto" w:fill="DFECE8"/>
          </w:tcPr>
          <w:p>
            <w:pPr>
              <w:pStyle w:val="TableParagraph"/>
              <w:rPr>
                <w:sz w:val="13"/>
              </w:rPr>
            </w:pPr>
            <w:r>
              <w:rPr>
                <w:color w:val="414042"/>
                <w:w w:val="110"/>
                <w:sz w:val="13"/>
              </w:rPr>
              <w:t>Capital</w:t>
            </w:r>
          </w:p>
        </w:tc>
        <w:tc>
          <w:tcPr>
            <w:tcW w:w="1645" w:type="dxa"/>
            <w:shd w:val="clear" w:color="auto" w:fill="DFECE8"/>
          </w:tcPr>
          <w:p>
            <w:pPr>
              <w:pStyle w:val="TableParagraph"/>
              <w:ind w:left="0" w:right="667"/>
              <w:jc w:val="right"/>
              <w:rPr>
                <w:sz w:val="13"/>
              </w:rPr>
            </w:pPr>
            <w:r>
              <w:rPr>
                <w:color w:val="414042"/>
                <w:w w:val="115"/>
                <w:sz w:val="13"/>
              </w:rPr>
              <w:t>651</w:t>
            </w:r>
          </w:p>
        </w:tc>
        <w:tc>
          <w:tcPr>
            <w:tcW w:w="1645" w:type="dxa"/>
            <w:shd w:val="clear" w:color="auto" w:fill="DFECE8"/>
          </w:tcPr>
          <w:p>
            <w:pPr>
              <w:pStyle w:val="TableParagraph"/>
              <w:ind w:left="333" w:right="325"/>
              <w:jc w:val="center"/>
              <w:rPr>
                <w:sz w:val="13"/>
              </w:rPr>
            </w:pPr>
            <w:r>
              <w:rPr>
                <w:color w:val="414042"/>
                <w:w w:val="110"/>
                <w:sz w:val="13"/>
              </w:rPr>
              <w:t>41%</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sz w:val="13"/>
              </w:rPr>
              <w:t>Interior</w:t>
            </w:r>
          </w:p>
        </w:tc>
        <w:tc>
          <w:tcPr>
            <w:tcW w:w="1645" w:type="dxa"/>
            <w:shd w:val="clear" w:color="auto" w:fill="DFECE8"/>
          </w:tcPr>
          <w:p>
            <w:pPr>
              <w:pStyle w:val="TableParagraph"/>
              <w:ind w:left="0" w:right="667"/>
              <w:jc w:val="right"/>
              <w:rPr>
                <w:sz w:val="13"/>
              </w:rPr>
            </w:pPr>
            <w:r>
              <w:rPr>
                <w:color w:val="414042"/>
                <w:w w:val="120"/>
                <w:sz w:val="13"/>
              </w:rPr>
              <w:t>1 282</w:t>
            </w:r>
          </w:p>
        </w:tc>
        <w:tc>
          <w:tcPr>
            <w:tcW w:w="1645" w:type="dxa"/>
            <w:shd w:val="clear" w:color="auto" w:fill="DFECE8"/>
          </w:tcPr>
          <w:p>
            <w:pPr>
              <w:pStyle w:val="TableParagraph"/>
              <w:ind w:left="333" w:right="325"/>
              <w:jc w:val="center"/>
              <w:rPr>
                <w:sz w:val="13"/>
              </w:rPr>
            </w:pPr>
            <w:r>
              <w:rPr>
                <w:color w:val="414042"/>
                <w:w w:val="110"/>
                <w:sz w:val="13"/>
              </w:rPr>
              <w:t>53%</w:t>
            </w:r>
          </w:p>
        </w:tc>
      </w:tr>
      <w:tr>
        <w:trPr>
          <w:trHeight w:val="305" w:hRule="atLeast"/>
        </w:trPr>
        <w:tc>
          <w:tcPr>
            <w:tcW w:w="1701" w:type="dxa"/>
            <w:vMerge w:val="restart"/>
            <w:shd w:val="clear" w:color="auto" w:fill="E8F1EE"/>
          </w:tcPr>
          <w:p>
            <w:pPr>
              <w:pStyle w:val="TableParagraph"/>
              <w:spacing w:before="12"/>
              <w:ind w:left="0"/>
              <w:rPr>
                <w:sz w:val="18"/>
              </w:rPr>
            </w:pPr>
          </w:p>
          <w:p>
            <w:pPr>
              <w:pStyle w:val="TableParagraph"/>
              <w:spacing w:before="0"/>
              <w:rPr>
                <w:sz w:val="13"/>
              </w:rPr>
            </w:pPr>
            <w:r>
              <w:rPr>
                <w:color w:val="414042"/>
                <w:w w:val="110"/>
                <w:sz w:val="13"/>
              </w:rPr>
              <w:t>Esfera administrativa</w:t>
            </w:r>
          </w:p>
        </w:tc>
        <w:tc>
          <w:tcPr>
            <w:tcW w:w="2665" w:type="dxa"/>
            <w:shd w:val="clear" w:color="auto" w:fill="E8F1EE"/>
          </w:tcPr>
          <w:p>
            <w:pPr>
              <w:pStyle w:val="TableParagraph"/>
              <w:rPr>
                <w:sz w:val="13"/>
              </w:rPr>
            </w:pPr>
            <w:r>
              <w:rPr>
                <w:color w:val="414042"/>
                <w:w w:val="105"/>
                <w:sz w:val="13"/>
              </w:rPr>
              <w:t>Público</w:t>
            </w:r>
          </w:p>
        </w:tc>
        <w:tc>
          <w:tcPr>
            <w:tcW w:w="1645" w:type="dxa"/>
            <w:shd w:val="clear" w:color="auto" w:fill="E8F1EE"/>
          </w:tcPr>
          <w:p>
            <w:pPr>
              <w:pStyle w:val="TableParagraph"/>
              <w:ind w:left="0" w:right="667"/>
              <w:jc w:val="right"/>
              <w:rPr>
                <w:sz w:val="13"/>
              </w:rPr>
            </w:pPr>
            <w:r>
              <w:rPr>
                <w:color w:val="414042"/>
                <w:w w:val="120"/>
                <w:sz w:val="13"/>
              </w:rPr>
              <w:t>1 284</w:t>
            </w:r>
          </w:p>
        </w:tc>
        <w:tc>
          <w:tcPr>
            <w:tcW w:w="1645" w:type="dxa"/>
            <w:shd w:val="clear" w:color="auto" w:fill="E8F1EE"/>
          </w:tcPr>
          <w:p>
            <w:pPr>
              <w:pStyle w:val="TableParagraph"/>
              <w:ind w:left="333" w:right="325"/>
              <w:jc w:val="center"/>
              <w:rPr>
                <w:sz w:val="13"/>
              </w:rPr>
            </w:pPr>
            <w:r>
              <w:rPr>
                <w:color w:val="414042"/>
                <w:w w:val="110"/>
                <w:sz w:val="13"/>
              </w:rPr>
              <w:t>56%</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Privado</w:t>
            </w:r>
          </w:p>
        </w:tc>
        <w:tc>
          <w:tcPr>
            <w:tcW w:w="1645" w:type="dxa"/>
            <w:shd w:val="clear" w:color="auto" w:fill="E8F1EE"/>
          </w:tcPr>
          <w:p>
            <w:pPr>
              <w:pStyle w:val="TableParagraph"/>
              <w:ind w:left="0" w:right="667"/>
              <w:jc w:val="right"/>
              <w:rPr>
                <w:sz w:val="13"/>
              </w:rPr>
            </w:pPr>
            <w:r>
              <w:rPr>
                <w:color w:val="414042"/>
                <w:w w:val="115"/>
                <w:sz w:val="13"/>
              </w:rPr>
              <w:t>649</w:t>
            </w:r>
          </w:p>
        </w:tc>
        <w:tc>
          <w:tcPr>
            <w:tcW w:w="1645" w:type="dxa"/>
            <w:shd w:val="clear" w:color="auto" w:fill="E8F1EE"/>
          </w:tcPr>
          <w:p>
            <w:pPr>
              <w:pStyle w:val="TableParagraph"/>
              <w:ind w:left="333" w:right="325"/>
              <w:jc w:val="center"/>
              <w:rPr>
                <w:sz w:val="13"/>
              </w:rPr>
            </w:pPr>
            <w:r>
              <w:rPr>
                <w:color w:val="414042"/>
                <w:w w:val="110"/>
                <w:sz w:val="13"/>
              </w:rPr>
              <w:t>34%</w:t>
            </w:r>
          </w:p>
        </w:tc>
      </w:tr>
      <w:tr>
        <w:trPr>
          <w:trHeight w:val="305" w:hRule="atLeast"/>
        </w:trPr>
        <w:tc>
          <w:tcPr>
            <w:tcW w:w="1701" w:type="dxa"/>
            <w:vMerge w:val="restart"/>
            <w:shd w:val="clear" w:color="auto" w:fill="DFECE8"/>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w w:val="105"/>
                <w:sz w:val="13"/>
              </w:rPr>
              <w:t>Tipo de estabelecimento</w:t>
            </w:r>
          </w:p>
        </w:tc>
        <w:tc>
          <w:tcPr>
            <w:tcW w:w="2665" w:type="dxa"/>
            <w:shd w:val="clear" w:color="auto" w:fill="DFECE8"/>
          </w:tcPr>
          <w:p>
            <w:pPr>
              <w:pStyle w:val="TableParagraph"/>
              <w:rPr>
                <w:sz w:val="13"/>
              </w:rPr>
            </w:pPr>
            <w:r>
              <w:rPr>
                <w:color w:val="414042"/>
                <w:w w:val="110"/>
                <w:sz w:val="13"/>
              </w:rPr>
              <w:t>Sem internação</w:t>
            </w:r>
          </w:p>
        </w:tc>
        <w:tc>
          <w:tcPr>
            <w:tcW w:w="1645" w:type="dxa"/>
            <w:shd w:val="clear" w:color="auto" w:fill="DFECE8"/>
          </w:tcPr>
          <w:p>
            <w:pPr>
              <w:pStyle w:val="TableParagraph"/>
              <w:ind w:left="0" w:right="667"/>
              <w:jc w:val="right"/>
              <w:rPr>
                <w:sz w:val="13"/>
              </w:rPr>
            </w:pPr>
            <w:r>
              <w:rPr>
                <w:color w:val="414042"/>
                <w:w w:val="115"/>
                <w:sz w:val="13"/>
              </w:rPr>
              <w:t>612</w:t>
            </w:r>
          </w:p>
        </w:tc>
        <w:tc>
          <w:tcPr>
            <w:tcW w:w="1645" w:type="dxa"/>
            <w:shd w:val="clear" w:color="auto" w:fill="DFECE8"/>
          </w:tcPr>
          <w:p>
            <w:pPr>
              <w:pStyle w:val="TableParagraph"/>
              <w:ind w:left="333" w:right="325"/>
              <w:jc w:val="center"/>
              <w:rPr>
                <w:sz w:val="13"/>
              </w:rPr>
            </w:pPr>
            <w:r>
              <w:rPr>
                <w:color w:val="414042"/>
                <w:w w:val="110"/>
                <w:sz w:val="13"/>
              </w:rPr>
              <w:t>60%</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(até 50 leitos)</w:t>
            </w:r>
          </w:p>
        </w:tc>
        <w:tc>
          <w:tcPr>
            <w:tcW w:w="1645" w:type="dxa"/>
            <w:shd w:val="clear" w:color="auto" w:fill="DFECE8"/>
          </w:tcPr>
          <w:p>
            <w:pPr>
              <w:pStyle w:val="TableParagraph"/>
              <w:ind w:left="0" w:right="667"/>
              <w:jc w:val="right"/>
              <w:rPr>
                <w:sz w:val="13"/>
              </w:rPr>
            </w:pPr>
            <w:r>
              <w:rPr>
                <w:color w:val="414042"/>
                <w:w w:val="115"/>
                <w:sz w:val="13"/>
              </w:rPr>
              <w:t>659</w:t>
            </w:r>
          </w:p>
        </w:tc>
        <w:tc>
          <w:tcPr>
            <w:tcW w:w="1645" w:type="dxa"/>
            <w:shd w:val="clear" w:color="auto" w:fill="DFECE8"/>
          </w:tcPr>
          <w:p>
            <w:pPr>
              <w:pStyle w:val="TableParagraph"/>
              <w:ind w:left="333" w:right="325"/>
              <w:jc w:val="center"/>
              <w:rPr>
                <w:sz w:val="13"/>
              </w:rPr>
            </w:pPr>
            <w:r>
              <w:rPr>
                <w:color w:val="414042"/>
                <w:w w:val="110"/>
                <w:sz w:val="13"/>
              </w:rPr>
              <w:t>51%</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(mais de 50 leitos)</w:t>
            </w:r>
          </w:p>
        </w:tc>
        <w:tc>
          <w:tcPr>
            <w:tcW w:w="1645" w:type="dxa"/>
            <w:shd w:val="clear" w:color="auto" w:fill="DFECE8"/>
          </w:tcPr>
          <w:p>
            <w:pPr>
              <w:pStyle w:val="TableParagraph"/>
              <w:ind w:left="0" w:right="667"/>
              <w:jc w:val="right"/>
              <w:rPr>
                <w:sz w:val="13"/>
              </w:rPr>
            </w:pPr>
            <w:r>
              <w:rPr>
                <w:color w:val="414042"/>
                <w:w w:val="115"/>
                <w:sz w:val="13"/>
              </w:rPr>
              <w:t>662</w:t>
            </w:r>
          </w:p>
        </w:tc>
        <w:tc>
          <w:tcPr>
            <w:tcW w:w="1645" w:type="dxa"/>
            <w:shd w:val="clear" w:color="auto" w:fill="DFECE8"/>
          </w:tcPr>
          <w:p>
            <w:pPr>
              <w:pStyle w:val="TableParagraph"/>
              <w:ind w:left="333" w:right="325"/>
              <w:jc w:val="center"/>
              <w:rPr>
                <w:sz w:val="13"/>
              </w:rPr>
            </w:pPr>
            <w:r>
              <w:rPr>
                <w:color w:val="414042"/>
                <w:w w:val="110"/>
                <w:sz w:val="13"/>
              </w:rPr>
              <w:t>35%</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10"/>
                <w:sz w:val="13"/>
              </w:rPr>
              <w:t>Serviço de apoio à diagnose e terapia</w:t>
            </w:r>
          </w:p>
        </w:tc>
        <w:tc>
          <w:tcPr>
            <w:tcW w:w="1645" w:type="dxa"/>
            <w:shd w:val="clear" w:color="auto" w:fill="DFECE8"/>
          </w:tcPr>
          <w:p>
            <w:pPr>
              <w:pStyle w:val="TableParagraph"/>
              <w:ind w:left="7"/>
              <w:jc w:val="center"/>
              <w:rPr>
                <w:sz w:val="13"/>
              </w:rPr>
            </w:pPr>
            <w:r>
              <w:rPr>
                <w:color w:val="414042"/>
                <w:w w:val="100"/>
                <w:sz w:val="13"/>
              </w:rPr>
              <w:t>–</w:t>
            </w:r>
          </w:p>
        </w:tc>
        <w:tc>
          <w:tcPr>
            <w:tcW w:w="1645" w:type="dxa"/>
            <w:shd w:val="clear" w:color="auto" w:fill="DFECE8"/>
          </w:tcPr>
          <w:p>
            <w:pPr>
              <w:pStyle w:val="TableParagraph"/>
              <w:ind w:left="5"/>
              <w:jc w:val="center"/>
              <w:rPr>
                <w:sz w:val="13"/>
              </w:rPr>
            </w:pPr>
            <w:r>
              <w:rPr>
                <w:color w:val="414042"/>
                <w:w w:val="100"/>
                <w:sz w:val="13"/>
              </w:rPr>
              <w:t>–</w:t>
            </w:r>
          </w:p>
        </w:tc>
      </w:tr>
    </w:tbl>
    <w:p>
      <w:pPr>
        <w:spacing w:after="0"/>
        <w:jc w:val="center"/>
        <w:rPr>
          <w:sz w:val="13"/>
        </w:rPr>
        <w:sectPr>
          <w:headerReference w:type="default" r:id="rId7"/>
          <w:pgSz w:w="10780" w:h="14750"/>
          <w:pgMar w:header="0" w:footer="0" w:top="420" w:bottom="0" w:left="1300" w:right="0"/>
        </w:sectPr>
      </w:pPr>
    </w:p>
    <w:p>
      <w:pPr>
        <w:pStyle w:val="BodyText"/>
        <w:rPr>
          <w:rFonts w:ascii="Calibri"/>
          <w:sz w:val="20"/>
        </w:rPr>
      </w:pPr>
      <w:r>
        <w:rPr/>
        <w:pict>
          <v:shape style="position:absolute;margin-left:.000001pt;margin-top:85.014999pt;width:25.55pt;height:283.5pt;mso-position-horizontal-relative:page;mso-position-vertical-relative:page;z-index:251673600" coordorigin="0,1700" coordsize="511,5670" path="m340,1700l0,1700,0,7370,340,7370,406,7356,460,7320,497,7266,510,7199,510,1870,497,1804,460,1750,406,1714,340,1700xe" filled="true" fillcolor="#57a797" stroked="false">
            <v:path arrowok="t"/>
            <v:fill type="solid"/>
            <w10:wrap type="none"/>
          </v:shape>
        </w:pict>
      </w:r>
      <w:r>
        <w:rPr/>
        <w:pict>
          <v:shape style="position:absolute;margin-left:12.35410pt;margin-top:92.278893pt;width:8.85pt;height:36.550pt;mso-position-horizontal-relative:page;mso-position-vertical-relative:page;z-index:25167462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p>
    <w:p>
      <w:pPr>
        <w:pStyle w:val="BodyText"/>
        <w:rPr>
          <w:rFonts w:ascii="Calibri"/>
          <w:sz w:val="20"/>
        </w:rPr>
      </w:pPr>
    </w:p>
    <w:p>
      <w:pPr>
        <w:pStyle w:val="BodyText"/>
        <w:spacing w:before="3"/>
        <w:rPr>
          <w:rFonts w:ascii="Calibri"/>
          <w:sz w:val="20"/>
        </w:rPr>
      </w:pPr>
    </w:p>
    <w:p>
      <w:pPr>
        <w:spacing w:before="0"/>
        <w:ind w:left="117" w:right="0" w:firstLine="0"/>
        <w:jc w:val="left"/>
        <w:rPr>
          <w:rFonts w:ascii="Calibri"/>
          <w:sz w:val="12"/>
        </w:rPr>
      </w:pPr>
      <w:r>
        <w:rPr>
          <w:rFonts w:ascii="Calibri"/>
          <w:color w:val="808285"/>
          <w:w w:val="110"/>
          <w:sz w:val="12"/>
        </w:rPr>
        <w:t>TABELA 4</w:t>
      </w:r>
    </w:p>
    <w:p>
      <w:pPr>
        <w:spacing w:line="252" w:lineRule="auto" w:before="15"/>
        <w:ind w:left="117" w:right="2194" w:firstLine="0"/>
        <w:jc w:val="left"/>
        <w:rPr>
          <w:rFonts w:ascii="Calibri" w:hAnsi="Calibri"/>
          <w:sz w:val="14"/>
        </w:rPr>
      </w:pPr>
      <w:r>
        <w:rPr>
          <w:rFonts w:ascii="Calibri" w:hAnsi="Calibri"/>
          <w:color w:val="6D6E71"/>
          <w:w w:val="105"/>
          <w:sz w:val="14"/>
        </w:rPr>
        <w:t>TAXA DE RESPOSTA DE ESTABELECIMENTOS PARA MÉDICOS SEGUNDO REGIÃO, LOCALIZAÇÃO, ESFERA ADMINISTRATIVA E TIPO DE ESTABELECIMENTO</w:t>
      </w:r>
    </w:p>
    <w:p>
      <w:pPr>
        <w:pStyle w:val="BodyText"/>
        <w:spacing w:before="9"/>
        <w:rPr>
          <w:rFonts w:ascii="Calibri"/>
          <w:sz w:val="9"/>
        </w:rPr>
      </w:pPr>
    </w:p>
    <w:tbl>
      <w:tblPr>
        <w:tblW w:w="0" w:type="auto"/>
        <w:jc w:val="left"/>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2665"/>
        <w:gridCol w:w="1645"/>
        <w:gridCol w:w="1645"/>
      </w:tblGrid>
      <w:tr>
        <w:trPr>
          <w:trHeight w:val="455" w:hRule="atLeast"/>
        </w:trPr>
        <w:tc>
          <w:tcPr>
            <w:tcW w:w="4366" w:type="dxa"/>
            <w:gridSpan w:val="2"/>
            <w:shd w:val="clear" w:color="auto" w:fill="D6E7E2"/>
          </w:tcPr>
          <w:p>
            <w:pPr>
              <w:pStyle w:val="TableParagraph"/>
              <w:spacing w:before="0"/>
              <w:ind w:left="0"/>
              <w:rPr>
                <w:rFonts w:ascii="Times New Roman"/>
                <w:sz w:val="16"/>
              </w:rPr>
            </w:pPr>
          </w:p>
        </w:tc>
        <w:tc>
          <w:tcPr>
            <w:tcW w:w="1645" w:type="dxa"/>
            <w:shd w:val="clear" w:color="auto" w:fill="D6E7E2"/>
          </w:tcPr>
          <w:p>
            <w:pPr>
              <w:pStyle w:val="TableParagraph"/>
              <w:spacing w:line="228" w:lineRule="auto" w:before="80"/>
              <w:ind w:left="569" w:hanging="264"/>
              <w:rPr>
                <w:sz w:val="13"/>
              </w:rPr>
            </w:pPr>
            <w:r>
              <w:rPr>
                <w:color w:val="58595B"/>
                <w:w w:val="105"/>
                <w:sz w:val="13"/>
              </w:rPr>
              <w:t>Estabelecimentos elegíveis</w:t>
            </w:r>
          </w:p>
        </w:tc>
        <w:tc>
          <w:tcPr>
            <w:tcW w:w="1645" w:type="dxa"/>
            <w:shd w:val="clear" w:color="auto" w:fill="D6E7E2"/>
          </w:tcPr>
          <w:p>
            <w:pPr>
              <w:pStyle w:val="TableParagraph"/>
              <w:spacing w:before="2"/>
              <w:ind w:left="0"/>
              <w:rPr>
                <w:sz w:val="12"/>
              </w:rPr>
            </w:pPr>
          </w:p>
          <w:p>
            <w:pPr>
              <w:pStyle w:val="TableParagraph"/>
              <w:spacing w:before="0"/>
              <w:ind w:left="333" w:right="325"/>
              <w:jc w:val="center"/>
              <w:rPr>
                <w:sz w:val="13"/>
              </w:rPr>
            </w:pPr>
            <w:r>
              <w:rPr>
                <w:color w:val="58595B"/>
                <w:w w:val="105"/>
                <w:sz w:val="13"/>
              </w:rPr>
              <w:t>Taxa de resposta</w:t>
            </w:r>
          </w:p>
        </w:tc>
      </w:tr>
      <w:tr>
        <w:trPr>
          <w:trHeight w:val="305" w:hRule="atLeast"/>
        </w:trPr>
        <w:tc>
          <w:tcPr>
            <w:tcW w:w="1701" w:type="dxa"/>
            <w:vMerge w:val="restart"/>
            <w:shd w:val="clear" w:color="auto" w:fill="E8F1EE"/>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665" w:type="dxa"/>
            <w:shd w:val="clear" w:color="auto" w:fill="E8F1EE"/>
          </w:tcPr>
          <w:p>
            <w:pPr>
              <w:pStyle w:val="TableParagraph"/>
              <w:rPr>
                <w:sz w:val="13"/>
              </w:rPr>
            </w:pPr>
            <w:r>
              <w:rPr>
                <w:color w:val="414042"/>
                <w:sz w:val="13"/>
              </w:rPr>
              <w:t>Norte</w:t>
            </w:r>
          </w:p>
        </w:tc>
        <w:tc>
          <w:tcPr>
            <w:tcW w:w="1645" w:type="dxa"/>
            <w:shd w:val="clear" w:color="auto" w:fill="E8F1EE"/>
          </w:tcPr>
          <w:p>
            <w:pPr>
              <w:pStyle w:val="TableParagraph"/>
              <w:ind w:left="334" w:right="223"/>
              <w:jc w:val="center"/>
              <w:rPr>
                <w:sz w:val="13"/>
              </w:rPr>
            </w:pPr>
            <w:r>
              <w:rPr>
                <w:color w:val="414042"/>
                <w:w w:val="120"/>
                <w:sz w:val="13"/>
              </w:rPr>
              <w:t>337</w:t>
            </w:r>
          </w:p>
        </w:tc>
        <w:tc>
          <w:tcPr>
            <w:tcW w:w="1645" w:type="dxa"/>
            <w:shd w:val="clear" w:color="auto" w:fill="E8F1EE"/>
          </w:tcPr>
          <w:p>
            <w:pPr>
              <w:pStyle w:val="TableParagraph"/>
              <w:ind w:left="333" w:right="325"/>
              <w:jc w:val="center"/>
              <w:rPr>
                <w:sz w:val="13"/>
              </w:rPr>
            </w:pPr>
            <w:r>
              <w:rPr>
                <w:color w:val="414042"/>
                <w:w w:val="110"/>
                <w:sz w:val="13"/>
              </w:rPr>
              <w:t>27%</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Nordeste</w:t>
            </w:r>
          </w:p>
        </w:tc>
        <w:tc>
          <w:tcPr>
            <w:tcW w:w="1645" w:type="dxa"/>
            <w:shd w:val="clear" w:color="auto" w:fill="E8F1EE"/>
          </w:tcPr>
          <w:p>
            <w:pPr>
              <w:pStyle w:val="TableParagraph"/>
              <w:ind w:left="334" w:right="223"/>
              <w:jc w:val="center"/>
              <w:rPr>
                <w:sz w:val="13"/>
              </w:rPr>
            </w:pPr>
            <w:r>
              <w:rPr>
                <w:color w:val="414042"/>
                <w:w w:val="120"/>
                <w:sz w:val="13"/>
              </w:rPr>
              <w:t>467</w:t>
            </w:r>
          </w:p>
        </w:tc>
        <w:tc>
          <w:tcPr>
            <w:tcW w:w="1645" w:type="dxa"/>
            <w:shd w:val="clear" w:color="auto" w:fill="E8F1EE"/>
          </w:tcPr>
          <w:p>
            <w:pPr>
              <w:pStyle w:val="TableParagraph"/>
              <w:ind w:left="333" w:right="325"/>
              <w:jc w:val="center"/>
              <w:rPr>
                <w:sz w:val="13"/>
              </w:rPr>
            </w:pPr>
            <w:r>
              <w:rPr>
                <w:color w:val="414042"/>
                <w:w w:val="110"/>
                <w:sz w:val="13"/>
              </w:rPr>
              <w:t>29%</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0"/>
                <w:sz w:val="13"/>
              </w:rPr>
              <w:t>Sudeste</w:t>
            </w:r>
          </w:p>
        </w:tc>
        <w:tc>
          <w:tcPr>
            <w:tcW w:w="1645" w:type="dxa"/>
            <w:shd w:val="clear" w:color="auto" w:fill="E8F1EE"/>
          </w:tcPr>
          <w:p>
            <w:pPr>
              <w:pStyle w:val="TableParagraph"/>
              <w:ind w:left="334" w:right="223"/>
              <w:jc w:val="center"/>
              <w:rPr>
                <w:sz w:val="13"/>
              </w:rPr>
            </w:pPr>
            <w:r>
              <w:rPr>
                <w:color w:val="414042"/>
                <w:w w:val="120"/>
                <w:sz w:val="13"/>
              </w:rPr>
              <w:t>417</w:t>
            </w:r>
          </w:p>
        </w:tc>
        <w:tc>
          <w:tcPr>
            <w:tcW w:w="1645" w:type="dxa"/>
            <w:shd w:val="clear" w:color="auto" w:fill="E8F1EE"/>
          </w:tcPr>
          <w:p>
            <w:pPr>
              <w:pStyle w:val="TableParagraph"/>
              <w:ind w:left="333" w:right="325"/>
              <w:jc w:val="center"/>
              <w:rPr>
                <w:sz w:val="13"/>
              </w:rPr>
            </w:pPr>
            <w:r>
              <w:rPr>
                <w:color w:val="414042"/>
                <w:w w:val="110"/>
                <w:sz w:val="13"/>
              </w:rPr>
              <w:t>31%</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15"/>
                <w:sz w:val="13"/>
              </w:rPr>
              <w:t>Sul</w:t>
            </w:r>
          </w:p>
        </w:tc>
        <w:tc>
          <w:tcPr>
            <w:tcW w:w="1645" w:type="dxa"/>
            <w:shd w:val="clear" w:color="auto" w:fill="E8F1EE"/>
          </w:tcPr>
          <w:p>
            <w:pPr>
              <w:pStyle w:val="TableParagraph"/>
              <w:ind w:left="334" w:right="223"/>
              <w:jc w:val="center"/>
              <w:rPr>
                <w:sz w:val="13"/>
              </w:rPr>
            </w:pPr>
            <w:r>
              <w:rPr>
                <w:color w:val="414042"/>
                <w:w w:val="120"/>
                <w:sz w:val="13"/>
              </w:rPr>
              <w:t>406</w:t>
            </w:r>
          </w:p>
        </w:tc>
        <w:tc>
          <w:tcPr>
            <w:tcW w:w="1645" w:type="dxa"/>
            <w:shd w:val="clear" w:color="auto" w:fill="E8F1EE"/>
          </w:tcPr>
          <w:p>
            <w:pPr>
              <w:pStyle w:val="TableParagraph"/>
              <w:ind w:left="333" w:right="325"/>
              <w:jc w:val="center"/>
              <w:rPr>
                <w:sz w:val="13"/>
              </w:rPr>
            </w:pPr>
            <w:r>
              <w:rPr>
                <w:color w:val="414042"/>
                <w:w w:val="110"/>
                <w:sz w:val="13"/>
              </w:rPr>
              <w:t>42%</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Centro-Oeste</w:t>
            </w:r>
          </w:p>
        </w:tc>
        <w:tc>
          <w:tcPr>
            <w:tcW w:w="1645" w:type="dxa"/>
            <w:shd w:val="clear" w:color="auto" w:fill="E8F1EE"/>
          </w:tcPr>
          <w:p>
            <w:pPr>
              <w:pStyle w:val="TableParagraph"/>
              <w:ind w:left="334" w:right="223"/>
              <w:jc w:val="center"/>
              <w:rPr>
                <w:sz w:val="13"/>
              </w:rPr>
            </w:pPr>
            <w:r>
              <w:rPr>
                <w:color w:val="414042"/>
                <w:w w:val="120"/>
                <w:sz w:val="13"/>
              </w:rPr>
              <w:t>393</w:t>
            </w:r>
          </w:p>
        </w:tc>
        <w:tc>
          <w:tcPr>
            <w:tcW w:w="1645" w:type="dxa"/>
            <w:shd w:val="clear" w:color="auto" w:fill="E8F1EE"/>
          </w:tcPr>
          <w:p>
            <w:pPr>
              <w:pStyle w:val="TableParagraph"/>
              <w:ind w:left="333" w:right="325"/>
              <w:jc w:val="center"/>
              <w:rPr>
                <w:sz w:val="13"/>
              </w:rPr>
            </w:pPr>
            <w:r>
              <w:rPr>
                <w:color w:val="414042"/>
                <w:w w:val="110"/>
                <w:sz w:val="13"/>
              </w:rPr>
              <w:t>33%</w:t>
            </w:r>
          </w:p>
        </w:tc>
      </w:tr>
      <w:tr>
        <w:trPr>
          <w:trHeight w:val="305" w:hRule="atLeast"/>
        </w:trPr>
        <w:tc>
          <w:tcPr>
            <w:tcW w:w="1701" w:type="dxa"/>
            <w:vMerge w:val="restart"/>
            <w:shd w:val="clear" w:color="auto" w:fill="DFECE8"/>
          </w:tcPr>
          <w:p>
            <w:pPr>
              <w:pStyle w:val="TableParagraph"/>
              <w:spacing w:before="12"/>
              <w:ind w:left="0"/>
              <w:rPr>
                <w:sz w:val="18"/>
              </w:rPr>
            </w:pPr>
          </w:p>
          <w:p>
            <w:pPr>
              <w:pStyle w:val="TableParagraph"/>
              <w:spacing w:before="0"/>
              <w:rPr>
                <w:sz w:val="13"/>
              </w:rPr>
            </w:pPr>
            <w:r>
              <w:rPr>
                <w:color w:val="414042"/>
                <w:w w:val="110"/>
                <w:sz w:val="13"/>
              </w:rPr>
              <w:t>Localização</w:t>
            </w:r>
          </w:p>
        </w:tc>
        <w:tc>
          <w:tcPr>
            <w:tcW w:w="2665" w:type="dxa"/>
            <w:shd w:val="clear" w:color="auto" w:fill="DFECE8"/>
          </w:tcPr>
          <w:p>
            <w:pPr>
              <w:pStyle w:val="TableParagraph"/>
              <w:rPr>
                <w:sz w:val="13"/>
              </w:rPr>
            </w:pPr>
            <w:r>
              <w:rPr>
                <w:color w:val="414042"/>
                <w:w w:val="110"/>
                <w:sz w:val="13"/>
              </w:rPr>
              <w:t>Capital</w:t>
            </w:r>
          </w:p>
        </w:tc>
        <w:tc>
          <w:tcPr>
            <w:tcW w:w="1645" w:type="dxa"/>
            <w:shd w:val="clear" w:color="auto" w:fill="DFECE8"/>
          </w:tcPr>
          <w:p>
            <w:pPr>
              <w:pStyle w:val="TableParagraph"/>
              <w:ind w:left="334" w:right="223"/>
              <w:jc w:val="center"/>
              <w:rPr>
                <w:sz w:val="13"/>
              </w:rPr>
            </w:pPr>
            <w:r>
              <w:rPr>
                <w:color w:val="414042"/>
                <w:w w:val="120"/>
                <w:sz w:val="13"/>
              </w:rPr>
              <w:t>695</w:t>
            </w:r>
          </w:p>
        </w:tc>
        <w:tc>
          <w:tcPr>
            <w:tcW w:w="1645" w:type="dxa"/>
            <w:shd w:val="clear" w:color="auto" w:fill="DFECE8"/>
          </w:tcPr>
          <w:p>
            <w:pPr>
              <w:pStyle w:val="TableParagraph"/>
              <w:ind w:left="333" w:right="325"/>
              <w:jc w:val="center"/>
              <w:rPr>
                <w:sz w:val="13"/>
              </w:rPr>
            </w:pPr>
            <w:r>
              <w:rPr>
                <w:color w:val="414042"/>
                <w:w w:val="110"/>
                <w:sz w:val="13"/>
              </w:rPr>
              <w:t>27%</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sz w:val="13"/>
              </w:rPr>
              <w:t>Interior</w:t>
            </w:r>
          </w:p>
        </w:tc>
        <w:tc>
          <w:tcPr>
            <w:tcW w:w="1645" w:type="dxa"/>
            <w:shd w:val="clear" w:color="auto" w:fill="DFECE8"/>
          </w:tcPr>
          <w:p>
            <w:pPr>
              <w:pStyle w:val="TableParagraph"/>
              <w:ind w:left="317" w:right="325"/>
              <w:jc w:val="center"/>
              <w:rPr>
                <w:sz w:val="13"/>
              </w:rPr>
            </w:pPr>
            <w:r>
              <w:rPr>
                <w:color w:val="414042"/>
                <w:w w:val="120"/>
                <w:sz w:val="13"/>
              </w:rPr>
              <w:t>1 325</w:t>
            </w:r>
          </w:p>
        </w:tc>
        <w:tc>
          <w:tcPr>
            <w:tcW w:w="1645" w:type="dxa"/>
            <w:shd w:val="clear" w:color="auto" w:fill="DFECE8"/>
          </w:tcPr>
          <w:p>
            <w:pPr>
              <w:pStyle w:val="TableParagraph"/>
              <w:ind w:left="333" w:right="325"/>
              <w:jc w:val="center"/>
              <w:rPr>
                <w:sz w:val="13"/>
              </w:rPr>
            </w:pPr>
            <w:r>
              <w:rPr>
                <w:color w:val="414042"/>
                <w:w w:val="110"/>
                <w:sz w:val="13"/>
              </w:rPr>
              <w:t>35%</w:t>
            </w:r>
          </w:p>
        </w:tc>
      </w:tr>
      <w:tr>
        <w:trPr>
          <w:trHeight w:val="305" w:hRule="atLeast"/>
        </w:trPr>
        <w:tc>
          <w:tcPr>
            <w:tcW w:w="1701" w:type="dxa"/>
            <w:vMerge w:val="restart"/>
            <w:shd w:val="clear" w:color="auto" w:fill="E8F1EE"/>
          </w:tcPr>
          <w:p>
            <w:pPr>
              <w:pStyle w:val="TableParagraph"/>
              <w:spacing w:before="12"/>
              <w:ind w:left="0"/>
              <w:rPr>
                <w:sz w:val="18"/>
              </w:rPr>
            </w:pPr>
          </w:p>
          <w:p>
            <w:pPr>
              <w:pStyle w:val="TableParagraph"/>
              <w:spacing w:before="0"/>
              <w:rPr>
                <w:sz w:val="13"/>
              </w:rPr>
            </w:pPr>
            <w:r>
              <w:rPr>
                <w:color w:val="414042"/>
                <w:w w:val="110"/>
                <w:sz w:val="13"/>
              </w:rPr>
              <w:t>Esfera administrativa</w:t>
            </w:r>
          </w:p>
        </w:tc>
        <w:tc>
          <w:tcPr>
            <w:tcW w:w="2665" w:type="dxa"/>
            <w:shd w:val="clear" w:color="auto" w:fill="E8F1EE"/>
          </w:tcPr>
          <w:p>
            <w:pPr>
              <w:pStyle w:val="TableParagraph"/>
              <w:rPr>
                <w:sz w:val="13"/>
              </w:rPr>
            </w:pPr>
            <w:r>
              <w:rPr>
                <w:color w:val="414042"/>
                <w:w w:val="105"/>
                <w:sz w:val="13"/>
              </w:rPr>
              <w:t>Público</w:t>
            </w:r>
          </w:p>
        </w:tc>
        <w:tc>
          <w:tcPr>
            <w:tcW w:w="1645" w:type="dxa"/>
            <w:shd w:val="clear" w:color="auto" w:fill="E8F1EE"/>
          </w:tcPr>
          <w:p>
            <w:pPr>
              <w:pStyle w:val="TableParagraph"/>
              <w:ind w:left="317" w:right="325"/>
              <w:jc w:val="center"/>
              <w:rPr>
                <w:sz w:val="13"/>
              </w:rPr>
            </w:pPr>
            <w:r>
              <w:rPr>
                <w:color w:val="414042"/>
                <w:w w:val="120"/>
                <w:sz w:val="13"/>
              </w:rPr>
              <w:t>1 309</w:t>
            </w:r>
          </w:p>
        </w:tc>
        <w:tc>
          <w:tcPr>
            <w:tcW w:w="1645" w:type="dxa"/>
            <w:shd w:val="clear" w:color="auto" w:fill="E8F1EE"/>
          </w:tcPr>
          <w:p>
            <w:pPr>
              <w:pStyle w:val="TableParagraph"/>
              <w:ind w:left="333" w:right="325"/>
              <w:jc w:val="center"/>
              <w:rPr>
                <w:sz w:val="13"/>
              </w:rPr>
            </w:pPr>
            <w:r>
              <w:rPr>
                <w:color w:val="414042"/>
                <w:w w:val="110"/>
                <w:sz w:val="13"/>
              </w:rPr>
              <w:t>38%</w:t>
            </w:r>
          </w:p>
        </w:tc>
      </w:tr>
      <w:tr>
        <w:trPr>
          <w:trHeight w:val="305" w:hRule="atLeast"/>
        </w:trPr>
        <w:tc>
          <w:tcPr>
            <w:tcW w:w="1701" w:type="dxa"/>
            <w:vMerge/>
            <w:tcBorders>
              <w:top w:val="nil"/>
            </w:tcBorders>
            <w:shd w:val="clear" w:color="auto" w:fill="E8F1EE"/>
          </w:tcPr>
          <w:p>
            <w:pPr>
              <w:rPr>
                <w:sz w:val="2"/>
                <w:szCs w:val="2"/>
              </w:rPr>
            </w:pPr>
          </w:p>
        </w:tc>
        <w:tc>
          <w:tcPr>
            <w:tcW w:w="2665" w:type="dxa"/>
            <w:shd w:val="clear" w:color="auto" w:fill="E8F1EE"/>
          </w:tcPr>
          <w:p>
            <w:pPr>
              <w:pStyle w:val="TableParagraph"/>
              <w:rPr>
                <w:sz w:val="13"/>
              </w:rPr>
            </w:pPr>
            <w:r>
              <w:rPr>
                <w:color w:val="414042"/>
                <w:w w:val="105"/>
                <w:sz w:val="13"/>
              </w:rPr>
              <w:t>Privado</w:t>
            </w:r>
          </w:p>
        </w:tc>
        <w:tc>
          <w:tcPr>
            <w:tcW w:w="1645" w:type="dxa"/>
            <w:shd w:val="clear" w:color="auto" w:fill="E8F1EE"/>
          </w:tcPr>
          <w:p>
            <w:pPr>
              <w:pStyle w:val="TableParagraph"/>
              <w:ind w:left="334" w:right="223"/>
              <w:jc w:val="center"/>
              <w:rPr>
                <w:sz w:val="13"/>
              </w:rPr>
            </w:pPr>
            <w:r>
              <w:rPr>
                <w:color w:val="414042"/>
                <w:w w:val="120"/>
                <w:sz w:val="13"/>
              </w:rPr>
              <w:t>711</w:t>
            </w:r>
          </w:p>
        </w:tc>
        <w:tc>
          <w:tcPr>
            <w:tcW w:w="1645" w:type="dxa"/>
            <w:shd w:val="clear" w:color="auto" w:fill="E8F1EE"/>
          </w:tcPr>
          <w:p>
            <w:pPr>
              <w:pStyle w:val="TableParagraph"/>
              <w:ind w:left="333" w:right="325"/>
              <w:jc w:val="center"/>
              <w:rPr>
                <w:sz w:val="13"/>
              </w:rPr>
            </w:pPr>
            <w:r>
              <w:rPr>
                <w:color w:val="414042"/>
                <w:w w:val="110"/>
                <w:sz w:val="13"/>
              </w:rPr>
              <w:t>23%</w:t>
            </w:r>
          </w:p>
        </w:tc>
      </w:tr>
      <w:tr>
        <w:trPr>
          <w:trHeight w:val="305" w:hRule="atLeast"/>
        </w:trPr>
        <w:tc>
          <w:tcPr>
            <w:tcW w:w="1701" w:type="dxa"/>
            <w:vMerge w:val="restart"/>
            <w:shd w:val="clear" w:color="auto" w:fill="DFECE8"/>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w w:val="105"/>
                <w:sz w:val="13"/>
              </w:rPr>
              <w:t>Tipo de estabelecimento</w:t>
            </w:r>
          </w:p>
        </w:tc>
        <w:tc>
          <w:tcPr>
            <w:tcW w:w="2665" w:type="dxa"/>
            <w:shd w:val="clear" w:color="auto" w:fill="DFECE8"/>
          </w:tcPr>
          <w:p>
            <w:pPr>
              <w:pStyle w:val="TableParagraph"/>
              <w:rPr>
                <w:sz w:val="13"/>
              </w:rPr>
            </w:pPr>
            <w:r>
              <w:rPr>
                <w:color w:val="414042"/>
                <w:w w:val="110"/>
                <w:sz w:val="13"/>
              </w:rPr>
              <w:t>Sem internação</w:t>
            </w:r>
          </w:p>
        </w:tc>
        <w:tc>
          <w:tcPr>
            <w:tcW w:w="1645" w:type="dxa"/>
            <w:shd w:val="clear" w:color="auto" w:fill="DFECE8"/>
          </w:tcPr>
          <w:p>
            <w:pPr>
              <w:pStyle w:val="TableParagraph"/>
              <w:ind w:left="334" w:right="223"/>
              <w:jc w:val="center"/>
              <w:rPr>
                <w:sz w:val="13"/>
              </w:rPr>
            </w:pPr>
            <w:r>
              <w:rPr>
                <w:color w:val="414042"/>
                <w:w w:val="120"/>
                <w:sz w:val="13"/>
              </w:rPr>
              <w:t>656</w:t>
            </w:r>
          </w:p>
        </w:tc>
        <w:tc>
          <w:tcPr>
            <w:tcW w:w="1645" w:type="dxa"/>
            <w:shd w:val="clear" w:color="auto" w:fill="DFECE8"/>
          </w:tcPr>
          <w:p>
            <w:pPr>
              <w:pStyle w:val="TableParagraph"/>
              <w:ind w:left="333" w:right="325"/>
              <w:jc w:val="center"/>
              <w:rPr>
                <w:sz w:val="13"/>
              </w:rPr>
            </w:pPr>
            <w:r>
              <w:rPr>
                <w:color w:val="414042"/>
                <w:w w:val="110"/>
                <w:sz w:val="13"/>
              </w:rPr>
              <w:t>37%</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(até 50 leitos)</w:t>
            </w:r>
          </w:p>
        </w:tc>
        <w:tc>
          <w:tcPr>
            <w:tcW w:w="1645" w:type="dxa"/>
            <w:shd w:val="clear" w:color="auto" w:fill="DFECE8"/>
          </w:tcPr>
          <w:p>
            <w:pPr>
              <w:pStyle w:val="TableParagraph"/>
              <w:ind w:left="334" w:right="223"/>
              <w:jc w:val="center"/>
              <w:rPr>
                <w:sz w:val="13"/>
              </w:rPr>
            </w:pPr>
            <w:r>
              <w:rPr>
                <w:color w:val="414042"/>
                <w:w w:val="120"/>
                <w:sz w:val="13"/>
              </w:rPr>
              <w:t>677</w:t>
            </w:r>
          </w:p>
        </w:tc>
        <w:tc>
          <w:tcPr>
            <w:tcW w:w="1645" w:type="dxa"/>
            <w:shd w:val="clear" w:color="auto" w:fill="DFECE8"/>
          </w:tcPr>
          <w:p>
            <w:pPr>
              <w:pStyle w:val="TableParagraph"/>
              <w:ind w:left="333" w:right="325"/>
              <w:jc w:val="center"/>
              <w:rPr>
                <w:sz w:val="13"/>
              </w:rPr>
            </w:pPr>
            <w:r>
              <w:rPr>
                <w:color w:val="414042"/>
                <w:w w:val="110"/>
                <w:sz w:val="13"/>
              </w:rPr>
              <w:t>34%</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05"/>
                <w:sz w:val="13"/>
              </w:rPr>
              <w:t>Com Internação (mais de 50 leitos)</w:t>
            </w:r>
          </w:p>
        </w:tc>
        <w:tc>
          <w:tcPr>
            <w:tcW w:w="1645" w:type="dxa"/>
            <w:shd w:val="clear" w:color="auto" w:fill="DFECE8"/>
          </w:tcPr>
          <w:p>
            <w:pPr>
              <w:pStyle w:val="TableParagraph"/>
              <w:ind w:left="334" w:right="223"/>
              <w:jc w:val="center"/>
              <w:rPr>
                <w:sz w:val="13"/>
              </w:rPr>
            </w:pPr>
            <w:r>
              <w:rPr>
                <w:color w:val="414042"/>
                <w:w w:val="120"/>
                <w:sz w:val="13"/>
              </w:rPr>
              <w:t>687</w:t>
            </w:r>
          </w:p>
        </w:tc>
        <w:tc>
          <w:tcPr>
            <w:tcW w:w="1645" w:type="dxa"/>
            <w:shd w:val="clear" w:color="auto" w:fill="DFECE8"/>
          </w:tcPr>
          <w:p>
            <w:pPr>
              <w:pStyle w:val="TableParagraph"/>
              <w:ind w:left="333" w:right="325"/>
              <w:jc w:val="center"/>
              <w:rPr>
                <w:sz w:val="13"/>
              </w:rPr>
            </w:pPr>
            <w:r>
              <w:rPr>
                <w:color w:val="414042"/>
                <w:w w:val="110"/>
                <w:sz w:val="13"/>
              </w:rPr>
              <w:t>27%</w:t>
            </w:r>
          </w:p>
        </w:tc>
      </w:tr>
      <w:tr>
        <w:trPr>
          <w:trHeight w:val="305" w:hRule="atLeast"/>
        </w:trPr>
        <w:tc>
          <w:tcPr>
            <w:tcW w:w="1701" w:type="dxa"/>
            <w:vMerge/>
            <w:tcBorders>
              <w:top w:val="nil"/>
            </w:tcBorders>
            <w:shd w:val="clear" w:color="auto" w:fill="DFECE8"/>
          </w:tcPr>
          <w:p>
            <w:pPr>
              <w:rPr>
                <w:sz w:val="2"/>
                <w:szCs w:val="2"/>
              </w:rPr>
            </w:pPr>
          </w:p>
        </w:tc>
        <w:tc>
          <w:tcPr>
            <w:tcW w:w="2665" w:type="dxa"/>
            <w:shd w:val="clear" w:color="auto" w:fill="DFECE8"/>
          </w:tcPr>
          <w:p>
            <w:pPr>
              <w:pStyle w:val="TableParagraph"/>
              <w:rPr>
                <w:sz w:val="13"/>
              </w:rPr>
            </w:pPr>
            <w:r>
              <w:rPr>
                <w:color w:val="414042"/>
                <w:w w:val="110"/>
                <w:sz w:val="13"/>
              </w:rPr>
              <w:t>Serviço de apoio à diagnose e terapia</w:t>
            </w:r>
          </w:p>
        </w:tc>
        <w:tc>
          <w:tcPr>
            <w:tcW w:w="1645" w:type="dxa"/>
            <w:shd w:val="clear" w:color="auto" w:fill="DFECE8"/>
          </w:tcPr>
          <w:p>
            <w:pPr>
              <w:pStyle w:val="TableParagraph"/>
              <w:ind w:left="7"/>
              <w:jc w:val="center"/>
              <w:rPr>
                <w:sz w:val="13"/>
              </w:rPr>
            </w:pPr>
            <w:r>
              <w:rPr>
                <w:color w:val="414042"/>
                <w:w w:val="100"/>
                <w:sz w:val="13"/>
              </w:rPr>
              <w:t>–</w:t>
            </w:r>
          </w:p>
        </w:tc>
        <w:tc>
          <w:tcPr>
            <w:tcW w:w="1645" w:type="dxa"/>
            <w:shd w:val="clear" w:color="auto" w:fill="DFECE8"/>
          </w:tcPr>
          <w:p>
            <w:pPr>
              <w:pStyle w:val="TableParagraph"/>
              <w:ind w:left="5"/>
              <w:jc w:val="center"/>
              <w:rPr>
                <w:sz w:val="13"/>
              </w:rPr>
            </w:pPr>
            <w:r>
              <w:rPr>
                <w:color w:val="414042"/>
                <w:w w:val="100"/>
                <w:sz w:val="13"/>
              </w:rPr>
              <w:t>–</w:t>
            </w:r>
          </w:p>
        </w:tc>
      </w:tr>
    </w:tbl>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3"/>
        <w:rPr>
          <w:rFonts w:ascii="Calibri"/>
        </w:rPr>
      </w:pPr>
    </w:p>
    <w:p>
      <w:pPr>
        <w:pStyle w:val="Heading1"/>
        <w:spacing w:before="1"/>
      </w:pPr>
      <w:r>
        <w:rPr>
          <w:color w:val="57A797"/>
          <w:w w:val="110"/>
        </w:rPr>
        <w:t>PROCESSAMENTO DOS DADOS</w:t>
      </w:r>
    </w:p>
    <w:p>
      <w:pPr>
        <w:pStyle w:val="BodyText"/>
        <w:rPr>
          <w:rFonts w:ascii="Calibri"/>
          <w:sz w:val="26"/>
        </w:rPr>
      </w:pPr>
    </w:p>
    <w:p>
      <w:pPr>
        <w:pStyle w:val="BodyText"/>
        <w:spacing w:before="9"/>
        <w:rPr>
          <w:rFonts w:ascii="Calibri"/>
          <w:sz w:val="36"/>
        </w:rPr>
      </w:pPr>
    </w:p>
    <w:p>
      <w:pPr>
        <w:pStyle w:val="BodyText"/>
        <w:ind w:left="117"/>
        <w:rPr>
          <w:rFonts w:ascii="Calibri" w:hAnsi="Calibri"/>
        </w:rPr>
      </w:pPr>
      <w:r>
        <w:rPr>
          <w:rFonts w:ascii="Calibri" w:hAnsi="Calibri"/>
          <w:color w:val="57A797"/>
          <w:w w:val="110"/>
        </w:rPr>
        <w:t>PONDERAÇÃO DOS MÉDICOS</w:t>
      </w:r>
    </w:p>
    <w:p>
      <w:pPr>
        <w:pStyle w:val="BodyText"/>
        <w:spacing w:before="6"/>
        <w:rPr>
          <w:rFonts w:ascii="Calibri"/>
          <w:sz w:val="16"/>
        </w:rPr>
      </w:pPr>
    </w:p>
    <w:p>
      <w:pPr>
        <w:pStyle w:val="BodyText"/>
        <w:spacing w:before="1"/>
        <w:ind w:left="117"/>
      </w:pPr>
      <w:r>
        <w:rPr>
          <w:color w:val="231F20"/>
        </w:rPr>
        <w:t>O universo de médicos-alvo da pesquisa foi definido como:</w:t>
      </w:r>
    </w:p>
    <w:p>
      <w:pPr>
        <w:pStyle w:val="ListParagraph"/>
        <w:numPr>
          <w:ilvl w:val="0"/>
          <w:numId w:val="2"/>
        </w:numPr>
        <w:tabs>
          <w:tab w:pos="571" w:val="left" w:leader="none"/>
        </w:tabs>
        <w:spacing w:line="240" w:lineRule="auto" w:before="144" w:after="0"/>
        <w:ind w:left="570" w:right="0" w:hanging="171"/>
        <w:jc w:val="both"/>
        <w:rPr>
          <w:sz w:val="18"/>
        </w:rPr>
      </w:pPr>
      <w:r>
        <w:rPr>
          <w:color w:val="231F20"/>
          <w:spacing w:val="3"/>
          <w:sz w:val="18"/>
        </w:rPr>
        <w:t>Médicos </w:t>
      </w:r>
      <w:r>
        <w:rPr>
          <w:color w:val="231F20"/>
          <w:spacing w:val="2"/>
          <w:sz w:val="18"/>
        </w:rPr>
        <w:t>não </w:t>
      </w:r>
      <w:r>
        <w:rPr>
          <w:color w:val="231F20"/>
          <w:spacing w:val="3"/>
          <w:sz w:val="18"/>
        </w:rPr>
        <w:t>residentes </w:t>
      </w:r>
      <w:r>
        <w:rPr>
          <w:color w:val="231F20"/>
          <w:spacing w:val="2"/>
          <w:sz w:val="18"/>
        </w:rPr>
        <w:t>nos </w:t>
      </w:r>
      <w:r>
        <w:rPr>
          <w:color w:val="231F20"/>
          <w:spacing w:val="3"/>
          <w:sz w:val="18"/>
        </w:rPr>
        <w:t>estabelecimentos </w:t>
      </w:r>
      <w:r>
        <w:rPr>
          <w:color w:val="231F20"/>
          <w:sz w:val="18"/>
        </w:rPr>
        <w:t>de </w:t>
      </w:r>
      <w:r>
        <w:rPr>
          <w:color w:val="231F20"/>
          <w:spacing w:val="3"/>
          <w:sz w:val="18"/>
        </w:rPr>
        <w:t>saúde </w:t>
      </w:r>
      <w:r>
        <w:rPr>
          <w:color w:val="231F20"/>
          <w:sz w:val="18"/>
        </w:rPr>
        <w:t>do </w:t>
      </w:r>
      <w:r>
        <w:rPr>
          <w:color w:val="231F20"/>
          <w:spacing w:val="3"/>
          <w:sz w:val="18"/>
        </w:rPr>
        <w:t>tipo </w:t>
      </w:r>
      <w:r>
        <w:rPr>
          <w:color w:val="231F20"/>
          <w:spacing w:val="2"/>
          <w:sz w:val="18"/>
        </w:rPr>
        <w:t>sem</w:t>
      </w:r>
      <w:r>
        <w:rPr>
          <w:color w:val="231F20"/>
          <w:spacing w:val="-16"/>
          <w:sz w:val="18"/>
        </w:rPr>
        <w:t> </w:t>
      </w:r>
      <w:r>
        <w:rPr>
          <w:color w:val="231F20"/>
          <w:spacing w:val="4"/>
          <w:sz w:val="18"/>
        </w:rPr>
        <w:t>internação;</w:t>
      </w:r>
    </w:p>
    <w:p>
      <w:pPr>
        <w:pStyle w:val="ListParagraph"/>
        <w:numPr>
          <w:ilvl w:val="0"/>
          <w:numId w:val="2"/>
        </w:numPr>
        <w:tabs>
          <w:tab w:pos="571" w:val="left" w:leader="none"/>
        </w:tabs>
        <w:spacing w:line="240" w:lineRule="auto" w:before="100" w:after="0"/>
        <w:ind w:left="570" w:right="0" w:hanging="171"/>
        <w:jc w:val="both"/>
        <w:rPr>
          <w:sz w:val="18"/>
        </w:rPr>
      </w:pPr>
      <w:r>
        <w:rPr>
          <w:color w:val="231F20"/>
          <w:spacing w:val="3"/>
          <w:sz w:val="18"/>
        </w:rPr>
        <w:t>Médicos </w:t>
      </w:r>
      <w:r>
        <w:rPr>
          <w:color w:val="231F20"/>
          <w:spacing w:val="2"/>
          <w:sz w:val="18"/>
        </w:rPr>
        <w:t>não </w:t>
      </w:r>
      <w:r>
        <w:rPr>
          <w:color w:val="231F20"/>
          <w:spacing w:val="3"/>
          <w:sz w:val="18"/>
        </w:rPr>
        <w:t>residentes </w:t>
      </w:r>
      <w:r>
        <w:rPr>
          <w:color w:val="231F20"/>
          <w:spacing w:val="2"/>
          <w:sz w:val="18"/>
        </w:rPr>
        <w:t>nos </w:t>
      </w:r>
      <w:r>
        <w:rPr>
          <w:color w:val="231F20"/>
          <w:spacing w:val="3"/>
          <w:sz w:val="18"/>
        </w:rPr>
        <w:t>estabelecimentos </w:t>
      </w:r>
      <w:r>
        <w:rPr>
          <w:color w:val="231F20"/>
          <w:spacing w:val="2"/>
          <w:sz w:val="18"/>
        </w:rPr>
        <w:t>com </w:t>
      </w:r>
      <w:r>
        <w:rPr>
          <w:color w:val="231F20"/>
          <w:spacing w:val="3"/>
          <w:sz w:val="18"/>
        </w:rPr>
        <w:t>internação </w:t>
      </w:r>
      <w:r>
        <w:rPr>
          <w:color w:val="231F20"/>
          <w:sz w:val="18"/>
        </w:rPr>
        <w:t>de </w:t>
      </w:r>
      <w:r>
        <w:rPr>
          <w:color w:val="231F20"/>
          <w:spacing w:val="3"/>
          <w:sz w:val="18"/>
        </w:rPr>
        <w:t>qualquer</w:t>
      </w:r>
      <w:r>
        <w:rPr>
          <w:color w:val="231F20"/>
          <w:spacing w:val="-11"/>
          <w:sz w:val="18"/>
        </w:rPr>
        <w:t> </w:t>
      </w:r>
      <w:r>
        <w:rPr>
          <w:color w:val="231F20"/>
          <w:spacing w:val="4"/>
          <w:sz w:val="18"/>
        </w:rPr>
        <w:t>porte.</w:t>
      </w:r>
    </w:p>
    <w:p>
      <w:pPr>
        <w:pStyle w:val="BodyText"/>
        <w:spacing w:before="7"/>
        <w:rPr>
          <w:sz w:val="17"/>
        </w:rPr>
      </w:pPr>
    </w:p>
    <w:p>
      <w:pPr>
        <w:pStyle w:val="BodyText"/>
        <w:ind w:left="117"/>
      </w:pPr>
      <w:r>
        <w:rPr>
          <w:color w:val="231F20"/>
        </w:rPr>
        <w:t>Foram excluídos do universo os estabelecimentos de serviço de apoio à diagnose e terapia.</w:t>
      </w:r>
    </w:p>
    <w:p>
      <w:pPr>
        <w:pStyle w:val="BodyText"/>
        <w:spacing w:line="288" w:lineRule="auto" w:before="145"/>
        <w:ind w:left="117" w:right="1694"/>
        <w:jc w:val="both"/>
      </w:pPr>
      <w:r>
        <w:rPr>
          <w:color w:val="231F20"/>
        </w:rPr>
        <w:t>O primeiro fator da construção de pesos dos médicos é o peso final dos estabelecimentos informantes da pesquisa. Ao todo, 2.020 – dos 2.387 estabelecimentos informantes da pesquisa</w:t>
      </w:r>
    </w:p>
    <w:p>
      <w:pPr>
        <w:pStyle w:val="ListParagraph"/>
        <w:numPr>
          <w:ilvl w:val="0"/>
          <w:numId w:val="3"/>
        </w:numPr>
        <w:tabs>
          <w:tab w:pos="273" w:val="left" w:leader="none"/>
        </w:tabs>
        <w:spacing w:line="288" w:lineRule="auto" w:before="0" w:after="0"/>
        <w:ind w:left="117" w:right="1693" w:firstLine="0"/>
        <w:jc w:val="both"/>
        <w:rPr>
          <w:sz w:val="18"/>
        </w:rPr>
      </w:pPr>
      <w:r>
        <w:rPr>
          <w:color w:val="231F20"/>
          <w:spacing w:val="3"/>
          <w:sz w:val="18"/>
        </w:rPr>
        <w:t>declararam possuir pelo menos </w:t>
      </w:r>
      <w:r>
        <w:rPr>
          <w:color w:val="231F20"/>
          <w:sz w:val="18"/>
        </w:rPr>
        <w:t>um </w:t>
      </w:r>
      <w:r>
        <w:rPr>
          <w:color w:val="231F20"/>
          <w:spacing w:val="3"/>
          <w:sz w:val="18"/>
        </w:rPr>
        <w:t>médico </w:t>
      </w:r>
      <w:r>
        <w:rPr>
          <w:color w:val="231F20"/>
          <w:spacing w:val="2"/>
          <w:sz w:val="18"/>
        </w:rPr>
        <w:t>não </w:t>
      </w:r>
      <w:r>
        <w:rPr>
          <w:color w:val="231F20"/>
          <w:spacing w:val="3"/>
          <w:sz w:val="18"/>
        </w:rPr>
        <w:t>residente </w:t>
      </w:r>
      <w:r>
        <w:rPr>
          <w:color w:val="231F20"/>
          <w:sz w:val="18"/>
        </w:rPr>
        <w:t>e </w:t>
      </w:r>
      <w:r>
        <w:rPr>
          <w:color w:val="231F20"/>
          <w:spacing w:val="2"/>
          <w:sz w:val="18"/>
        </w:rPr>
        <w:t>não ser </w:t>
      </w:r>
      <w:r>
        <w:rPr>
          <w:color w:val="231F20"/>
          <w:sz w:val="18"/>
        </w:rPr>
        <w:t>um </w:t>
      </w:r>
      <w:r>
        <w:rPr>
          <w:color w:val="231F20"/>
          <w:spacing w:val="3"/>
          <w:sz w:val="18"/>
        </w:rPr>
        <w:t>estabelecimento </w:t>
      </w:r>
      <w:r>
        <w:rPr>
          <w:color w:val="231F20"/>
          <w:spacing w:val="4"/>
          <w:sz w:val="18"/>
        </w:rPr>
        <w:t>de </w:t>
      </w:r>
      <w:r>
        <w:rPr>
          <w:color w:val="231F20"/>
          <w:spacing w:val="3"/>
          <w:sz w:val="18"/>
        </w:rPr>
        <w:t>serviço </w:t>
      </w:r>
      <w:r>
        <w:rPr>
          <w:color w:val="231F20"/>
          <w:sz w:val="18"/>
        </w:rPr>
        <w:t>de </w:t>
      </w:r>
      <w:r>
        <w:rPr>
          <w:color w:val="231F20"/>
          <w:spacing w:val="3"/>
          <w:sz w:val="18"/>
        </w:rPr>
        <w:t>apoio </w:t>
      </w:r>
      <w:r>
        <w:rPr>
          <w:color w:val="231F20"/>
          <w:sz w:val="18"/>
        </w:rPr>
        <w:t>à </w:t>
      </w:r>
      <w:r>
        <w:rPr>
          <w:color w:val="231F20"/>
          <w:spacing w:val="3"/>
          <w:sz w:val="18"/>
        </w:rPr>
        <w:t>diagnose </w:t>
      </w:r>
      <w:r>
        <w:rPr>
          <w:color w:val="231F20"/>
          <w:sz w:val="18"/>
        </w:rPr>
        <w:t>e </w:t>
      </w:r>
      <w:r>
        <w:rPr>
          <w:color w:val="231F20"/>
          <w:spacing w:val="3"/>
          <w:sz w:val="18"/>
        </w:rPr>
        <w:t>terapia. Desses, </w:t>
      </w:r>
      <w:r>
        <w:rPr>
          <w:color w:val="231F20"/>
          <w:spacing w:val="2"/>
          <w:sz w:val="18"/>
        </w:rPr>
        <w:t>658 tiveram </w:t>
      </w:r>
      <w:r>
        <w:rPr>
          <w:color w:val="231F20"/>
          <w:spacing w:val="3"/>
          <w:sz w:val="18"/>
        </w:rPr>
        <w:t>alguma entrevista realizada </w:t>
      </w:r>
      <w:r>
        <w:rPr>
          <w:color w:val="231F20"/>
          <w:spacing w:val="4"/>
          <w:sz w:val="18"/>
        </w:rPr>
        <w:t>com médicos.</w:t>
      </w:r>
    </w:p>
    <w:p>
      <w:pPr>
        <w:pStyle w:val="BodyText"/>
        <w:spacing w:line="288" w:lineRule="auto" w:before="99"/>
        <w:ind w:left="117" w:right="1694"/>
        <w:jc w:val="both"/>
      </w:pPr>
      <w:r>
        <w:rPr>
          <w:color w:val="231F20"/>
        </w:rPr>
        <w:t>A correção de não resposta para os estabelecimentos foi realizada por ajuste de um modelo logístico para previsão da probabilidade de resposta de cada estabelecimento. As variáveis que se mostraram determinantes para a resposta de médicos em um estabelecimento foram:</w:t>
      </w:r>
    </w:p>
    <w:p>
      <w:pPr>
        <w:pStyle w:val="ListParagraph"/>
        <w:numPr>
          <w:ilvl w:val="1"/>
          <w:numId w:val="3"/>
        </w:numPr>
        <w:tabs>
          <w:tab w:pos="571" w:val="left" w:leader="none"/>
        </w:tabs>
        <w:spacing w:line="240" w:lineRule="auto" w:before="100" w:after="0"/>
        <w:ind w:left="570" w:right="0" w:hanging="171"/>
        <w:jc w:val="both"/>
        <w:rPr>
          <w:sz w:val="18"/>
        </w:rPr>
      </w:pPr>
      <w:r>
        <w:rPr>
          <w:color w:val="231F20"/>
          <w:spacing w:val="4"/>
          <w:sz w:val="18"/>
        </w:rPr>
        <w:t>Região;</w:t>
      </w:r>
    </w:p>
    <w:p>
      <w:pPr>
        <w:pStyle w:val="ListParagraph"/>
        <w:numPr>
          <w:ilvl w:val="1"/>
          <w:numId w:val="3"/>
        </w:numPr>
        <w:tabs>
          <w:tab w:pos="571" w:val="left" w:leader="none"/>
        </w:tabs>
        <w:spacing w:line="240" w:lineRule="auto" w:before="99" w:after="0"/>
        <w:ind w:left="570" w:right="0" w:hanging="171"/>
        <w:jc w:val="both"/>
        <w:rPr>
          <w:sz w:val="18"/>
        </w:rPr>
      </w:pPr>
      <w:r>
        <w:rPr>
          <w:color w:val="231F20"/>
          <w:spacing w:val="3"/>
          <w:sz w:val="18"/>
        </w:rPr>
        <w:t>Esfera</w:t>
      </w:r>
      <w:r>
        <w:rPr>
          <w:color w:val="231F20"/>
          <w:spacing w:val="1"/>
          <w:sz w:val="18"/>
        </w:rPr>
        <w:t> </w:t>
      </w:r>
      <w:r>
        <w:rPr>
          <w:color w:val="231F20"/>
          <w:spacing w:val="3"/>
          <w:sz w:val="18"/>
        </w:rPr>
        <w:t>administrativa;</w:t>
      </w:r>
    </w:p>
    <w:p>
      <w:pPr>
        <w:spacing w:after="0" w:line="240" w:lineRule="auto"/>
        <w:jc w:val="both"/>
        <w:rPr>
          <w:sz w:val="18"/>
        </w:rPr>
        <w:sectPr>
          <w:headerReference w:type="even" r:id="rId8"/>
          <w:pgSz w:w="10780" w:h="14750"/>
          <w:pgMar w:header="514" w:footer="0" w:top="920" w:bottom="280" w:left="1300" w:right="0"/>
          <w:pgNumType w:start="98"/>
        </w:sectPr>
      </w:pPr>
    </w:p>
    <w:p>
      <w:pPr>
        <w:spacing w:before="107"/>
        <w:ind w:left="0" w:right="1412" w:firstLine="0"/>
        <w:jc w:val="right"/>
        <w:rPr>
          <w:rFonts w:ascii="Gill Sans MT" w:hAnsi="Gill Sans MT"/>
          <w:sz w:val="12"/>
        </w:rPr>
      </w:pPr>
      <w:r>
        <w:rPr/>
        <w:pict>
          <v:shape style="position:absolute;margin-left:492.439789pt;margin-top:4.394978pt;width:21.25pt;height:21pt;mso-position-horizontal-relative:page;mso-position-vertical-relative:paragraph;z-index:251677696"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99</w:t>
                  </w:r>
                </w:p>
              </w:txbxContent>
            </v:textbox>
            <w10:wrap type="none"/>
          </v:shape>
        </w:pict>
      </w:r>
      <w:r>
        <w:rPr>
          <w:rFonts w:ascii="Gill Sans MT" w:hAnsi="Gill Sans MT"/>
          <w:color w:val="57A797"/>
          <w:sz w:val="14"/>
        </w:rPr>
        <w:t>2018   </w:t>
      </w:r>
      <w:r>
        <w:rPr>
          <w:rFonts w:ascii="Gill Sans MT" w:hAnsi="Gill Sans MT"/>
          <w:color w:val="939598"/>
          <w:sz w:val="12"/>
        </w:rPr>
        <w:t>PESQUISA TIC</w:t>
      </w:r>
      <w:r>
        <w:rPr>
          <w:rFonts w:ascii="Gill Sans MT" w:hAnsi="Gill Sans MT"/>
          <w:color w:val="939598"/>
          <w:spacing w:val="11"/>
          <w:sz w:val="12"/>
        </w:rPr>
        <w:t> </w:t>
      </w:r>
      <w:r>
        <w:rPr>
          <w:rFonts w:ascii="Gill Sans MT" w:hAnsi="Gill Sans MT"/>
          <w:color w:val="939598"/>
          <w:sz w:val="12"/>
        </w:rPr>
        <w:t>SAÚDE</w:t>
      </w:r>
    </w:p>
    <w:p>
      <w:pPr>
        <w:spacing w:before="10"/>
        <w:ind w:left="0" w:right="1408" w:firstLine="0"/>
        <w:jc w:val="right"/>
        <w:rPr>
          <w:rFonts w:ascii="Gill Sans MT" w:hAnsi="Gill Sans MT"/>
          <w:sz w:val="14"/>
        </w:rPr>
      </w:pPr>
      <w:r>
        <w:rPr>
          <w:rFonts w:ascii="Gill Sans MT" w:hAnsi="Gill Sans MT"/>
          <w:color w:val="57A797"/>
          <w:spacing w:val="4"/>
          <w:w w:val="95"/>
          <w:sz w:val="14"/>
        </w:rPr>
        <w:t>RELATÓRIO </w:t>
      </w:r>
      <w:r>
        <w:rPr>
          <w:rFonts w:ascii="Gill Sans MT" w:hAnsi="Gill Sans MT"/>
          <w:color w:val="57A797"/>
          <w:spacing w:val="3"/>
          <w:w w:val="95"/>
          <w:sz w:val="14"/>
        </w:rPr>
        <w:t>DE </w:t>
      </w:r>
      <w:r>
        <w:rPr>
          <w:rFonts w:ascii="Gill Sans MT" w:hAnsi="Gill Sans MT"/>
          <w:color w:val="57A797"/>
          <w:spacing w:val="4"/>
          <w:w w:val="95"/>
          <w:sz w:val="14"/>
        </w:rPr>
        <w:t>COLETA </w:t>
      </w:r>
      <w:r>
        <w:rPr>
          <w:rFonts w:ascii="Gill Sans MT" w:hAnsi="Gill Sans MT"/>
          <w:color w:val="57A797"/>
          <w:spacing w:val="3"/>
          <w:w w:val="95"/>
          <w:sz w:val="14"/>
        </w:rPr>
        <w:t>DE</w:t>
      </w:r>
      <w:r>
        <w:rPr>
          <w:rFonts w:ascii="Gill Sans MT" w:hAnsi="Gill Sans MT"/>
          <w:color w:val="57A797"/>
          <w:spacing w:val="-8"/>
          <w:w w:val="95"/>
          <w:sz w:val="14"/>
        </w:rPr>
        <w:t> </w:t>
      </w:r>
      <w:r>
        <w:rPr>
          <w:rFonts w:ascii="Gill Sans MT" w:hAnsi="Gill Sans MT"/>
          <w:color w:val="57A797"/>
          <w:spacing w:val="6"/>
          <w:w w:val="95"/>
          <w:sz w:val="14"/>
        </w:rPr>
        <w:t>DADOS</w:t>
      </w:r>
    </w:p>
    <w:p>
      <w:pPr>
        <w:pStyle w:val="BodyText"/>
        <w:rPr>
          <w:rFonts w:ascii="Gill Sans MT"/>
          <w:sz w:val="20"/>
        </w:rPr>
      </w:pPr>
    </w:p>
    <w:p>
      <w:pPr>
        <w:pStyle w:val="BodyText"/>
        <w:rPr>
          <w:rFonts w:ascii="Gill Sans MT"/>
          <w:sz w:val="20"/>
        </w:rPr>
      </w:pPr>
    </w:p>
    <w:p>
      <w:pPr>
        <w:pStyle w:val="BodyText"/>
        <w:spacing w:before="10"/>
        <w:rPr>
          <w:rFonts w:ascii="Gill Sans MT"/>
          <w:sz w:val="20"/>
        </w:rPr>
      </w:pPr>
    </w:p>
    <w:p>
      <w:pPr>
        <w:pStyle w:val="ListParagraph"/>
        <w:numPr>
          <w:ilvl w:val="2"/>
          <w:numId w:val="3"/>
        </w:numPr>
        <w:tabs>
          <w:tab w:pos="855" w:val="left" w:leader="none"/>
        </w:tabs>
        <w:spacing w:line="240" w:lineRule="auto" w:before="85" w:after="0"/>
        <w:ind w:left="854" w:right="0" w:hanging="171"/>
        <w:jc w:val="left"/>
        <w:rPr>
          <w:sz w:val="18"/>
        </w:rPr>
      </w:pPr>
      <w:r>
        <w:rPr/>
        <w:pict>
          <v:shape style="position:absolute;margin-left:513.12738pt;margin-top:6.596966pt;width:25.5pt;height:283.5pt;mso-position-horizontal-relative:page;mso-position-vertical-relative:paragraph;z-index:251675648" coordorigin="10263,132" coordsize="510,5670" path="m10772,132l10433,132,10366,145,10312,182,10276,236,10263,302,10263,5631,10276,5697,10312,5751,10366,5788,10433,5801,10772,5801,10772,132xe" filled="true" fillcolor="#57a797" stroked="false">
            <v:path arrowok="t"/>
            <v:fill type="solid"/>
            <w10:wrap type="none"/>
          </v:shape>
        </w:pict>
      </w:r>
      <w:r>
        <w:rPr/>
        <w:pict>
          <v:shape style="position:absolute;margin-left:516.99353pt;margin-top:13.800864pt;width:8.85pt;height:36.550pt;mso-position-horizontal-relative:page;mso-position-vertical-relative:paragraph;z-index:2516766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spacing w:val="3"/>
          <w:sz w:val="18"/>
        </w:rPr>
        <w:t>Número </w:t>
      </w:r>
      <w:r>
        <w:rPr>
          <w:color w:val="231F20"/>
          <w:sz w:val="18"/>
        </w:rPr>
        <w:t>de </w:t>
      </w:r>
      <w:r>
        <w:rPr>
          <w:color w:val="231F20"/>
          <w:spacing w:val="3"/>
          <w:sz w:val="18"/>
        </w:rPr>
        <w:t>médicos </w:t>
      </w:r>
      <w:r>
        <w:rPr>
          <w:color w:val="231F20"/>
          <w:spacing w:val="2"/>
          <w:sz w:val="18"/>
        </w:rPr>
        <w:t>que </w:t>
      </w:r>
      <w:r>
        <w:rPr>
          <w:color w:val="231F20"/>
          <w:spacing w:val="3"/>
          <w:sz w:val="18"/>
        </w:rPr>
        <w:t>trabalham </w:t>
      </w:r>
      <w:r>
        <w:rPr>
          <w:color w:val="231F20"/>
          <w:sz w:val="18"/>
        </w:rPr>
        <w:t>no </w:t>
      </w:r>
      <w:r>
        <w:rPr>
          <w:color w:val="231F20"/>
          <w:spacing w:val="3"/>
          <w:sz w:val="18"/>
        </w:rPr>
        <w:t>estabelecimento </w:t>
      </w:r>
      <w:r>
        <w:rPr>
          <w:color w:val="231F20"/>
          <w:sz w:val="18"/>
        </w:rPr>
        <w:t>em</w:t>
      </w:r>
      <w:r>
        <w:rPr>
          <w:color w:val="231F20"/>
          <w:spacing w:val="-7"/>
          <w:sz w:val="18"/>
        </w:rPr>
        <w:t> </w:t>
      </w:r>
      <w:r>
        <w:rPr>
          <w:color w:val="231F20"/>
          <w:spacing w:val="4"/>
          <w:sz w:val="18"/>
        </w:rPr>
        <w:t>categorias;</w:t>
      </w:r>
    </w:p>
    <w:p>
      <w:pPr>
        <w:pStyle w:val="ListParagraph"/>
        <w:numPr>
          <w:ilvl w:val="2"/>
          <w:numId w:val="3"/>
        </w:numPr>
        <w:tabs>
          <w:tab w:pos="855" w:val="left" w:leader="none"/>
        </w:tabs>
        <w:spacing w:line="240" w:lineRule="auto" w:before="100" w:after="0"/>
        <w:ind w:left="854" w:right="0" w:hanging="171"/>
        <w:jc w:val="left"/>
        <w:rPr>
          <w:sz w:val="18"/>
        </w:rPr>
      </w:pPr>
      <w:r>
        <w:rPr>
          <w:color w:val="231F20"/>
          <w:sz w:val="18"/>
        </w:rPr>
        <w:t>Tipo de </w:t>
      </w:r>
      <w:r>
        <w:rPr>
          <w:color w:val="231F20"/>
          <w:spacing w:val="3"/>
          <w:sz w:val="18"/>
        </w:rPr>
        <w:t>estabelecimento;</w:t>
      </w:r>
      <w:r>
        <w:rPr>
          <w:color w:val="231F20"/>
          <w:spacing w:val="5"/>
          <w:sz w:val="18"/>
        </w:rPr>
        <w:t> </w:t>
      </w:r>
      <w:r>
        <w:rPr>
          <w:color w:val="231F20"/>
          <w:sz w:val="18"/>
        </w:rPr>
        <w:t>e</w:t>
      </w:r>
    </w:p>
    <w:p>
      <w:pPr>
        <w:pStyle w:val="ListParagraph"/>
        <w:numPr>
          <w:ilvl w:val="2"/>
          <w:numId w:val="3"/>
        </w:numPr>
        <w:tabs>
          <w:tab w:pos="855" w:val="left" w:leader="none"/>
        </w:tabs>
        <w:spacing w:line="240" w:lineRule="auto" w:before="99" w:after="0"/>
        <w:ind w:left="854" w:right="0" w:hanging="171"/>
        <w:jc w:val="left"/>
        <w:rPr>
          <w:sz w:val="18"/>
        </w:rPr>
      </w:pPr>
      <w:r>
        <w:rPr>
          <w:color w:val="231F20"/>
          <w:spacing w:val="4"/>
          <w:w w:val="105"/>
          <w:sz w:val="18"/>
        </w:rPr>
        <w:t>Localização.</w:t>
      </w:r>
    </w:p>
    <w:p>
      <w:pPr>
        <w:pStyle w:val="BodyText"/>
        <w:spacing w:before="8"/>
        <w:rPr>
          <w:sz w:val="17"/>
        </w:rPr>
      </w:pPr>
    </w:p>
    <w:p>
      <w:pPr>
        <w:pStyle w:val="BodyText"/>
        <w:ind w:left="400"/>
        <w:jc w:val="both"/>
      </w:pPr>
      <w:r>
        <w:rPr>
          <w:color w:val="231F20"/>
        </w:rPr>
        <w:t>O modelo logístico classificou corretamente 64,9% do total de registros.</w:t>
      </w:r>
    </w:p>
    <w:p>
      <w:pPr>
        <w:pStyle w:val="BodyText"/>
        <w:rPr>
          <w:sz w:val="20"/>
        </w:rPr>
      </w:pPr>
    </w:p>
    <w:p>
      <w:pPr>
        <w:pStyle w:val="BodyText"/>
        <w:rPr>
          <w:sz w:val="20"/>
        </w:rPr>
      </w:pPr>
    </w:p>
    <w:p>
      <w:pPr>
        <w:pStyle w:val="BodyText"/>
        <w:spacing w:before="8"/>
        <w:rPr>
          <w:sz w:val="19"/>
        </w:rPr>
      </w:pPr>
    </w:p>
    <w:p>
      <w:pPr>
        <w:pStyle w:val="BodyText"/>
        <w:ind w:left="400"/>
        <w:jc w:val="both"/>
        <w:rPr>
          <w:rFonts w:ascii="Calibri" w:hAnsi="Calibri"/>
        </w:rPr>
      </w:pPr>
      <w:r>
        <w:rPr>
          <w:rFonts w:ascii="Calibri" w:hAnsi="Calibri"/>
          <w:color w:val="57A797"/>
          <w:w w:val="110"/>
        </w:rPr>
        <w:t>PONDERAÇÃO DOS ENFERMEIROS</w:t>
      </w:r>
    </w:p>
    <w:p>
      <w:pPr>
        <w:pStyle w:val="BodyText"/>
        <w:spacing w:before="10"/>
        <w:rPr>
          <w:rFonts w:ascii="Calibri"/>
          <w:sz w:val="25"/>
        </w:rPr>
      </w:pPr>
    </w:p>
    <w:p>
      <w:pPr>
        <w:pStyle w:val="BodyText"/>
        <w:spacing w:line="288" w:lineRule="auto"/>
        <w:ind w:left="400" w:right="1410"/>
        <w:jc w:val="both"/>
      </w:pPr>
      <w:r>
        <w:rPr>
          <w:color w:val="231F20"/>
        </w:rPr>
        <w:t>O universo de enfermeiros-alvo da pesquisa foi definido pelos profissionais que trabalham nos estabelecimentos de saúde do tipo sem internação e com internação de qualquer porte. Foram excluídos do universo os estabelecimentos de serviço de apoio à diagnose e terapia.</w:t>
      </w:r>
    </w:p>
    <w:p>
      <w:pPr>
        <w:pStyle w:val="BodyText"/>
        <w:spacing w:line="288" w:lineRule="auto" w:before="100"/>
        <w:ind w:left="400" w:right="1411"/>
        <w:jc w:val="both"/>
      </w:pPr>
      <w:r>
        <w:rPr>
          <w:color w:val="231F20"/>
        </w:rPr>
        <w:t>O primeiro fator da construção de pesos dos enfermeiros é o peso final dos estabelecimentos informantes da pesquisa. Ao todo, 1.933 – dos 2.387 estabelecimentos informantes da pesquisa</w:t>
      </w:r>
    </w:p>
    <w:p>
      <w:pPr>
        <w:pStyle w:val="ListParagraph"/>
        <w:numPr>
          <w:ilvl w:val="0"/>
          <w:numId w:val="4"/>
        </w:numPr>
        <w:tabs>
          <w:tab w:pos="556" w:val="left" w:leader="none"/>
        </w:tabs>
        <w:spacing w:line="288" w:lineRule="auto" w:before="0" w:after="0"/>
        <w:ind w:left="400" w:right="1410" w:firstLine="0"/>
        <w:jc w:val="both"/>
        <w:rPr>
          <w:sz w:val="18"/>
        </w:rPr>
      </w:pPr>
      <w:r>
        <w:rPr>
          <w:color w:val="231F20"/>
          <w:spacing w:val="3"/>
          <w:sz w:val="18"/>
        </w:rPr>
        <w:t>declararam possuir pelo menos </w:t>
      </w:r>
      <w:r>
        <w:rPr>
          <w:color w:val="231F20"/>
          <w:sz w:val="18"/>
        </w:rPr>
        <w:t>um </w:t>
      </w:r>
      <w:r>
        <w:rPr>
          <w:color w:val="231F20"/>
          <w:spacing w:val="3"/>
          <w:sz w:val="18"/>
        </w:rPr>
        <w:t>enfermeiro </w:t>
      </w:r>
      <w:r>
        <w:rPr>
          <w:color w:val="231F20"/>
          <w:sz w:val="18"/>
        </w:rPr>
        <w:t>e </w:t>
      </w:r>
      <w:r>
        <w:rPr>
          <w:color w:val="231F20"/>
          <w:spacing w:val="2"/>
          <w:sz w:val="18"/>
        </w:rPr>
        <w:t>não ser </w:t>
      </w:r>
      <w:r>
        <w:rPr>
          <w:color w:val="231F20"/>
          <w:sz w:val="18"/>
        </w:rPr>
        <w:t>um </w:t>
      </w:r>
      <w:r>
        <w:rPr>
          <w:color w:val="231F20"/>
          <w:spacing w:val="3"/>
          <w:sz w:val="18"/>
        </w:rPr>
        <w:t>estabelecimento </w:t>
      </w:r>
      <w:r>
        <w:rPr>
          <w:color w:val="231F20"/>
          <w:sz w:val="18"/>
        </w:rPr>
        <w:t>de </w:t>
      </w:r>
      <w:r>
        <w:rPr>
          <w:color w:val="231F20"/>
          <w:spacing w:val="3"/>
          <w:sz w:val="18"/>
        </w:rPr>
        <w:t>serviço </w:t>
      </w:r>
      <w:r>
        <w:rPr>
          <w:color w:val="231F20"/>
          <w:spacing w:val="4"/>
          <w:sz w:val="18"/>
        </w:rPr>
        <w:t>de </w:t>
      </w:r>
      <w:r>
        <w:rPr>
          <w:color w:val="231F20"/>
          <w:spacing w:val="3"/>
          <w:sz w:val="18"/>
        </w:rPr>
        <w:t>apoio</w:t>
      </w:r>
      <w:r>
        <w:rPr>
          <w:color w:val="231F20"/>
          <w:spacing w:val="-9"/>
          <w:sz w:val="18"/>
        </w:rPr>
        <w:t> </w:t>
      </w:r>
      <w:r>
        <w:rPr>
          <w:color w:val="231F20"/>
          <w:sz w:val="18"/>
        </w:rPr>
        <w:t>à</w:t>
      </w:r>
      <w:r>
        <w:rPr>
          <w:color w:val="231F20"/>
          <w:spacing w:val="-9"/>
          <w:sz w:val="18"/>
        </w:rPr>
        <w:t> </w:t>
      </w:r>
      <w:r>
        <w:rPr>
          <w:color w:val="231F20"/>
          <w:spacing w:val="3"/>
          <w:sz w:val="18"/>
        </w:rPr>
        <w:t>diagnose</w:t>
      </w:r>
      <w:r>
        <w:rPr>
          <w:color w:val="231F20"/>
          <w:spacing w:val="-8"/>
          <w:sz w:val="18"/>
        </w:rPr>
        <w:t> </w:t>
      </w:r>
      <w:r>
        <w:rPr>
          <w:color w:val="231F20"/>
          <w:sz w:val="18"/>
        </w:rPr>
        <w:t>e</w:t>
      </w:r>
      <w:r>
        <w:rPr>
          <w:color w:val="231F20"/>
          <w:spacing w:val="-9"/>
          <w:sz w:val="18"/>
        </w:rPr>
        <w:t> </w:t>
      </w:r>
      <w:r>
        <w:rPr>
          <w:color w:val="231F20"/>
          <w:spacing w:val="3"/>
          <w:sz w:val="18"/>
        </w:rPr>
        <w:t>terapia.</w:t>
      </w:r>
      <w:r>
        <w:rPr>
          <w:color w:val="231F20"/>
          <w:spacing w:val="-8"/>
          <w:sz w:val="18"/>
        </w:rPr>
        <w:t> </w:t>
      </w:r>
      <w:r>
        <w:rPr>
          <w:color w:val="231F20"/>
          <w:spacing w:val="3"/>
          <w:sz w:val="18"/>
        </w:rPr>
        <w:t>Desses,</w:t>
      </w:r>
      <w:r>
        <w:rPr>
          <w:color w:val="231F20"/>
          <w:spacing w:val="-9"/>
          <w:sz w:val="18"/>
        </w:rPr>
        <w:t> </w:t>
      </w:r>
      <w:r>
        <w:rPr>
          <w:color w:val="231F20"/>
          <w:spacing w:val="2"/>
          <w:sz w:val="18"/>
        </w:rPr>
        <w:t>942</w:t>
      </w:r>
      <w:r>
        <w:rPr>
          <w:color w:val="231F20"/>
          <w:spacing w:val="-9"/>
          <w:sz w:val="18"/>
        </w:rPr>
        <w:t> </w:t>
      </w:r>
      <w:r>
        <w:rPr>
          <w:color w:val="231F20"/>
          <w:spacing w:val="2"/>
          <w:sz w:val="18"/>
        </w:rPr>
        <w:t>tiveram</w:t>
      </w:r>
      <w:r>
        <w:rPr>
          <w:color w:val="231F20"/>
          <w:spacing w:val="-8"/>
          <w:sz w:val="18"/>
        </w:rPr>
        <w:t> </w:t>
      </w:r>
      <w:r>
        <w:rPr>
          <w:color w:val="231F20"/>
          <w:spacing w:val="3"/>
          <w:sz w:val="18"/>
        </w:rPr>
        <w:t>alguma</w:t>
      </w:r>
      <w:r>
        <w:rPr>
          <w:color w:val="231F20"/>
          <w:spacing w:val="-9"/>
          <w:sz w:val="18"/>
        </w:rPr>
        <w:t> </w:t>
      </w:r>
      <w:r>
        <w:rPr>
          <w:color w:val="231F20"/>
          <w:spacing w:val="3"/>
          <w:sz w:val="18"/>
        </w:rPr>
        <w:t>entrevista</w:t>
      </w:r>
      <w:r>
        <w:rPr>
          <w:color w:val="231F20"/>
          <w:spacing w:val="-8"/>
          <w:sz w:val="18"/>
        </w:rPr>
        <w:t> </w:t>
      </w:r>
      <w:r>
        <w:rPr>
          <w:color w:val="231F20"/>
          <w:spacing w:val="3"/>
          <w:sz w:val="18"/>
        </w:rPr>
        <w:t>realizada</w:t>
      </w:r>
      <w:r>
        <w:rPr>
          <w:color w:val="231F20"/>
          <w:spacing w:val="-9"/>
          <w:sz w:val="18"/>
        </w:rPr>
        <w:t> </w:t>
      </w:r>
      <w:r>
        <w:rPr>
          <w:color w:val="231F20"/>
          <w:spacing w:val="2"/>
          <w:sz w:val="18"/>
        </w:rPr>
        <w:t>com</w:t>
      </w:r>
      <w:r>
        <w:rPr>
          <w:color w:val="231F20"/>
          <w:spacing w:val="-9"/>
          <w:sz w:val="18"/>
        </w:rPr>
        <w:t> </w:t>
      </w:r>
      <w:r>
        <w:rPr>
          <w:color w:val="231F20"/>
          <w:spacing w:val="4"/>
          <w:sz w:val="18"/>
        </w:rPr>
        <w:t>enfermeiros. </w:t>
      </w:r>
      <w:r>
        <w:rPr>
          <w:color w:val="231F20"/>
          <w:sz w:val="18"/>
        </w:rPr>
        <w:t>Para</w:t>
      </w:r>
      <w:r>
        <w:rPr>
          <w:color w:val="231F20"/>
          <w:spacing w:val="-8"/>
          <w:sz w:val="18"/>
        </w:rPr>
        <w:t> </w:t>
      </w:r>
      <w:r>
        <w:rPr>
          <w:color w:val="231F20"/>
          <w:sz w:val="18"/>
        </w:rPr>
        <w:t>a</w:t>
      </w:r>
      <w:r>
        <w:rPr>
          <w:color w:val="231F20"/>
          <w:spacing w:val="-8"/>
          <w:sz w:val="18"/>
        </w:rPr>
        <w:t> </w:t>
      </w:r>
      <w:r>
        <w:rPr>
          <w:color w:val="231F20"/>
          <w:spacing w:val="3"/>
          <w:sz w:val="18"/>
        </w:rPr>
        <w:t>correção</w:t>
      </w:r>
      <w:r>
        <w:rPr>
          <w:color w:val="231F20"/>
          <w:spacing w:val="-8"/>
          <w:sz w:val="18"/>
        </w:rPr>
        <w:t> </w:t>
      </w:r>
      <w:r>
        <w:rPr>
          <w:color w:val="231F20"/>
          <w:sz w:val="18"/>
        </w:rPr>
        <w:t>de</w:t>
      </w:r>
      <w:r>
        <w:rPr>
          <w:color w:val="231F20"/>
          <w:spacing w:val="-7"/>
          <w:sz w:val="18"/>
        </w:rPr>
        <w:t> </w:t>
      </w:r>
      <w:r>
        <w:rPr>
          <w:color w:val="231F20"/>
          <w:spacing w:val="2"/>
          <w:sz w:val="18"/>
        </w:rPr>
        <w:t>não</w:t>
      </w:r>
      <w:r>
        <w:rPr>
          <w:color w:val="231F20"/>
          <w:spacing w:val="-8"/>
          <w:sz w:val="18"/>
        </w:rPr>
        <w:t> </w:t>
      </w:r>
      <w:r>
        <w:rPr>
          <w:color w:val="231F20"/>
          <w:spacing w:val="3"/>
          <w:sz w:val="18"/>
        </w:rPr>
        <w:t>resposta</w:t>
      </w:r>
      <w:r>
        <w:rPr>
          <w:color w:val="231F20"/>
          <w:spacing w:val="-8"/>
          <w:sz w:val="18"/>
        </w:rPr>
        <w:t> </w:t>
      </w:r>
      <w:r>
        <w:rPr>
          <w:color w:val="231F20"/>
          <w:spacing w:val="2"/>
          <w:sz w:val="18"/>
        </w:rPr>
        <w:t>dos</w:t>
      </w:r>
      <w:r>
        <w:rPr>
          <w:color w:val="231F20"/>
          <w:spacing w:val="-8"/>
          <w:sz w:val="18"/>
        </w:rPr>
        <w:t> </w:t>
      </w:r>
      <w:r>
        <w:rPr>
          <w:color w:val="231F20"/>
          <w:spacing w:val="3"/>
          <w:sz w:val="18"/>
        </w:rPr>
        <w:t>estabelecimentos,</w:t>
      </w:r>
      <w:r>
        <w:rPr>
          <w:color w:val="231F20"/>
          <w:spacing w:val="-7"/>
          <w:sz w:val="18"/>
        </w:rPr>
        <w:t> </w:t>
      </w:r>
      <w:r>
        <w:rPr>
          <w:color w:val="231F20"/>
          <w:spacing w:val="3"/>
          <w:sz w:val="18"/>
        </w:rPr>
        <w:t>adotou-se</w:t>
      </w:r>
      <w:r>
        <w:rPr>
          <w:color w:val="231F20"/>
          <w:spacing w:val="-8"/>
          <w:sz w:val="18"/>
        </w:rPr>
        <w:t> </w:t>
      </w:r>
      <w:r>
        <w:rPr>
          <w:color w:val="231F20"/>
          <w:sz w:val="18"/>
        </w:rPr>
        <w:t>o</w:t>
      </w:r>
      <w:r>
        <w:rPr>
          <w:color w:val="231F20"/>
          <w:spacing w:val="-8"/>
          <w:sz w:val="18"/>
        </w:rPr>
        <w:t> </w:t>
      </w:r>
      <w:r>
        <w:rPr>
          <w:color w:val="231F20"/>
          <w:spacing w:val="3"/>
          <w:sz w:val="18"/>
        </w:rPr>
        <w:t>mesmo</w:t>
      </w:r>
      <w:r>
        <w:rPr>
          <w:color w:val="231F20"/>
          <w:spacing w:val="-7"/>
          <w:sz w:val="18"/>
        </w:rPr>
        <w:t> </w:t>
      </w:r>
      <w:r>
        <w:rPr>
          <w:color w:val="231F20"/>
          <w:spacing w:val="3"/>
          <w:sz w:val="18"/>
        </w:rPr>
        <w:t>método</w:t>
      </w:r>
      <w:r>
        <w:rPr>
          <w:color w:val="231F20"/>
          <w:spacing w:val="-8"/>
          <w:sz w:val="18"/>
        </w:rPr>
        <w:t> </w:t>
      </w:r>
      <w:r>
        <w:rPr>
          <w:color w:val="231F20"/>
          <w:spacing w:val="3"/>
          <w:sz w:val="18"/>
        </w:rPr>
        <w:t>aplicado</w:t>
      </w:r>
      <w:r>
        <w:rPr>
          <w:color w:val="231F20"/>
          <w:spacing w:val="-8"/>
          <w:sz w:val="18"/>
        </w:rPr>
        <w:t> </w:t>
      </w:r>
      <w:r>
        <w:rPr>
          <w:color w:val="231F20"/>
          <w:sz w:val="18"/>
        </w:rPr>
        <w:t>a </w:t>
      </w:r>
      <w:r>
        <w:rPr>
          <w:color w:val="231F20"/>
          <w:spacing w:val="3"/>
          <w:sz w:val="18"/>
        </w:rPr>
        <w:t>médicos </w:t>
      </w:r>
      <w:r>
        <w:rPr>
          <w:color w:val="231F20"/>
          <w:sz w:val="18"/>
        </w:rPr>
        <w:t>– </w:t>
      </w:r>
      <w:r>
        <w:rPr>
          <w:color w:val="231F20"/>
          <w:spacing w:val="3"/>
          <w:sz w:val="18"/>
        </w:rPr>
        <w:t>modelo </w:t>
      </w:r>
      <w:r>
        <w:rPr>
          <w:color w:val="231F20"/>
          <w:spacing w:val="4"/>
          <w:sz w:val="18"/>
        </w:rPr>
        <w:t>logístico.</w:t>
      </w:r>
    </w:p>
    <w:p>
      <w:pPr>
        <w:pStyle w:val="BodyText"/>
        <w:spacing w:line="288" w:lineRule="auto" w:before="98"/>
        <w:ind w:left="400" w:right="1410"/>
        <w:jc w:val="both"/>
      </w:pPr>
      <w:r>
        <w:rPr>
          <w:color w:val="231F20"/>
        </w:rPr>
        <w:t>As </w:t>
      </w:r>
      <w:r>
        <w:rPr>
          <w:color w:val="231F20"/>
          <w:spacing w:val="2"/>
        </w:rPr>
        <w:t>variáveis que </w:t>
      </w:r>
      <w:r>
        <w:rPr>
          <w:color w:val="231F20"/>
        </w:rPr>
        <w:t>se </w:t>
      </w:r>
      <w:r>
        <w:rPr>
          <w:color w:val="231F20"/>
          <w:spacing w:val="3"/>
        </w:rPr>
        <w:t>mostraram determinantes </w:t>
      </w:r>
      <w:r>
        <w:rPr>
          <w:color w:val="231F20"/>
          <w:spacing w:val="2"/>
        </w:rPr>
        <w:t>para </w:t>
      </w:r>
      <w:r>
        <w:rPr>
          <w:color w:val="231F20"/>
        </w:rPr>
        <w:t>a </w:t>
      </w:r>
      <w:r>
        <w:rPr>
          <w:color w:val="231F20"/>
          <w:spacing w:val="3"/>
        </w:rPr>
        <w:t>resposta </w:t>
      </w:r>
      <w:r>
        <w:rPr>
          <w:color w:val="231F20"/>
        </w:rPr>
        <w:t>de </w:t>
      </w:r>
      <w:r>
        <w:rPr>
          <w:color w:val="231F20"/>
          <w:spacing w:val="3"/>
        </w:rPr>
        <w:t>enfermeiros </w:t>
      </w:r>
      <w:r>
        <w:rPr>
          <w:color w:val="231F20"/>
        </w:rPr>
        <w:t>em </w:t>
      </w:r>
      <w:r>
        <w:rPr>
          <w:color w:val="231F20"/>
          <w:spacing w:val="4"/>
        </w:rPr>
        <w:t>um </w:t>
      </w:r>
      <w:r>
        <w:rPr>
          <w:color w:val="231F20"/>
          <w:spacing w:val="3"/>
        </w:rPr>
        <w:t>estabelecimento</w:t>
      </w:r>
      <w:r>
        <w:rPr>
          <w:color w:val="231F20"/>
          <w:spacing w:val="1"/>
        </w:rPr>
        <w:t> </w:t>
      </w:r>
      <w:r>
        <w:rPr>
          <w:color w:val="231F20"/>
          <w:spacing w:val="3"/>
        </w:rPr>
        <w:t>foram:</w:t>
      </w:r>
    </w:p>
    <w:p>
      <w:pPr>
        <w:pStyle w:val="ListParagraph"/>
        <w:numPr>
          <w:ilvl w:val="1"/>
          <w:numId w:val="4"/>
        </w:numPr>
        <w:tabs>
          <w:tab w:pos="855" w:val="left" w:leader="none"/>
        </w:tabs>
        <w:spacing w:line="240" w:lineRule="auto" w:before="100" w:after="0"/>
        <w:ind w:left="854" w:right="0" w:hanging="171"/>
        <w:jc w:val="left"/>
        <w:rPr>
          <w:sz w:val="18"/>
        </w:rPr>
      </w:pPr>
      <w:r>
        <w:rPr>
          <w:color w:val="231F20"/>
          <w:spacing w:val="4"/>
          <w:sz w:val="18"/>
        </w:rPr>
        <w:t>Região;</w:t>
      </w:r>
    </w:p>
    <w:p>
      <w:pPr>
        <w:pStyle w:val="ListParagraph"/>
        <w:numPr>
          <w:ilvl w:val="1"/>
          <w:numId w:val="4"/>
        </w:numPr>
        <w:tabs>
          <w:tab w:pos="855" w:val="left" w:leader="none"/>
        </w:tabs>
        <w:spacing w:line="240" w:lineRule="auto" w:before="100" w:after="0"/>
        <w:ind w:left="854" w:right="0" w:hanging="171"/>
        <w:jc w:val="left"/>
        <w:rPr>
          <w:sz w:val="18"/>
        </w:rPr>
      </w:pPr>
      <w:r>
        <w:rPr>
          <w:color w:val="231F20"/>
          <w:spacing w:val="3"/>
          <w:sz w:val="18"/>
        </w:rPr>
        <w:t>Esfera</w:t>
      </w:r>
      <w:r>
        <w:rPr>
          <w:color w:val="231F20"/>
          <w:spacing w:val="1"/>
          <w:sz w:val="18"/>
        </w:rPr>
        <w:t> </w:t>
      </w:r>
      <w:r>
        <w:rPr>
          <w:color w:val="231F20"/>
          <w:spacing w:val="3"/>
          <w:sz w:val="18"/>
        </w:rPr>
        <w:t>administrativa;</w:t>
      </w:r>
    </w:p>
    <w:p>
      <w:pPr>
        <w:pStyle w:val="ListParagraph"/>
        <w:numPr>
          <w:ilvl w:val="1"/>
          <w:numId w:val="4"/>
        </w:numPr>
        <w:tabs>
          <w:tab w:pos="855" w:val="left" w:leader="none"/>
        </w:tabs>
        <w:spacing w:line="240" w:lineRule="auto" w:before="99" w:after="0"/>
        <w:ind w:left="854" w:right="0" w:hanging="171"/>
        <w:jc w:val="left"/>
        <w:rPr>
          <w:sz w:val="18"/>
        </w:rPr>
      </w:pPr>
      <w:r>
        <w:rPr>
          <w:color w:val="231F20"/>
          <w:spacing w:val="3"/>
          <w:sz w:val="18"/>
        </w:rPr>
        <w:t>Número </w:t>
      </w:r>
      <w:r>
        <w:rPr>
          <w:color w:val="231F20"/>
          <w:sz w:val="18"/>
        </w:rPr>
        <w:t>de </w:t>
      </w:r>
      <w:r>
        <w:rPr>
          <w:color w:val="231F20"/>
          <w:spacing w:val="3"/>
          <w:sz w:val="18"/>
        </w:rPr>
        <w:t>enfermeiros </w:t>
      </w:r>
      <w:r>
        <w:rPr>
          <w:color w:val="231F20"/>
          <w:spacing w:val="2"/>
          <w:sz w:val="18"/>
        </w:rPr>
        <w:t>que </w:t>
      </w:r>
      <w:r>
        <w:rPr>
          <w:color w:val="231F20"/>
          <w:spacing w:val="3"/>
          <w:sz w:val="18"/>
        </w:rPr>
        <w:t>trabalham </w:t>
      </w:r>
      <w:r>
        <w:rPr>
          <w:color w:val="231F20"/>
          <w:sz w:val="18"/>
        </w:rPr>
        <w:t>no </w:t>
      </w:r>
      <w:r>
        <w:rPr>
          <w:color w:val="231F20"/>
          <w:spacing w:val="3"/>
          <w:sz w:val="18"/>
        </w:rPr>
        <w:t>estabelecimento </w:t>
      </w:r>
      <w:r>
        <w:rPr>
          <w:color w:val="231F20"/>
          <w:sz w:val="18"/>
        </w:rPr>
        <w:t>em</w:t>
      </w:r>
      <w:r>
        <w:rPr>
          <w:color w:val="231F20"/>
          <w:spacing w:val="-12"/>
          <w:sz w:val="18"/>
        </w:rPr>
        <w:t> </w:t>
      </w:r>
      <w:r>
        <w:rPr>
          <w:color w:val="231F20"/>
          <w:spacing w:val="4"/>
          <w:sz w:val="18"/>
        </w:rPr>
        <w:t>categorias;</w:t>
      </w:r>
    </w:p>
    <w:p>
      <w:pPr>
        <w:pStyle w:val="ListParagraph"/>
        <w:numPr>
          <w:ilvl w:val="1"/>
          <w:numId w:val="4"/>
        </w:numPr>
        <w:tabs>
          <w:tab w:pos="855" w:val="left" w:leader="none"/>
        </w:tabs>
        <w:spacing w:line="240" w:lineRule="auto" w:before="100" w:after="0"/>
        <w:ind w:left="854" w:right="0" w:hanging="171"/>
        <w:jc w:val="left"/>
        <w:rPr>
          <w:sz w:val="18"/>
        </w:rPr>
      </w:pPr>
      <w:r>
        <w:rPr>
          <w:color w:val="231F20"/>
          <w:sz w:val="18"/>
        </w:rPr>
        <w:t>Tipo de </w:t>
      </w:r>
      <w:r>
        <w:rPr>
          <w:color w:val="231F20"/>
          <w:spacing w:val="3"/>
          <w:sz w:val="18"/>
        </w:rPr>
        <w:t>estabelecimento;</w:t>
      </w:r>
      <w:r>
        <w:rPr>
          <w:color w:val="231F20"/>
          <w:spacing w:val="5"/>
          <w:sz w:val="18"/>
        </w:rPr>
        <w:t> </w:t>
      </w:r>
      <w:r>
        <w:rPr>
          <w:color w:val="231F20"/>
          <w:sz w:val="18"/>
        </w:rPr>
        <w:t>e</w:t>
      </w:r>
    </w:p>
    <w:p>
      <w:pPr>
        <w:pStyle w:val="ListParagraph"/>
        <w:numPr>
          <w:ilvl w:val="1"/>
          <w:numId w:val="4"/>
        </w:numPr>
        <w:tabs>
          <w:tab w:pos="855" w:val="left" w:leader="none"/>
        </w:tabs>
        <w:spacing w:line="240" w:lineRule="auto" w:before="99" w:after="0"/>
        <w:ind w:left="854" w:right="0" w:hanging="171"/>
        <w:jc w:val="left"/>
        <w:rPr>
          <w:sz w:val="18"/>
        </w:rPr>
      </w:pPr>
      <w:r>
        <w:rPr>
          <w:color w:val="231F20"/>
          <w:spacing w:val="4"/>
          <w:w w:val="105"/>
          <w:sz w:val="18"/>
        </w:rPr>
        <w:t>Localização.</w:t>
      </w:r>
    </w:p>
    <w:p>
      <w:pPr>
        <w:pStyle w:val="BodyText"/>
        <w:spacing w:before="7"/>
        <w:rPr>
          <w:sz w:val="17"/>
        </w:rPr>
      </w:pPr>
    </w:p>
    <w:p>
      <w:pPr>
        <w:pStyle w:val="BodyText"/>
        <w:spacing w:before="1"/>
        <w:ind w:left="400"/>
        <w:jc w:val="both"/>
      </w:pPr>
      <w:r>
        <w:rPr>
          <w:color w:val="231F20"/>
        </w:rPr>
        <w:t>O modelo logístico classificou corretamente em torno de 64,1% do total de registros.</w:t>
      </w:r>
    </w:p>
    <w:p>
      <w:pPr>
        <w:pStyle w:val="BodyText"/>
        <w:rPr>
          <w:sz w:val="20"/>
        </w:rPr>
      </w:pPr>
    </w:p>
    <w:p>
      <w:pPr>
        <w:pStyle w:val="BodyText"/>
        <w:rPr>
          <w:sz w:val="20"/>
        </w:rPr>
      </w:pPr>
    </w:p>
    <w:p>
      <w:pPr>
        <w:pStyle w:val="BodyText"/>
        <w:spacing w:before="8"/>
        <w:rPr>
          <w:sz w:val="19"/>
        </w:rPr>
      </w:pPr>
    </w:p>
    <w:p>
      <w:pPr>
        <w:pStyle w:val="BodyText"/>
        <w:ind w:left="400"/>
        <w:jc w:val="both"/>
        <w:rPr>
          <w:rFonts w:ascii="Calibri"/>
        </w:rPr>
      </w:pPr>
      <w:r>
        <w:rPr>
          <w:rFonts w:ascii="Calibri"/>
          <w:color w:val="57A797"/>
          <w:w w:val="110"/>
        </w:rPr>
        <w:t>RECOLETA DO INDICADOR B2</w:t>
      </w:r>
    </w:p>
    <w:p>
      <w:pPr>
        <w:pStyle w:val="BodyText"/>
        <w:spacing w:before="9"/>
        <w:rPr>
          <w:rFonts w:ascii="Calibri"/>
          <w:sz w:val="25"/>
        </w:rPr>
      </w:pPr>
    </w:p>
    <w:p>
      <w:pPr>
        <w:pStyle w:val="BodyText"/>
        <w:spacing w:line="288" w:lineRule="auto" w:before="1"/>
        <w:ind w:left="400" w:right="1410"/>
        <w:jc w:val="both"/>
      </w:pPr>
      <w:r>
        <w:rPr>
          <w:color w:val="231F20"/>
        </w:rPr>
        <w:t>Após o processamento dos resultados para os estabelecimentos de saúde, foi notada uma grande variação das estatísticas tabuladas no indicador B2 (Estabelecimentos de saúde, por tipo de dado sobre o paciente disponível eletronicamente) para estabelecimentos “Sem internação privados”. A funcionalidade “Admissão, transferência e alta do paciente” foi a que apresentou maior variação em relação a 2017.</w:t>
      </w:r>
    </w:p>
    <w:p>
      <w:pPr>
        <w:pStyle w:val="BodyText"/>
        <w:spacing w:line="288" w:lineRule="auto" w:before="98"/>
        <w:ind w:left="400" w:right="1409"/>
        <w:jc w:val="both"/>
      </w:pPr>
      <w:r>
        <w:rPr>
          <w:color w:val="231F20"/>
        </w:rPr>
        <w:t>Para efeito de validação, houve um retorno ao campo para a reentrevista dos estabelecimentos “Sem internação privados”. Durante esse processo, dos 97 contatados, 48 tiveram alteração em respostas de alguns dos itens do indicador em referência. Essas respostas de retorno foram consideradas as definitivas, sendo adotadas na base final da pesquisa e na tabulação dos resultados.</w:t>
      </w:r>
    </w:p>
    <w:sectPr>
      <w:headerReference w:type="default" r:id="rId9"/>
      <w:pgSz w:w="10780" w:h="14750"/>
      <w:pgMar w:header="0" w:footer="0" w:top="420" w:bottom="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 w:name="Tahoma">
    <w:altName w:val="Tahoma"/>
    <w:charset w:val="0"/>
    <w:family w:val="swiss"/>
    <w:pitch w:val="variable"/>
  </w:font>
  <w:font w:name="Lucida Sans">
    <w:altName w:val="Lucida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2.050pt;height:23pt;mso-position-horizontal-relative:page;mso-position-vertical-relative:page;z-index:-252612608" type="#_x0000_t202" filled="false" stroked="false">
          <v:textbox inset="0,0,0,0">
            <w:txbxContent>
              <w:p>
                <w:pPr>
                  <w:tabs>
                    <w:tab w:pos="3200" w:val="right" w:leader="none"/>
                  </w:tabs>
                  <w:spacing w:before="6"/>
                  <w:ind w:left="20" w:right="0" w:firstLine="0"/>
                  <w:jc w:val="left"/>
                  <w:rPr>
                    <w:rFonts w:ascii="Calibri" w:hAnsi="Calibri"/>
                    <w:sz w:val="36"/>
                  </w:rPr>
                </w:pPr>
                <w:r>
                  <w:rPr>
                    <w:rFonts w:ascii="Gill Sans MT" w:hAnsi="Gill Sans MT"/>
                    <w:color w:val="57A797"/>
                    <w:spacing w:val="4"/>
                    <w:position w:val="1"/>
                    <w:sz w:val="14"/>
                  </w:rPr>
                  <w:t>RELATÓRIO </w:t>
                </w:r>
                <w:r>
                  <w:rPr>
                    <w:rFonts w:ascii="Gill Sans MT" w:hAnsi="Gill Sans MT"/>
                    <w:color w:val="57A797"/>
                    <w:spacing w:val="3"/>
                    <w:position w:val="1"/>
                    <w:sz w:val="14"/>
                  </w:rPr>
                  <w:t>DE </w:t>
                </w:r>
                <w:r>
                  <w:rPr>
                    <w:rFonts w:ascii="Gill Sans MT" w:hAnsi="Gill Sans MT"/>
                    <w:color w:val="57A797"/>
                    <w:spacing w:val="4"/>
                    <w:position w:val="1"/>
                    <w:sz w:val="14"/>
                  </w:rPr>
                  <w:t>COLETA</w:t>
                </w:r>
                <w:r>
                  <w:rPr>
                    <w:rFonts w:ascii="Gill Sans MT" w:hAnsi="Gill Sans MT"/>
                    <w:color w:val="57A797"/>
                    <w:spacing w:val="14"/>
                    <w:position w:val="1"/>
                    <w:sz w:val="14"/>
                  </w:rPr>
                  <w:t> </w:t>
                </w:r>
                <w:r>
                  <w:rPr>
                    <w:rFonts w:ascii="Gill Sans MT" w:hAnsi="Gill Sans MT"/>
                    <w:color w:val="57A797"/>
                    <w:spacing w:val="3"/>
                    <w:position w:val="1"/>
                    <w:sz w:val="14"/>
                  </w:rPr>
                  <w:t>DE</w:t>
                </w:r>
                <w:r>
                  <w:rPr>
                    <w:rFonts w:ascii="Gill Sans MT" w:hAnsi="Gill Sans MT"/>
                    <w:color w:val="57A797"/>
                    <w:spacing w:val="7"/>
                    <w:position w:val="1"/>
                    <w:sz w:val="14"/>
                  </w:rPr>
                  <w:t> </w:t>
                </w:r>
                <w:r>
                  <w:rPr>
                    <w:rFonts w:ascii="Gill Sans MT" w:hAnsi="Gill Sans MT"/>
                    <w:color w:val="57A797"/>
                    <w:spacing w:val="6"/>
                    <w:position w:val="1"/>
                    <w:sz w:val="14"/>
                  </w:rPr>
                  <w:t>DADOS</w:t>
                  <w:tab/>
                </w:r>
                <w:r>
                  <w:rPr/>
                  <w:fldChar w:fldCharType="begin"/>
                </w:r>
                <w:r>
                  <w:rPr>
                    <w:rFonts w:ascii="Calibri" w:hAnsi="Calibri"/>
                    <w:color w:val="C7C8CA"/>
                    <w:sz w:val="36"/>
                  </w:rPr>
                  <w:instrText> PAGE </w:instrText>
                </w:r>
                <w:r>
                  <w:rPr/>
                  <w:fldChar w:fldCharType="separate"/>
                </w:r>
                <w:r>
                  <w:rPr/>
                  <w:t>91</w:t>
                </w:r>
                <w:r>
                  <w:rPr/>
                  <w:fldChar w:fldCharType="end"/>
                </w:r>
              </w:p>
            </w:txbxContent>
          </v:textbox>
          <w10:wrap type="none"/>
        </v:shape>
      </w:pict>
    </w:r>
    <w:r>
      <w:rPr/>
      <w:pict>
        <v:shape style="position:absolute;margin-left:388.645599pt;margin-top:25.628096pt;width:80.2pt;height:10pt;mso-position-horizontal-relative:page;mso-position-vertical-relative:page;z-index:-252611584"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57A797"/>
                    <w:sz w:val="14"/>
                  </w:rPr>
                  <w:t>2018 </w:t>
                </w:r>
                <w:r>
                  <w:rPr>
                    <w:rFonts w:ascii="Gill Sans MT" w:hAnsi="Gill Sans MT"/>
                    <w:color w:val="939598"/>
                    <w:sz w:val="12"/>
                  </w:rPr>
                  <w:t>PESQUISA TIC SAÚDE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3301pt;margin-top:24.689196pt;width:25.25pt;height:23pt;mso-position-horizontal-relative:page;mso-position-vertical-relative:page;z-index:-252610560" type="#_x0000_t202" filled="false" stroked="false">
          <v:textbox inset="0,0,0,0">
            <w:txbxContent>
              <w:p>
                <w:pPr>
                  <w:spacing w:before="6"/>
                  <w:ind w:left="40" w:right="0" w:firstLine="0"/>
                  <w:jc w:val="left"/>
                  <w:rPr>
                    <w:rFonts w:ascii="Calibri"/>
                    <w:sz w:val="36"/>
                  </w:rPr>
                </w:pPr>
                <w:r>
                  <w:rPr/>
                  <w:fldChar w:fldCharType="begin"/>
                </w:r>
                <w:r>
                  <w:rPr>
                    <w:rFonts w:ascii="Calibri"/>
                    <w:color w:val="C7C8CA"/>
                    <w:w w:val="120"/>
                    <w:sz w:val="36"/>
                  </w:rPr>
                  <w:instrText> PAGE </w:instrText>
                </w:r>
                <w:r>
                  <w:rPr/>
                  <w:fldChar w:fldCharType="separate"/>
                </w:r>
                <w:r>
                  <w:rPr/>
                  <w:t>92</w:t>
                </w:r>
                <w:r>
                  <w:rPr/>
                  <w:fldChar w:fldCharType="end"/>
                </w:r>
              </w:p>
            </w:txbxContent>
          </v:textbox>
          <w10:wrap type="none"/>
        </v:shape>
      </w:pict>
    </w:r>
    <w:r>
      <w:rPr/>
      <w:pict>
        <v:shape style="position:absolute;margin-left:69.866203pt;margin-top:25.911596pt;width:115.4pt;height:18.650pt;mso-position-horizontal-relative:page;mso-position-vertical-relative:page;z-index:-252609536" type="#_x0000_t202" filled="false" stroked="false">
          <v:textbox inset="0,0,0,0">
            <w:txbxContent>
              <w:p>
                <w:pPr>
                  <w:spacing w:before="14"/>
                  <w:ind w:left="20" w:right="0" w:firstLine="0"/>
                  <w:jc w:val="left"/>
                  <w:rPr>
                    <w:rFonts w:ascii="Gill Sans MT" w:hAnsi="Gill Sans MT"/>
                    <w:sz w:val="14"/>
                  </w:rPr>
                </w:pPr>
                <w:r>
                  <w:rPr>
                    <w:rFonts w:ascii="Gill Sans MT" w:hAnsi="Gill Sans MT"/>
                    <w:color w:val="939598"/>
                    <w:sz w:val="12"/>
                  </w:rPr>
                  <w:t>PESQUISA TIC SAÚDE </w:t>
                </w:r>
                <w:r>
                  <w:rPr>
                    <w:rFonts w:ascii="Gill Sans MT" w:hAnsi="Gill Sans MT"/>
                    <w:color w:val="57A797"/>
                    <w:sz w:val="14"/>
                  </w:rPr>
                  <w:t>2018</w:t>
                </w:r>
              </w:p>
              <w:p>
                <w:pPr>
                  <w:spacing w:before="11"/>
                  <w:ind w:left="20" w:right="0" w:firstLine="0"/>
                  <w:jc w:val="left"/>
                  <w:rPr>
                    <w:rFonts w:ascii="Gill Sans MT" w:hAnsi="Gill Sans MT"/>
                    <w:sz w:val="14"/>
                  </w:rPr>
                </w:pPr>
                <w:r>
                  <w:rPr>
                    <w:rFonts w:ascii="Gill Sans MT" w:hAnsi="Gill Sans MT"/>
                    <w:color w:val="57A797"/>
                    <w:w w:val="95"/>
                    <w:sz w:val="14"/>
                  </w:rPr>
                  <w:t>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3301pt;margin-top:24.689196pt;width:25.25pt;height:23pt;mso-position-horizontal-relative:page;mso-position-vertical-relative:page;z-index:-252608512" type="#_x0000_t202" filled="false" stroked="false">
          <v:textbox inset="0,0,0,0">
            <w:txbxContent>
              <w:p>
                <w:pPr>
                  <w:spacing w:before="6"/>
                  <w:ind w:left="40" w:right="0" w:firstLine="0"/>
                  <w:jc w:val="left"/>
                  <w:rPr>
                    <w:rFonts w:ascii="Calibri"/>
                    <w:sz w:val="36"/>
                  </w:rPr>
                </w:pPr>
                <w:r>
                  <w:rPr/>
                  <w:fldChar w:fldCharType="begin"/>
                </w:r>
                <w:r>
                  <w:rPr>
                    <w:rFonts w:ascii="Calibri"/>
                    <w:color w:val="C7C8CA"/>
                    <w:w w:val="120"/>
                    <w:sz w:val="36"/>
                  </w:rPr>
                  <w:instrText> PAGE </w:instrText>
                </w:r>
                <w:r>
                  <w:rPr/>
                  <w:fldChar w:fldCharType="separate"/>
                </w:r>
                <w:r>
                  <w:rPr/>
                  <w:t>98</w:t>
                </w:r>
                <w:r>
                  <w:rPr/>
                  <w:fldChar w:fldCharType="end"/>
                </w:r>
              </w:p>
            </w:txbxContent>
          </v:textbox>
          <w10:wrap type="none"/>
        </v:shape>
      </w:pict>
    </w:r>
    <w:r>
      <w:rPr/>
      <w:pict>
        <v:shape style="position:absolute;margin-left:69.866203pt;margin-top:25.911596pt;width:115.4pt;height:18.650pt;mso-position-horizontal-relative:page;mso-position-vertical-relative:page;z-index:-252607488" type="#_x0000_t202" filled="false" stroked="false">
          <v:textbox inset="0,0,0,0">
            <w:txbxContent>
              <w:p>
                <w:pPr>
                  <w:spacing w:before="14"/>
                  <w:ind w:left="20" w:right="0" w:firstLine="0"/>
                  <w:jc w:val="left"/>
                  <w:rPr>
                    <w:rFonts w:ascii="Gill Sans MT" w:hAnsi="Gill Sans MT"/>
                    <w:sz w:val="14"/>
                  </w:rPr>
                </w:pPr>
                <w:r>
                  <w:rPr>
                    <w:rFonts w:ascii="Gill Sans MT" w:hAnsi="Gill Sans MT"/>
                    <w:color w:val="939598"/>
                    <w:sz w:val="12"/>
                  </w:rPr>
                  <w:t>PESQUISA TIC SAÚDE </w:t>
                </w:r>
                <w:r>
                  <w:rPr>
                    <w:rFonts w:ascii="Gill Sans MT" w:hAnsi="Gill Sans MT"/>
                    <w:color w:val="57A797"/>
                    <w:sz w:val="14"/>
                  </w:rPr>
                  <w:t>2018</w:t>
                </w:r>
              </w:p>
              <w:p>
                <w:pPr>
                  <w:spacing w:before="11"/>
                  <w:ind w:left="20" w:right="0" w:firstLine="0"/>
                  <w:jc w:val="left"/>
                  <w:rPr>
                    <w:rFonts w:ascii="Gill Sans MT" w:hAnsi="Gill Sans MT"/>
                    <w:sz w:val="14"/>
                  </w:rPr>
                </w:pPr>
                <w:r>
                  <w:rPr>
                    <w:rFonts w:ascii="Gill Sans MT" w:hAnsi="Gill Sans MT"/>
                    <w:color w:val="57A797"/>
                    <w:w w:val="95"/>
                    <w:sz w:val="14"/>
                  </w:rPr>
                  <w:t>RELATÓRIO DE COLETA DE DADOS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4"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1721" w:hanging="171"/>
      </w:pPr>
      <w:rPr>
        <w:rFonts w:hint="default"/>
        <w:lang w:val="pt-PT" w:eastAsia="pt-PT" w:bidi="pt-PT"/>
      </w:rPr>
    </w:lvl>
    <w:lvl w:ilvl="2">
      <w:start w:val="0"/>
      <w:numFmt w:val="bullet"/>
      <w:lvlText w:val="•"/>
      <w:lvlJc w:val="left"/>
      <w:pPr>
        <w:ind w:left="2582" w:hanging="171"/>
      </w:pPr>
      <w:rPr>
        <w:rFonts w:hint="default"/>
        <w:lang w:val="pt-PT" w:eastAsia="pt-PT" w:bidi="pt-PT"/>
      </w:rPr>
    </w:lvl>
    <w:lvl w:ilvl="3">
      <w:start w:val="0"/>
      <w:numFmt w:val="bullet"/>
      <w:lvlText w:val="•"/>
      <w:lvlJc w:val="left"/>
      <w:pPr>
        <w:ind w:left="3443" w:hanging="171"/>
      </w:pPr>
      <w:rPr>
        <w:rFonts w:hint="default"/>
        <w:lang w:val="pt-PT" w:eastAsia="pt-PT" w:bidi="pt-PT"/>
      </w:rPr>
    </w:lvl>
    <w:lvl w:ilvl="4">
      <w:start w:val="0"/>
      <w:numFmt w:val="bullet"/>
      <w:lvlText w:val="•"/>
      <w:lvlJc w:val="left"/>
      <w:pPr>
        <w:ind w:left="4304" w:hanging="171"/>
      </w:pPr>
      <w:rPr>
        <w:rFonts w:hint="default"/>
        <w:lang w:val="pt-PT" w:eastAsia="pt-PT" w:bidi="pt-PT"/>
      </w:rPr>
    </w:lvl>
    <w:lvl w:ilvl="5">
      <w:start w:val="0"/>
      <w:numFmt w:val="bullet"/>
      <w:lvlText w:val="•"/>
      <w:lvlJc w:val="left"/>
      <w:pPr>
        <w:ind w:left="5165" w:hanging="171"/>
      </w:pPr>
      <w:rPr>
        <w:rFonts w:hint="default"/>
        <w:lang w:val="pt-PT" w:eastAsia="pt-PT" w:bidi="pt-PT"/>
      </w:rPr>
    </w:lvl>
    <w:lvl w:ilvl="6">
      <w:start w:val="0"/>
      <w:numFmt w:val="bullet"/>
      <w:lvlText w:val="•"/>
      <w:lvlJc w:val="left"/>
      <w:pPr>
        <w:ind w:left="6027" w:hanging="171"/>
      </w:pPr>
      <w:rPr>
        <w:rFonts w:hint="default"/>
        <w:lang w:val="pt-PT" w:eastAsia="pt-PT" w:bidi="pt-PT"/>
      </w:rPr>
    </w:lvl>
    <w:lvl w:ilvl="7">
      <w:start w:val="0"/>
      <w:numFmt w:val="bullet"/>
      <w:lvlText w:val="•"/>
      <w:lvlJc w:val="left"/>
      <w:pPr>
        <w:ind w:left="6888" w:hanging="171"/>
      </w:pPr>
      <w:rPr>
        <w:rFonts w:hint="default"/>
        <w:lang w:val="pt-PT" w:eastAsia="pt-PT" w:bidi="pt-PT"/>
      </w:rPr>
    </w:lvl>
    <w:lvl w:ilvl="8">
      <w:start w:val="0"/>
      <w:numFmt w:val="bullet"/>
      <w:lvlText w:val="•"/>
      <w:lvlJc w:val="left"/>
      <w:pPr>
        <w:ind w:left="7749" w:hanging="171"/>
      </w:pPr>
      <w:rPr>
        <w:rFonts w:hint="default"/>
        <w:lang w:val="pt-PT" w:eastAsia="pt-PT" w:bidi="pt-PT"/>
      </w:rPr>
    </w:lvl>
  </w:abstractNum>
  <w:abstractNum w:abstractNumId="3">
    <w:multiLevelType w:val="hybridMultilevel"/>
    <w:lvl w:ilvl="0">
      <w:start w:val="0"/>
      <w:numFmt w:val="bullet"/>
      <w:lvlText w:val="–"/>
      <w:lvlJc w:val="left"/>
      <w:pPr>
        <w:ind w:left="400" w:hanging="155"/>
      </w:pPr>
      <w:rPr>
        <w:rFonts w:hint="default" w:ascii="Tahoma" w:hAnsi="Tahoma" w:eastAsia="Tahoma" w:cs="Tahoma"/>
        <w:color w:val="231F20"/>
        <w:w w:val="91"/>
        <w:sz w:val="18"/>
        <w:szCs w:val="18"/>
        <w:lang w:val="pt-PT" w:eastAsia="pt-PT" w:bidi="pt-PT"/>
      </w:rPr>
    </w:lvl>
    <w:lvl w:ilvl="1">
      <w:start w:val="0"/>
      <w:numFmt w:val="bullet"/>
      <w:lvlText w:val="•"/>
      <w:lvlJc w:val="left"/>
      <w:pPr>
        <w:ind w:left="854" w:hanging="171"/>
      </w:pPr>
      <w:rPr>
        <w:rFonts w:hint="default" w:ascii="Tahoma" w:hAnsi="Tahoma" w:eastAsia="Tahoma" w:cs="Tahoma"/>
        <w:color w:val="231F20"/>
        <w:w w:val="133"/>
        <w:sz w:val="18"/>
        <w:szCs w:val="18"/>
        <w:lang w:val="pt-PT" w:eastAsia="pt-PT" w:bidi="pt-PT"/>
      </w:rPr>
    </w:lvl>
    <w:lvl w:ilvl="2">
      <w:start w:val="0"/>
      <w:numFmt w:val="bullet"/>
      <w:lvlText w:val="•"/>
      <w:lvlJc w:val="left"/>
      <w:pPr>
        <w:ind w:left="1816" w:hanging="171"/>
      </w:pPr>
      <w:rPr>
        <w:rFonts w:hint="default"/>
        <w:lang w:val="pt-PT" w:eastAsia="pt-PT" w:bidi="pt-PT"/>
      </w:rPr>
    </w:lvl>
    <w:lvl w:ilvl="3">
      <w:start w:val="0"/>
      <w:numFmt w:val="bullet"/>
      <w:lvlText w:val="•"/>
      <w:lvlJc w:val="left"/>
      <w:pPr>
        <w:ind w:left="2773" w:hanging="171"/>
      </w:pPr>
      <w:rPr>
        <w:rFonts w:hint="default"/>
        <w:lang w:val="pt-PT" w:eastAsia="pt-PT" w:bidi="pt-PT"/>
      </w:rPr>
    </w:lvl>
    <w:lvl w:ilvl="4">
      <w:start w:val="0"/>
      <w:numFmt w:val="bullet"/>
      <w:lvlText w:val="•"/>
      <w:lvlJc w:val="left"/>
      <w:pPr>
        <w:ind w:left="3730" w:hanging="171"/>
      </w:pPr>
      <w:rPr>
        <w:rFonts w:hint="default"/>
        <w:lang w:val="pt-PT" w:eastAsia="pt-PT" w:bidi="pt-PT"/>
      </w:rPr>
    </w:lvl>
    <w:lvl w:ilvl="5">
      <w:start w:val="0"/>
      <w:numFmt w:val="bullet"/>
      <w:lvlText w:val="•"/>
      <w:lvlJc w:val="left"/>
      <w:pPr>
        <w:ind w:left="4687" w:hanging="171"/>
      </w:pPr>
      <w:rPr>
        <w:rFonts w:hint="default"/>
        <w:lang w:val="pt-PT" w:eastAsia="pt-PT" w:bidi="pt-PT"/>
      </w:rPr>
    </w:lvl>
    <w:lvl w:ilvl="6">
      <w:start w:val="0"/>
      <w:numFmt w:val="bullet"/>
      <w:lvlText w:val="•"/>
      <w:lvlJc w:val="left"/>
      <w:pPr>
        <w:ind w:left="5644" w:hanging="171"/>
      </w:pPr>
      <w:rPr>
        <w:rFonts w:hint="default"/>
        <w:lang w:val="pt-PT" w:eastAsia="pt-PT" w:bidi="pt-PT"/>
      </w:rPr>
    </w:lvl>
    <w:lvl w:ilvl="7">
      <w:start w:val="0"/>
      <w:numFmt w:val="bullet"/>
      <w:lvlText w:val="•"/>
      <w:lvlJc w:val="left"/>
      <w:pPr>
        <w:ind w:left="6601" w:hanging="171"/>
      </w:pPr>
      <w:rPr>
        <w:rFonts w:hint="default"/>
        <w:lang w:val="pt-PT" w:eastAsia="pt-PT" w:bidi="pt-PT"/>
      </w:rPr>
    </w:lvl>
    <w:lvl w:ilvl="8">
      <w:start w:val="0"/>
      <w:numFmt w:val="bullet"/>
      <w:lvlText w:val="•"/>
      <w:lvlJc w:val="left"/>
      <w:pPr>
        <w:ind w:left="7557" w:hanging="171"/>
      </w:pPr>
      <w:rPr>
        <w:rFonts w:hint="default"/>
        <w:lang w:val="pt-PT" w:eastAsia="pt-PT" w:bidi="pt-PT"/>
      </w:rPr>
    </w:lvl>
  </w:abstractNum>
  <w:abstractNum w:abstractNumId="2">
    <w:multiLevelType w:val="hybridMultilevel"/>
    <w:lvl w:ilvl="0">
      <w:start w:val="0"/>
      <w:numFmt w:val="bullet"/>
      <w:lvlText w:val="–"/>
      <w:lvlJc w:val="left"/>
      <w:pPr>
        <w:ind w:left="117" w:hanging="156"/>
      </w:pPr>
      <w:rPr>
        <w:rFonts w:hint="default" w:ascii="Tahoma" w:hAnsi="Tahoma" w:eastAsia="Tahoma" w:cs="Tahoma"/>
        <w:color w:val="231F20"/>
        <w:w w:val="91"/>
        <w:sz w:val="18"/>
        <w:szCs w:val="18"/>
        <w:lang w:val="pt-PT" w:eastAsia="pt-PT" w:bidi="pt-PT"/>
      </w:rPr>
    </w:lvl>
    <w:lvl w:ilvl="1">
      <w:start w:val="0"/>
      <w:numFmt w:val="bullet"/>
      <w:lvlText w:val="•"/>
      <w:lvlJc w:val="left"/>
      <w:pPr>
        <w:ind w:left="570" w:hanging="171"/>
      </w:pPr>
      <w:rPr>
        <w:rFonts w:hint="default" w:ascii="Tahoma" w:hAnsi="Tahoma" w:eastAsia="Tahoma" w:cs="Tahoma"/>
        <w:color w:val="231F20"/>
        <w:w w:val="133"/>
        <w:sz w:val="18"/>
        <w:szCs w:val="18"/>
        <w:lang w:val="pt-PT" w:eastAsia="pt-PT" w:bidi="pt-PT"/>
      </w:rPr>
    </w:lvl>
    <w:lvl w:ilvl="2">
      <w:start w:val="0"/>
      <w:numFmt w:val="bullet"/>
      <w:lvlText w:val="•"/>
      <w:lvlJc w:val="left"/>
      <w:pPr>
        <w:ind w:left="854" w:hanging="171"/>
      </w:pPr>
      <w:rPr>
        <w:rFonts w:hint="default" w:ascii="Tahoma" w:hAnsi="Tahoma" w:eastAsia="Tahoma" w:cs="Tahoma"/>
        <w:color w:val="231F20"/>
        <w:w w:val="133"/>
        <w:sz w:val="18"/>
        <w:szCs w:val="18"/>
        <w:lang w:val="pt-PT" w:eastAsia="pt-PT" w:bidi="pt-PT"/>
      </w:rPr>
    </w:lvl>
    <w:lvl w:ilvl="3">
      <w:start w:val="0"/>
      <w:numFmt w:val="bullet"/>
      <w:lvlText w:val="•"/>
      <w:lvlJc w:val="left"/>
      <w:pPr>
        <w:ind w:left="1936" w:hanging="171"/>
      </w:pPr>
      <w:rPr>
        <w:rFonts w:hint="default"/>
        <w:lang w:val="pt-PT" w:eastAsia="pt-PT" w:bidi="pt-PT"/>
      </w:rPr>
    </w:lvl>
    <w:lvl w:ilvl="4">
      <w:start w:val="0"/>
      <w:numFmt w:val="bullet"/>
      <w:lvlText w:val="•"/>
      <w:lvlJc w:val="left"/>
      <w:pPr>
        <w:ind w:left="3012" w:hanging="171"/>
      </w:pPr>
      <w:rPr>
        <w:rFonts w:hint="default"/>
        <w:lang w:val="pt-PT" w:eastAsia="pt-PT" w:bidi="pt-PT"/>
      </w:rPr>
    </w:lvl>
    <w:lvl w:ilvl="5">
      <w:start w:val="0"/>
      <w:numFmt w:val="bullet"/>
      <w:lvlText w:val="•"/>
      <w:lvlJc w:val="left"/>
      <w:pPr>
        <w:ind w:left="4089" w:hanging="171"/>
      </w:pPr>
      <w:rPr>
        <w:rFonts w:hint="default"/>
        <w:lang w:val="pt-PT" w:eastAsia="pt-PT" w:bidi="pt-PT"/>
      </w:rPr>
    </w:lvl>
    <w:lvl w:ilvl="6">
      <w:start w:val="0"/>
      <w:numFmt w:val="bullet"/>
      <w:lvlText w:val="•"/>
      <w:lvlJc w:val="left"/>
      <w:pPr>
        <w:ind w:left="5165" w:hanging="171"/>
      </w:pPr>
      <w:rPr>
        <w:rFonts w:hint="default"/>
        <w:lang w:val="pt-PT" w:eastAsia="pt-PT" w:bidi="pt-PT"/>
      </w:rPr>
    </w:lvl>
    <w:lvl w:ilvl="7">
      <w:start w:val="0"/>
      <w:numFmt w:val="bullet"/>
      <w:lvlText w:val="•"/>
      <w:lvlJc w:val="left"/>
      <w:pPr>
        <w:ind w:left="6242" w:hanging="171"/>
      </w:pPr>
      <w:rPr>
        <w:rFonts w:hint="default"/>
        <w:lang w:val="pt-PT" w:eastAsia="pt-PT" w:bidi="pt-PT"/>
      </w:rPr>
    </w:lvl>
    <w:lvl w:ilvl="8">
      <w:start w:val="0"/>
      <w:numFmt w:val="bullet"/>
      <w:lvlText w:val="•"/>
      <w:lvlJc w:val="left"/>
      <w:pPr>
        <w:ind w:left="7318" w:hanging="171"/>
      </w:pPr>
      <w:rPr>
        <w:rFonts w:hint="default"/>
        <w:lang w:val="pt-PT" w:eastAsia="pt-PT" w:bidi="pt-PT"/>
      </w:rPr>
    </w:lvl>
  </w:abstractNum>
  <w:abstractNum w:abstractNumId="1">
    <w:multiLevelType w:val="hybridMultilevel"/>
    <w:lvl w:ilvl="0">
      <w:start w:val="0"/>
      <w:numFmt w:val="bullet"/>
      <w:lvlText w:val="•"/>
      <w:lvlJc w:val="left"/>
      <w:pPr>
        <w:ind w:left="570"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854" w:hanging="171"/>
      </w:pPr>
      <w:rPr>
        <w:rFonts w:hint="default" w:ascii="Tahoma" w:hAnsi="Tahoma" w:eastAsia="Tahoma" w:cs="Tahoma"/>
        <w:color w:val="231F20"/>
        <w:w w:val="133"/>
        <w:sz w:val="18"/>
        <w:szCs w:val="18"/>
        <w:lang w:val="pt-PT" w:eastAsia="pt-PT" w:bidi="pt-PT"/>
      </w:rPr>
    </w:lvl>
    <w:lvl w:ilvl="2">
      <w:start w:val="0"/>
      <w:numFmt w:val="bullet"/>
      <w:lvlText w:val="•"/>
      <w:lvlJc w:val="left"/>
      <w:pPr>
        <w:ind w:left="1816" w:hanging="171"/>
      </w:pPr>
      <w:rPr>
        <w:rFonts w:hint="default"/>
        <w:lang w:val="pt-PT" w:eastAsia="pt-PT" w:bidi="pt-PT"/>
      </w:rPr>
    </w:lvl>
    <w:lvl w:ilvl="3">
      <w:start w:val="0"/>
      <w:numFmt w:val="bullet"/>
      <w:lvlText w:val="•"/>
      <w:lvlJc w:val="left"/>
      <w:pPr>
        <w:ind w:left="2773" w:hanging="171"/>
      </w:pPr>
      <w:rPr>
        <w:rFonts w:hint="default"/>
        <w:lang w:val="pt-PT" w:eastAsia="pt-PT" w:bidi="pt-PT"/>
      </w:rPr>
    </w:lvl>
    <w:lvl w:ilvl="4">
      <w:start w:val="0"/>
      <w:numFmt w:val="bullet"/>
      <w:lvlText w:val="•"/>
      <w:lvlJc w:val="left"/>
      <w:pPr>
        <w:ind w:left="3730" w:hanging="171"/>
      </w:pPr>
      <w:rPr>
        <w:rFonts w:hint="default"/>
        <w:lang w:val="pt-PT" w:eastAsia="pt-PT" w:bidi="pt-PT"/>
      </w:rPr>
    </w:lvl>
    <w:lvl w:ilvl="5">
      <w:start w:val="0"/>
      <w:numFmt w:val="bullet"/>
      <w:lvlText w:val="•"/>
      <w:lvlJc w:val="left"/>
      <w:pPr>
        <w:ind w:left="4687" w:hanging="171"/>
      </w:pPr>
      <w:rPr>
        <w:rFonts w:hint="default"/>
        <w:lang w:val="pt-PT" w:eastAsia="pt-PT" w:bidi="pt-PT"/>
      </w:rPr>
    </w:lvl>
    <w:lvl w:ilvl="6">
      <w:start w:val="0"/>
      <w:numFmt w:val="bullet"/>
      <w:lvlText w:val="•"/>
      <w:lvlJc w:val="left"/>
      <w:pPr>
        <w:ind w:left="5644" w:hanging="171"/>
      </w:pPr>
      <w:rPr>
        <w:rFonts w:hint="default"/>
        <w:lang w:val="pt-PT" w:eastAsia="pt-PT" w:bidi="pt-PT"/>
      </w:rPr>
    </w:lvl>
    <w:lvl w:ilvl="7">
      <w:start w:val="0"/>
      <w:numFmt w:val="bullet"/>
      <w:lvlText w:val="•"/>
      <w:lvlJc w:val="left"/>
      <w:pPr>
        <w:ind w:left="6601" w:hanging="171"/>
      </w:pPr>
      <w:rPr>
        <w:rFonts w:hint="default"/>
        <w:lang w:val="pt-PT" w:eastAsia="pt-PT" w:bidi="pt-PT"/>
      </w:rPr>
    </w:lvl>
    <w:lvl w:ilvl="8">
      <w:start w:val="0"/>
      <w:numFmt w:val="bullet"/>
      <w:lvlText w:val="•"/>
      <w:lvlJc w:val="left"/>
      <w:pPr>
        <w:ind w:left="7557" w:hanging="171"/>
      </w:pPr>
      <w:rPr>
        <w:rFonts w:hint="default"/>
        <w:lang w:val="pt-PT" w:eastAsia="pt-PT" w:bidi="pt-PT"/>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18"/>
      <w:szCs w:val="18"/>
      <w:lang w:val="pt-PT" w:eastAsia="pt-PT" w:bidi="pt-PT"/>
    </w:rPr>
  </w:style>
  <w:style w:styleId="Heading1" w:type="paragraph">
    <w:name w:val="Heading 1"/>
    <w:basedOn w:val="Normal"/>
    <w:uiPriority w:val="1"/>
    <w:qFormat/>
    <w:pPr>
      <w:ind w:left="117"/>
      <w:outlineLvl w:val="1"/>
    </w:pPr>
    <w:rPr>
      <w:rFonts w:ascii="Calibri" w:hAnsi="Calibri" w:eastAsia="Calibri" w:cs="Calibri"/>
      <w:sz w:val="22"/>
      <w:szCs w:val="22"/>
      <w:lang w:val="pt-PT" w:eastAsia="pt-PT" w:bidi="pt-PT"/>
    </w:rPr>
  </w:style>
  <w:style w:styleId="ListParagraph" w:type="paragraph">
    <w:name w:val="List Paragraph"/>
    <w:basedOn w:val="Normal"/>
    <w:uiPriority w:val="1"/>
    <w:qFormat/>
    <w:pPr>
      <w:spacing w:before="100"/>
      <w:ind w:left="854" w:hanging="171"/>
      <w:jc w:val="both"/>
    </w:pPr>
    <w:rPr>
      <w:rFonts w:ascii="Tahoma" w:hAnsi="Tahoma" w:eastAsia="Tahoma" w:cs="Tahoma"/>
      <w:lang w:val="pt-PT" w:eastAsia="pt-PT" w:bidi="pt-PT"/>
    </w:rPr>
  </w:style>
  <w:style w:styleId="TableParagraph" w:type="paragraph">
    <w:name w:val="Table Paragraph"/>
    <w:basedOn w:val="Normal"/>
    <w:uiPriority w:val="1"/>
    <w:qFormat/>
    <w:pPr>
      <w:spacing w:before="73"/>
      <w:ind w:left="113"/>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2020-08-26T12:39:42Z</dcterms:created>
  <dcterms:modified xsi:type="dcterms:W3CDTF">2020-08-26T12:39:42Z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