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28640" coordorigin="10263,1700" coordsize="510,5670" path="m10772,1700l10433,1700,10366,1714,10312,1750,10276,1804,10263,1870,10263,7199,10276,7266,10312,7320,10366,7356,10433,7370,10772,7370,10772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-.000204pt;width:.1pt;height:737.05pt;mso-position-horizontal-relative:page;mso-position-vertical-relative:page;z-index:15729152" coordorigin="0,0" coordsize="0,14741" path="m0,0l0,14740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994pt;width:8.85pt;height:36.55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Heading1"/>
        <w:spacing w:before="84"/>
      </w:pPr>
      <w:r>
        <w:rPr>
          <w:color w:val="F37053"/>
        </w:rPr>
        <w:t>RELATÓRIO METODOLÓGICO</w:t>
      </w:r>
    </w:p>
    <w:p>
      <w:pPr>
        <w:spacing w:line="368" w:lineRule="exact" w:before="0"/>
        <w:ind w:left="400" w:right="0" w:firstLine="0"/>
        <w:jc w:val="left"/>
        <w:rPr>
          <w:rFonts w:ascii="Lucida Sans" w:hAnsi="Lucida Sans"/>
          <w:sz w:val="32"/>
        </w:rPr>
      </w:pPr>
      <w:r>
        <w:rPr>
          <w:rFonts w:ascii="Lucida Sans" w:hAnsi="Lucida Sans"/>
          <w:color w:val="F37053"/>
          <w:sz w:val="32"/>
        </w:rPr>
        <w:t>TIC CENTROS PÚBLICOS DE ACESSO</w:t>
      </w:r>
    </w:p>
    <w:p>
      <w:pPr>
        <w:pStyle w:val="BodyText"/>
        <w:rPr>
          <w:rFonts w:ascii="Lucida Sans"/>
          <w:sz w:val="36"/>
        </w:rPr>
      </w:pPr>
    </w:p>
    <w:p>
      <w:pPr>
        <w:pStyle w:val="BodyText"/>
        <w:rPr>
          <w:rFonts w:ascii="Lucida Sans"/>
          <w:sz w:val="36"/>
        </w:rPr>
      </w:pPr>
    </w:p>
    <w:p>
      <w:pPr>
        <w:pStyle w:val="Heading2"/>
        <w:spacing w:before="265"/>
        <w:ind w:left="400"/>
      </w:pPr>
      <w:r>
        <w:rPr>
          <w:color w:val="F37053"/>
        </w:rPr>
        <w:t>INTRODUÇÃO</w:t>
      </w:r>
    </w:p>
    <w:p>
      <w:pPr>
        <w:pStyle w:val="BodyText"/>
        <w:spacing w:before="8"/>
        <w:rPr>
          <w:rFonts w:ascii="Lucida Sans"/>
          <w:sz w:val="27"/>
        </w:rPr>
      </w:pPr>
    </w:p>
    <w:p>
      <w:pPr>
        <w:pStyle w:val="BodyText"/>
        <w:spacing w:line="283" w:lineRule="auto"/>
        <w:ind w:left="400" w:right="110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Comitê Gestor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Internet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 (CGI.br),  </w:t>
      </w:r>
      <w:r>
        <w:rPr>
          <w:color w:val="231F20"/>
          <w:spacing w:val="2"/>
          <w:w w:val="105"/>
        </w:rPr>
        <w:t>por  </w:t>
      </w:r>
      <w:r>
        <w:rPr>
          <w:color w:val="231F20"/>
          <w:spacing w:val="3"/>
          <w:w w:val="105"/>
        </w:rPr>
        <w:t>meio 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Centro  Regional 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Estudos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Desenvolvimento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Sociedade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Informação (</w:t>
      </w:r>
      <w:hyperlink r:id="rId7">
        <w:r>
          <w:rPr>
            <w:color w:val="231F20"/>
            <w:spacing w:val="3"/>
            <w:w w:val="105"/>
          </w:rPr>
          <w:t>Cetic.br</w:t>
        </w:r>
      </w:hyperlink>
      <w:r>
        <w:rPr>
          <w:color w:val="231F20"/>
          <w:spacing w:val="3"/>
          <w:w w:val="105"/>
        </w:rPr>
        <w:t>), departamento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Núcleo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Coordenação </w:t>
      </w:r>
      <w:r>
        <w:rPr>
          <w:color w:val="231F20"/>
          <w:w w:val="105"/>
        </w:rPr>
        <w:t>do Ponto BR </w:t>
      </w:r>
      <w:r>
        <w:rPr>
          <w:color w:val="231F20"/>
          <w:spacing w:val="3"/>
          <w:w w:val="105"/>
        </w:rPr>
        <w:t>(</w:t>
      </w:r>
      <w:hyperlink r:id="rId8">
        <w:r>
          <w:rPr>
            <w:color w:val="231F20"/>
            <w:spacing w:val="3"/>
            <w:w w:val="105"/>
          </w:rPr>
          <w:t>NIC.br</w:t>
        </w:r>
      </w:hyperlink>
      <w:r>
        <w:rPr>
          <w:color w:val="231F20"/>
          <w:spacing w:val="3"/>
          <w:w w:val="105"/>
        </w:rPr>
        <w:t>), apresenta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metodologia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4"/>
          <w:w w:val="105"/>
        </w:rPr>
        <w:t>TIC </w:t>
      </w:r>
      <w:r>
        <w:rPr>
          <w:color w:val="231F20"/>
          <w:spacing w:val="3"/>
          <w:w w:val="105"/>
        </w:rPr>
        <w:t>Centros Públicos </w:t>
      </w:r>
      <w:r>
        <w:rPr>
          <w:color w:val="231F20"/>
          <w:w w:val="105"/>
        </w:rPr>
        <w:t>de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4"/>
          <w:w w:val="105"/>
        </w:rPr>
        <w:t>Acesso.</w:t>
      </w:r>
    </w:p>
    <w:p>
      <w:pPr>
        <w:pStyle w:val="BodyText"/>
        <w:spacing w:line="283" w:lineRule="auto" w:before="105"/>
        <w:ind w:left="400" w:right="1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tem </w:t>
      </w:r>
      <w:r>
        <w:rPr>
          <w:color w:val="231F20"/>
          <w:spacing w:val="3"/>
          <w:w w:val="105"/>
        </w:rPr>
        <w:t>como </w:t>
      </w:r>
      <w:r>
        <w:rPr>
          <w:color w:val="231F20"/>
          <w:spacing w:val="2"/>
          <w:w w:val="105"/>
        </w:rPr>
        <w:t>objetivo </w:t>
      </w:r>
      <w:r>
        <w:rPr>
          <w:color w:val="231F20"/>
          <w:spacing w:val="3"/>
          <w:w w:val="105"/>
        </w:rPr>
        <w:t>central investigar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contribuição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políticas públicas </w:t>
      </w:r>
      <w:r>
        <w:rPr>
          <w:color w:val="231F20"/>
          <w:spacing w:val="4"/>
          <w:w w:val="105"/>
        </w:rPr>
        <w:t>do 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inclusão digital, especialmente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telecentros cadastrados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programas desse </w:t>
      </w:r>
      <w:r>
        <w:rPr>
          <w:color w:val="231F20"/>
          <w:spacing w:val="2"/>
          <w:w w:val="105"/>
        </w:rPr>
        <w:t>nível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governo.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primeira edição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2013, </w:t>
      </w:r>
      <w:r>
        <w:rPr>
          <w:color w:val="231F20"/>
          <w:spacing w:val="2"/>
          <w:w w:val="105"/>
        </w:rPr>
        <w:t>foi  </w:t>
      </w:r>
      <w:r>
        <w:rPr>
          <w:color w:val="231F20"/>
          <w:spacing w:val="3"/>
          <w:w w:val="105"/>
        </w:rPr>
        <w:t>realizada  </w:t>
      </w:r>
      <w:r>
        <w:rPr>
          <w:color w:val="231F20"/>
          <w:w w:val="105"/>
        </w:rPr>
        <w:t>em  </w:t>
      </w:r>
      <w:r>
        <w:rPr>
          <w:color w:val="231F20"/>
          <w:spacing w:val="4"/>
          <w:w w:val="105"/>
        </w:rPr>
        <w:t>quatro </w:t>
      </w:r>
      <w:r>
        <w:rPr>
          <w:color w:val="231F20"/>
          <w:spacing w:val="3"/>
          <w:w w:val="105"/>
        </w:rPr>
        <w:t>etapas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diferentes abordagens metodológicas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unidades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análise, incluindo </w:t>
      </w:r>
      <w:r>
        <w:rPr>
          <w:color w:val="231F20"/>
          <w:spacing w:val="4"/>
          <w:w w:val="105"/>
        </w:rPr>
        <w:t>métodos </w:t>
      </w:r>
      <w:r>
        <w:rPr>
          <w:color w:val="231F20"/>
          <w:spacing w:val="3"/>
          <w:w w:val="105"/>
        </w:rPr>
        <w:t>quantitativos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qualitativos, </w:t>
      </w:r>
      <w:r>
        <w:rPr>
          <w:color w:val="231F20"/>
          <w:spacing w:val="2"/>
          <w:w w:val="105"/>
        </w:rPr>
        <w:t>bem </w:t>
      </w:r>
      <w:r>
        <w:rPr>
          <w:color w:val="231F20"/>
          <w:spacing w:val="3"/>
          <w:w w:val="105"/>
        </w:rPr>
        <w:t>como coleta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dados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gestores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usuários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telecentros (Comitê Gestor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Internet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 [CGI.br],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4"/>
          <w:w w:val="105"/>
        </w:rPr>
        <w:t>2014).</w:t>
      </w:r>
    </w:p>
    <w:p>
      <w:pPr>
        <w:pStyle w:val="BodyText"/>
        <w:spacing w:line="283" w:lineRule="auto" w:before="106"/>
        <w:ind w:left="400" w:right="109"/>
        <w:jc w:val="both"/>
      </w:pPr>
      <w:r>
        <w:rPr>
          <w:color w:val="231F20"/>
          <w:spacing w:val="3"/>
          <w:w w:val="105"/>
        </w:rPr>
        <w:t>Nesta edição,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spacing w:val="2"/>
          <w:w w:val="105"/>
        </w:rPr>
        <w:t>teve </w:t>
      </w:r>
      <w:r>
        <w:rPr>
          <w:color w:val="231F20"/>
          <w:spacing w:val="3"/>
          <w:w w:val="105"/>
        </w:rPr>
        <w:t>duas etapas: </w:t>
      </w:r>
      <w:r>
        <w:rPr>
          <w:color w:val="231F20"/>
          <w:spacing w:val="2"/>
          <w:w w:val="105"/>
        </w:rPr>
        <w:t>uma com </w:t>
      </w:r>
      <w:r>
        <w:rPr>
          <w:color w:val="231F20"/>
          <w:spacing w:val="3"/>
          <w:w w:val="105"/>
        </w:rPr>
        <w:t>foco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atualização cadastral </w:t>
      </w:r>
      <w:r>
        <w:rPr>
          <w:color w:val="231F20"/>
          <w:w w:val="105"/>
        </w:rPr>
        <w:t>e a </w:t>
      </w:r>
      <w:r>
        <w:rPr>
          <w:color w:val="231F20"/>
          <w:spacing w:val="2"/>
          <w:w w:val="105"/>
        </w:rPr>
        <w:t>outra </w:t>
      </w:r>
      <w:r>
        <w:rPr>
          <w:color w:val="231F20"/>
          <w:spacing w:val="4"/>
          <w:w w:val="105"/>
        </w:rPr>
        <w:t>com 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propósito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gerar </w:t>
      </w:r>
      <w:r>
        <w:rPr>
          <w:color w:val="231F20"/>
          <w:spacing w:val="3"/>
          <w:w w:val="105"/>
        </w:rPr>
        <w:t>informações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proporcionassem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visão ampla sobre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oferta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acesso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Internet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centros públicos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acesso apoiados pelo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Brasil, </w:t>
      </w:r>
      <w:r>
        <w:rPr>
          <w:color w:val="231F20"/>
          <w:spacing w:val="4"/>
          <w:w w:val="105"/>
        </w:rPr>
        <w:t>em </w:t>
      </w:r>
      <w:r>
        <w:rPr>
          <w:color w:val="231F20"/>
          <w:spacing w:val="3"/>
          <w:w w:val="105"/>
        </w:rPr>
        <w:t>especial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telecentros. Abarcando todo </w:t>
      </w:r>
      <w:r>
        <w:rPr>
          <w:color w:val="231F20"/>
          <w:w w:val="105"/>
        </w:rPr>
        <w:t>o  </w:t>
      </w:r>
      <w:r>
        <w:rPr>
          <w:color w:val="231F20"/>
          <w:spacing w:val="3"/>
          <w:w w:val="105"/>
        </w:rPr>
        <w:t>território nacional,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investigação busca mensurar 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principais características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funcionamento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telecentros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receberam algum apoio </w:t>
      </w:r>
      <w:r>
        <w:rPr>
          <w:color w:val="231F20"/>
          <w:spacing w:val="4"/>
          <w:w w:val="105"/>
        </w:rPr>
        <w:t>do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 brasileiro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identificar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necessidades, dificuldades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potencialidades </w:t>
      </w:r>
      <w:r>
        <w:rPr>
          <w:color w:val="231F20"/>
          <w:spacing w:val="4"/>
          <w:w w:val="105"/>
        </w:rPr>
        <w:t>desse </w:t>
      </w:r>
      <w:r>
        <w:rPr>
          <w:color w:val="231F20"/>
          <w:spacing w:val="3"/>
          <w:w w:val="105"/>
        </w:rPr>
        <w:t>tipo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espaço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inclusão</w:t>
      </w:r>
      <w:r>
        <w:rPr>
          <w:color w:val="231F20"/>
          <w:spacing w:val="4"/>
          <w:w w:val="105"/>
        </w:rPr>
        <w:t> digital.</w:t>
      </w:r>
    </w:p>
    <w:p>
      <w:pPr>
        <w:pStyle w:val="BodyText"/>
        <w:spacing w:line="283" w:lineRule="auto" w:before="107"/>
        <w:ind w:left="400" w:right="110"/>
        <w:jc w:val="both"/>
      </w:pPr>
      <w:r>
        <w:rPr>
          <w:color w:val="231F20"/>
          <w:w w:val="105"/>
        </w:rPr>
        <w:t>O  </w:t>
      </w:r>
      <w:r>
        <w:rPr>
          <w:color w:val="231F20"/>
          <w:spacing w:val="3"/>
          <w:w w:val="105"/>
        </w:rPr>
        <w:t>processo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pesquisa contou </w:t>
      </w:r>
      <w:r>
        <w:rPr>
          <w:color w:val="231F20"/>
          <w:spacing w:val="2"/>
          <w:w w:val="105"/>
        </w:rPr>
        <w:t>com uma </w:t>
      </w:r>
      <w:r>
        <w:rPr>
          <w:color w:val="231F20"/>
          <w:spacing w:val="3"/>
          <w:w w:val="105"/>
        </w:rPr>
        <w:t>coleta inicial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dados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</w:t>
      </w:r>
      <w:r>
        <w:rPr>
          <w:color w:val="231F20"/>
          <w:spacing w:val="4"/>
          <w:w w:val="105"/>
        </w:rPr>
        <w:t>de  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censo,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intenção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reunir informação sobre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totalidade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telecentros </w:t>
      </w:r>
      <w:r>
        <w:rPr>
          <w:color w:val="231F20"/>
          <w:spacing w:val="4"/>
          <w:w w:val="105"/>
        </w:rPr>
        <w:t>apoiados  </w:t>
      </w:r>
      <w:r>
        <w:rPr>
          <w:color w:val="231F20"/>
          <w:spacing w:val="3"/>
          <w:w w:val="105"/>
        </w:rPr>
        <w:t>pelo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partir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primeira listagem fornecida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época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spacing w:val="4"/>
          <w:w w:val="105"/>
        </w:rPr>
        <w:t>do </w:t>
      </w:r>
      <w:r>
        <w:rPr>
          <w:color w:val="231F20"/>
          <w:spacing w:val="3"/>
          <w:w w:val="105"/>
        </w:rPr>
        <w:t>estudo pelo Ministério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Ciência, </w:t>
      </w:r>
      <w:r>
        <w:rPr>
          <w:color w:val="231F20"/>
          <w:w w:val="105"/>
        </w:rPr>
        <w:t>Tecnologia, </w:t>
      </w:r>
      <w:r>
        <w:rPr>
          <w:color w:val="231F20"/>
          <w:spacing w:val="2"/>
          <w:w w:val="105"/>
        </w:rPr>
        <w:t>Inovações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Comunicações (MCTIC), foram realizados procedimentos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identificação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atualização cadastral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telecentros. </w:t>
      </w:r>
      <w:r>
        <w:rPr>
          <w:color w:val="231F20"/>
          <w:w w:val="105"/>
        </w:rPr>
        <w:t>Na </w:t>
      </w:r>
      <w:r>
        <w:rPr>
          <w:color w:val="231F20"/>
          <w:spacing w:val="4"/>
          <w:w w:val="105"/>
        </w:rPr>
        <w:t>segunda </w:t>
      </w:r>
      <w:r>
        <w:rPr>
          <w:color w:val="231F20"/>
          <w:spacing w:val="3"/>
          <w:w w:val="105"/>
        </w:rPr>
        <w:t>etapa, realizaram-se entrevistas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coletas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informações sobre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principais características </w:t>
      </w:r>
      <w:r>
        <w:rPr>
          <w:color w:val="231F20"/>
          <w:spacing w:val="4"/>
          <w:w w:val="105"/>
        </w:rPr>
        <w:t>dos </w:t>
      </w:r>
      <w:r>
        <w:rPr>
          <w:color w:val="231F20"/>
          <w:spacing w:val="3"/>
          <w:w w:val="105"/>
        </w:rPr>
        <w:t>telecentros investigados.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contou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apoio institucional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Departamento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Inclusão Digital (DEID),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MCTIC, </w:t>
      </w:r>
      <w:r>
        <w:rPr>
          <w:color w:val="231F20"/>
          <w:spacing w:val="2"/>
          <w:w w:val="105"/>
        </w:rPr>
        <w:t>que  </w:t>
      </w:r>
      <w:r>
        <w:rPr>
          <w:color w:val="231F20"/>
          <w:spacing w:val="3"/>
          <w:w w:val="105"/>
        </w:rPr>
        <w:t>contribuiu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3"/>
          <w:w w:val="105"/>
        </w:rPr>
        <w:t>todas </w:t>
      </w:r>
      <w:r>
        <w:rPr>
          <w:color w:val="231F20"/>
          <w:w w:val="105"/>
        </w:rPr>
        <w:t>as  </w:t>
      </w:r>
      <w:r>
        <w:rPr>
          <w:color w:val="231F20"/>
          <w:spacing w:val="3"/>
          <w:w w:val="105"/>
        </w:rPr>
        <w:t>etapas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pesquisa, </w:t>
      </w:r>
      <w:r>
        <w:rPr>
          <w:color w:val="231F20"/>
          <w:spacing w:val="4"/>
          <w:w w:val="105"/>
        </w:rPr>
        <w:t>incluindo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fornecimento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relação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telecentros </w:t>
      </w:r>
      <w:r>
        <w:rPr>
          <w:color w:val="231F20"/>
          <w:spacing w:val="2"/>
          <w:w w:val="105"/>
        </w:rPr>
        <w:t>que tiveram </w:t>
      </w:r>
      <w:r>
        <w:rPr>
          <w:color w:val="231F20"/>
          <w:spacing w:val="3"/>
          <w:w w:val="105"/>
        </w:rPr>
        <w:t>algum tipo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apoio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federal, 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construção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questionário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análise </w:t>
      </w:r>
      <w:r>
        <w:rPr>
          <w:color w:val="231F20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3"/>
          <w:w w:val="105"/>
        </w:rPr>
        <w:t>validação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4"/>
          <w:w w:val="105"/>
        </w:rPr>
        <w:t>resultados.</w:t>
      </w:r>
    </w:p>
    <w:p>
      <w:pPr>
        <w:spacing w:after="0" w:line="283" w:lineRule="auto"/>
        <w:jc w:val="both"/>
        <w:sectPr>
          <w:headerReference w:type="default" r:id="rId5"/>
          <w:headerReference w:type="even" r:id="rId6"/>
          <w:type w:val="continuous"/>
          <w:pgSz w:w="10780" w:h="14750"/>
          <w:pgMar w:header="514" w:top="920" w:bottom="0" w:left="1300" w:right="1300"/>
          <w:pgNumType w:start="27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15730688" coordorigin="0,1700" coordsize="511,5670" path="m340,1700l0,1700,0,7370,340,7370,406,7356,460,7320,497,7266,510,7199,510,1870,497,1804,460,1750,406,1714,340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18"/>
        <w:jc w:val="both"/>
      </w:pPr>
      <w:r>
        <w:rPr>
          <w:color w:val="F37053"/>
        </w:rPr>
        <w:t>OBJETIVOS DA PESQUISA</w:t>
      </w:r>
    </w:p>
    <w:p>
      <w:pPr>
        <w:pStyle w:val="BodyText"/>
        <w:spacing w:before="7"/>
        <w:rPr>
          <w:rFonts w:ascii="Lucida Sans"/>
          <w:sz w:val="27"/>
        </w:rPr>
      </w:pPr>
    </w:p>
    <w:p>
      <w:pPr>
        <w:pStyle w:val="BodyText"/>
        <w:spacing w:line="283" w:lineRule="auto"/>
        <w:ind w:left="117" w:right="393"/>
        <w:jc w:val="both"/>
      </w:pPr>
      <w:r>
        <w:rPr>
          <w:color w:val="231F20"/>
          <w:w w:val="105"/>
        </w:rPr>
        <w:t>O objetivo da TIC Centros Públicos de Acesso é apresentar um mapeamento de abrangência nacional sobre a oferta de acesso à Internet e serviços prestados por centros públicos de acesso no Brasil apoiados pelo governo federal, em especial os telecentros. Para tanto, o estudo busca caracterizar diversas dimensões dos telecentros, tais como infraestrutura disponível, serviços oferecidos e arranjos institucionais para o seu funcionamento.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jc w:val="both"/>
      </w:pPr>
      <w:r>
        <w:rPr>
          <w:color w:val="F37053"/>
        </w:rPr>
        <w:t>CONCEITOS E DEFINIÇÕES</w:t>
      </w:r>
    </w:p>
    <w:p>
      <w:pPr>
        <w:pStyle w:val="BodyText"/>
        <w:spacing w:before="8"/>
        <w:rPr>
          <w:rFonts w:ascii="Lucida Sans"/>
          <w:sz w:val="27"/>
        </w:rPr>
      </w:pPr>
    </w:p>
    <w:p>
      <w:pPr>
        <w:pStyle w:val="BodyText"/>
        <w:ind w:left="117"/>
        <w:jc w:val="both"/>
      </w:pPr>
      <w:r>
        <w:rPr>
          <w:color w:val="231F20"/>
          <w:w w:val="105"/>
        </w:rPr>
        <w:t>Os principais conceitos utilizados pela pesquisa são apresentados a seguir.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83" w:lineRule="auto" w:before="1" w:after="0"/>
        <w:ind w:left="570" w:right="393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2"/>
          <w:w w:val="105"/>
          <w:sz w:val="18"/>
        </w:rPr>
        <w:t>Telecentros:</w:t>
      </w:r>
      <w:r>
        <w:rPr>
          <w:rFonts w:ascii="Trebuchet MS" w:hAnsi="Trebuchet MS"/>
          <w:b/>
          <w:color w:val="231F20"/>
          <w:spacing w:val="-22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Espaços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sem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fins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lucrativos,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acesso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público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gratuito,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com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computadores </w:t>
      </w:r>
      <w:r>
        <w:rPr>
          <w:color w:val="231F20"/>
          <w:spacing w:val="3"/>
          <w:w w:val="105"/>
          <w:sz w:val="18"/>
        </w:rPr>
        <w:t>conectados  </w:t>
      </w:r>
      <w:r>
        <w:rPr>
          <w:color w:val="231F20"/>
          <w:w w:val="105"/>
          <w:sz w:val="18"/>
        </w:rPr>
        <w:t>à  </w:t>
      </w:r>
      <w:r>
        <w:rPr>
          <w:color w:val="231F20"/>
          <w:spacing w:val="3"/>
          <w:w w:val="105"/>
          <w:sz w:val="18"/>
        </w:rPr>
        <w:t>Internet,  disponíveis  </w:t>
      </w:r>
      <w:r>
        <w:rPr>
          <w:color w:val="231F20"/>
          <w:spacing w:val="2"/>
          <w:w w:val="105"/>
          <w:sz w:val="18"/>
        </w:rPr>
        <w:t>para  diversos  </w:t>
      </w:r>
      <w:r>
        <w:rPr>
          <w:color w:val="231F20"/>
          <w:spacing w:val="3"/>
          <w:w w:val="105"/>
          <w:sz w:val="18"/>
        </w:rPr>
        <w:t>usos,  </w:t>
      </w:r>
      <w:r>
        <w:rPr>
          <w:color w:val="231F20"/>
          <w:spacing w:val="2"/>
          <w:w w:val="105"/>
          <w:sz w:val="18"/>
        </w:rPr>
        <w:t>com  </w:t>
      </w:r>
      <w:r>
        <w:rPr>
          <w:color w:val="231F20"/>
          <w:w w:val="105"/>
          <w:sz w:val="18"/>
        </w:rPr>
        <w:t>o  </w:t>
      </w:r>
      <w:r>
        <w:rPr>
          <w:color w:val="231F20"/>
          <w:spacing w:val="2"/>
          <w:w w:val="105"/>
          <w:sz w:val="18"/>
        </w:rPr>
        <w:t>objetivo  </w:t>
      </w:r>
      <w:r>
        <w:rPr>
          <w:color w:val="231F20"/>
          <w:w w:val="105"/>
          <w:sz w:val="18"/>
        </w:rPr>
        <w:t>de   </w:t>
      </w:r>
      <w:r>
        <w:rPr>
          <w:color w:val="231F20"/>
          <w:spacing w:val="3"/>
          <w:w w:val="105"/>
          <w:sz w:val="18"/>
        </w:rPr>
        <w:t>promover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desenvolvimento social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econômico </w:t>
      </w:r>
      <w:r>
        <w:rPr>
          <w:color w:val="231F20"/>
          <w:spacing w:val="2"/>
          <w:w w:val="105"/>
          <w:sz w:val="18"/>
        </w:rPr>
        <w:t>das  </w:t>
      </w:r>
      <w:r>
        <w:rPr>
          <w:color w:val="231F20"/>
          <w:spacing w:val="3"/>
          <w:w w:val="105"/>
          <w:sz w:val="18"/>
        </w:rPr>
        <w:t>comunidades  atendidas,  reduzindo 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exclusão social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criando oportunidades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inclusão digital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spacing w:val="3"/>
          <w:w w:val="105"/>
          <w:sz w:val="18"/>
        </w:rPr>
        <w:t>cidadãos (CGI.br </w:t>
      </w:r>
      <w:r>
        <w:rPr>
          <w:color w:val="231F20"/>
          <w:spacing w:val="4"/>
          <w:w w:val="105"/>
          <w:sz w:val="18"/>
        </w:rPr>
        <w:t>2014). </w:t>
      </w:r>
      <w:r>
        <w:rPr>
          <w:color w:val="231F20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fins desta pesquisa, </w:t>
      </w:r>
      <w:r>
        <w:rPr>
          <w:color w:val="231F20"/>
          <w:spacing w:val="2"/>
          <w:w w:val="105"/>
          <w:sz w:val="18"/>
        </w:rPr>
        <w:t>serão </w:t>
      </w:r>
      <w:r>
        <w:rPr>
          <w:color w:val="231F20"/>
          <w:spacing w:val="3"/>
          <w:w w:val="105"/>
          <w:sz w:val="18"/>
        </w:rPr>
        <w:t>considerados apenas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telecentros cadastrados </w:t>
      </w:r>
      <w:r>
        <w:rPr>
          <w:color w:val="231F20"/>
          <w:spacing w:val="4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programas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inclusão digital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federal. Entre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programas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federal voltados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inclusão digital podem </w:t>
      </w:r>
      <w:r>
        <w:rPr>
          <w:color w:val="231F20"/>
          <w:spacing w:val="2"/>
          <w:w w:val="105"/>
          <w:sz w:val="18"/>
        </w:rPr>
        <w:t>ser </w:t>
      </w:r>
      <w:r>
        <w:rPr>
          <w:color w:val="231F20"/>
          <w:spacing w:val="3"/>
          <w:w w:val="105"/>
          <w:sz w:val="18"/>
        </w:rPr>
        <w:t>incluídos: </w:t>
      </w:r>
      <w:r>
        <w:rPr>
          <w:color w:val="231F20"/>
          <w:spacing w:val="2"/>
          <w:w w:val="105"/>
          <w:sz w:val="18"/>
        </w:rPr>
        <w:t>Governo </w:t>
      </w:r>
      <w:r>
        <w:rPr>
          <w:color w:val="231F20"/>
          <w:spacing w:val="3"/>
          <w:w w:val="105"/>
          <w:sz w:val="18"/>
        </w:rPr>
        <w:t>Eletrônico </w:t>
      </w:r>
      <w:r>
        <w:rPr>
          <w:color w:val="231F20"/>
          <w:w w:val="105"/>
          <w:sz w:val="18"/>
        </w:rPr>
        <w:t>– </w:t>
      </w:r>
      <w:r>
        <w:rPr>
          <w:color w:val="231F20"/>
          <w:spacing w:val="3"/>
          <w:w w:val="105"/>
          <w:sz w:val="18"/>
        </w:rPr>
        <w:t>Serviço </w:t>
      </w:r>
      <w:r>
        <w:rPr>
          <w:color w:val="231F20"/>
          <w:spacing w:val="4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Atendimento </w:t>
      </w:r>
      <w:r>
        <w:rPr>
          <w:color w:val="231F20"/>
          <w:w w:val="105"/>
          <w:sz w:val="18"/>
        </w:rPr>
        <w:t>ao </w:t>
      </w:r>
      <w:r>
        <w:rPr>
          <w:color w:val="231F20"/>
          <w:spacing w:val="3"/>
          <w:w w:val="105"/>
          <w:sz w:val="18"/>
        </w:rPr>
        <w:t>Cidadão  (Gesac)</w:t>
      </w:r>
      <w:r>
        <w:rPr>
          <w:color w:val="231F20"/>
          <w:spacing w:val="3"/>
          <w:w w:val="105"/>
          <w:position w:val="6"/>
          <w:sz w:val="10"/>
        </w:rPr>
        <w:t>1</w:t>
      </w:r>
      <w:r>
        <w:rPr>
          <w:color w:val="231F20"/>
          <w:spacing w:val="3"/>
          <w:w w:val="105"/>
          <w:sz w:val="18"/>
        </w:rPr>
        <w:t>,  </w:t>
      </w:r>
      <w:r>
        <w:rPr>
          <w:color w:val="231F20"/>
          <w:spacing w:val="2"/>
          <w:w w:val="105"/>
          <w:sz w:val="18"/>
        </w:rPr>
        <w:t>Telecentros.BR</w:t>
      </w:r>
      <w:r>
        <w:rPr>
          <w:color w:val="231F20"/>
          <w:spacing w:val="2"/>
          <w:w w:val="105"/>
          <w:position w:val="6"/>
          <w:sz w:val="10"/>
        </w:rPr>
        <w:t>2</w:t>
      </w:r>
      <w:r>
        <w:rPr>
          <w:color w:val="231F20"/>
          <w:spacing w:val="2"/>
          <w:w w:val="105"/>
          <w:sz w:val="18"/>
        </w:rPr>
        <w:t>,  </w:t>
      </w:r>
      <w:r>
        <w:rPr>
          <w:color w:val="231F20"/>
          <w:w w:val="105"/>
          <w:sz w:val="18"/>
        </w:rPr>
        <w:t>Telecentros  </w:t>
      </w:r>
      <w:r>
        <w:rPr>
          <w:color w:val="231F20"/>
          <w:spacing w:val="3"/>
          <w:w w:val="105"/>
          <w:sz w:val="18"/>
        </w:rPr>
        <w:t>Comunitários</w:t>
      </w:r>
      <w:r>
        <w:rPr>
          <w:color w:val="231F20"/>
          <w:spacing w:val="3"/>
          <w:w w:val="105"/>
          <w:position w:val="6"/>
          <w:sz w:val="10"/>
        </w:rPr>
        <w:t>3</w:t>
      </w:r>
      <w:r>
        <w:rPr>
          <w:color w:val="231F20"/>
          <w:spacing w:val="3"/>
          <w:w w:val="105"/>
          <w:sz w:val="18"/>
        </w:rPr>
        <w:t>,  </w:t>
      </w:r>
      <w:r>
        <w:rPr>
          <w:color w:val="231F20"/>
          <w:spacing w:val="4"/>
          <w:w w:val="105"/>
          <w:sz w:val="18"/>
        </w:rPr>
        <w:t>Centro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Recondicionamento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Computadores (CRC)</w:t>
      </w:r>
      <w:r>
        <w:rPr>
          <w:color w:val="231F20"/>
          <w:spacing w:val="3"/>
          <w:w w:val="105"/>
          <w:position w:val="6"/>
          <w:sz w:val="10"/>
        </w:rPr>
        <w:t>4</w:t>
      </w:r>
      <w:r>
        <w:rPr>
          <w:color w:val="231F20"/>
          <w:spacing w:val="3"/>
          <w:w w:val="105"/>
          <w:sz w:val="18"/>
        </w:rPr>
        <w:t>, Programa Nacional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Formação </w:t>
      </w:r>
      <w:r>
        <w:rPr>
          <w:color w:val="231F20"/>
          <w:spacing w:val="4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Agente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Inclusão Digital (Pnaid)</w:t>
      </w:r>
      <w:r>
        <w:rPr>
          <w:color w:val="231F20"/>
          <w:spacing w:val="3"/>
          <w:w w:val="105"/>
          <w:position w:val="6"/>
          <w:sz w:val="10"/>
        </w:rPr>
        <w:t>5</w:t>
      </w:r>
      <w:r>
        <w:rPr>
          <w:color w:val="231F20"/>
          <w:spacing w:val="3"/>
          <w:w w:val="105"/>
          <w:sz w:val="18"/>
        </w:rPr>
        <w:t>, entre</w:t>
      </w:r>
      <w:r>
        <w:rPr>
          <w:color w:val="231F20"/>
          <w:spacing w:val="4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outros.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83" w:lineRule="auto" w:before="64" w:after="0"/>
        <w:ind w:left="570" w:right="394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w w:val="105"/>
          <w:sz w:val="18"/>
        </w:rPr>
        <w:t>Telecentros em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funcionamento: </w:t>
      </w:r>
      <w:r>
        <w:rPr>
          <w:color w:val="231F20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este estudo, telecentros  </w:t>
      </w:r>
      <w:r>
        <w:rPr>
          <w:color w:val="231F20"/>
          <w:w w:val="105"/>
          <w:sz w:val="18"/>
        </w:rPr>
        <w:t>em  </w:t>
      </w:r>
      <w:r>
        <w:rPr>
          <w:color w:val="231F20"/>
          <w:spacing w:val="4"/>
          <w:w w:val="105"/>
          <w:sz w:val="18"/>
        </w:rPr>
        <w:t>funcionamento </w:t>
      </w:r>
      <w:r>
        <w:rPr>
          <w:color w:val="231F20"/>
          <w:spacing w:val="2"/>
          <w:w w:val="105"/>
          <w:sz w:val="18"/>
        </w:rPr>
        <w:t>são </w:t>
      </w:r>
      <w:r>
        <w:rPr>
          <w:color w:val="231F20"/>
          <w:spacing w:val="3"/>
          <w:w w:val="105"/>
          <w:sz w:val="18"/>
        </w:rPr>
        <w:t>aqueles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spacing w:val="3"/>
          <w:w w:val="105"/>
          <w:sz w:val="18"/>
        </w:rPr>
        <w:t>disponibilizavam computadores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acesso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Internet </w:t>
      </w:r>
      <w:r>
        <w:rPr>
          <w:color w:val="231F20"/>
          <w:spacing w:val="2"/>
          <w:w w:val="105"/>
          <w:sz w:val="18"/>
        </w:rPr>
        <w:t>aos</w:t>
      </w:r>
      <w:r>
        <w:rPr>
          <w:color w:val="231F20"/>
          <w:spacing w:val="4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usuários: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83" w:lineRule="auto" w:before="1" w:after="0"/>
        <w:ind w:left="570" w:right="393" w:firstLine="0"/>
        <w:jc w:val="both"/>
        <w:rPr>
          <w:sz w:val="18"/>
        </w:rPr>
      </w:pP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momento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pesquisa; </w:t>
      </w:r>
      <w:r>
        <w:rPr>
          <w:color w:val="231F20"/>
          <w:w w:val="105"/>
          <w:sz w:val="18"/>
        </w:rPr>
        <w:t>ou 2) em </w:t>
      </w:r>
      <w:r>
        <w:rPr>
          <w:color w:val="231F20"/>
          <w:spacing w:val="3"/>
          <w:w w:val="105"/>
          <w:sz w:val="18"/>
        </w:rPr>
        <w:t>algum momento </w:t>
      </w:r>
      <w:r>
        <w:rPr>
          <w:color w:val="231F20"/>
          <w:spacing w:val="2"/>
          <w:w w:val="105"/>
          <w:sz w:val="18"/>
        </w:rPr>
        <w:t>nos </w:t>
      </w:r>
      <w:r>
        <w:rPr>
          <w:color w:val="231F20"/>
          <w:spacing w:val="3"/>
          <w:w w:val="105"/>
          <w:sz w:val="18"/>
        </w:rPr>
        <w:t>três meses anteriores </w:t>
      </w:r>
      <w:r>
        <w:rPr>
          <w:color w:val="231F20"/>
          <w:spacing w:val="4"/>
          <w:w w:val="105"/>
          <w:sz w:val="18"/>
        </w:rPr>
        <w:t>ao </w:t>
      </w:r>
      <w:r>
        <w:rPr>
          <w:color w:val="231F20"/>
          <w:spacing w:val="3"/>
          <w:w w:val="105"/>
          <w:sz w:val="18"/>
        </w:rPr>
        <w:t>levantamento.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período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referência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três meses </w:t>
      </w:r>
      <w:r>
        <w:rPr>
          <w:color w:val="231F20"/>
          <w:spacing w:val="2"/>
          <w:w w:val="105"/>
          <w:sz w:val="18"/>
        </w:rPr>
        <w:t>foi </w:t>
      </w:r>
      <w:r>
        <w:rPr>
          <w:color w:val="231F20"/>
          <w:spacing w:val="3"/>
          <w:w w:val="105"/>
          <w:sz w:val="18"/>
        </w:rPr>
        <w:t>definido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intenção </w:t>
      </w:r>
      <w:r>
        <w:rPr>
          <w:color w:val="231F20"/>
          <w:spacing w:val="4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evitar caracterizar como </w:t>
      </w:r>
      <w:r>
        <w:rPr>
          <w:color w:val="231F20"/>
          <w:spacing w:val="2"/>
          <w:w w:val="105"/>
          <w:sz w:val="18"/>
        </w:rPr>
        <w:t>inativo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3"/>
          <w:w w:val="105"/>
          <w:sz w:val="18"/>
        </w:rPr>
        <w:t>telecentro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spacing w:val="3"/>
          <w:w w:val="105"/>
          <w:sz w:val="18"/>
        </w:rPr>
        <w:t>estivesse fechado </w:t>
      </w:r>
      <w:r>
        <w:rPr>
          <w:color w:val="231F20"/>
          <w:spacing w:val="2"/>
          <w:w w:val="105"/>
          <w:sz w:val="18"/>
        </w:rPr>
        <w:t>por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4"/>
          <w:w w:val="105"/>
          <w:sz w:val="18"/>
        </w:rPr>
        <w:t>curto </w:t>
      </w:r>
      <w:r>
        <w:rPr>
          <w:color w:val="231F20"/>
          <w:spacing w:val="3"/>
          <w:w w:val="105"/>
          <w:sz w:val="18"/>
        </w:rPr>
        <w:t>período, como, </w:t>
      </w:r>
      <w:r>
        <w:rPr>
          <w:color w:val="231F20"/>
          <w:spacing w:val="2"/>
          <w:w w:val="105"/>
          <w:sz w:val="18"/>
        </w:rPr>
        <w:t>por </w:t>
      </w:r>
      <w:r>
        <w:rPr>
          <w:color w:val="231F20"/>
          <w:spacing w:val="3"/>
          <w:w w:val="105"/>
          <w:sz w:val="18"/>
        </w:rPr>
        <w:t>exemplo, </w:t>
      </w:r>
      <w:r>
        <w:rPr>
          <w:color w:val="231F20"/>
          <w:spacing w:val="2"/>
          <w:w w:val="105"/>
          <w:sz w:val="18"/>
        </w:rPr>
        <w:t>por motivo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reformas, manutenção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equipamentos </w:t>
      </w:r>
      <w:r>
        <w:rPr>
          <w:color w:val="231F20"/>
          <w:spacing w:val="4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outras situações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caráter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temporário.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70.866203pt;margin-top:8.510534pt;width:99.25pt;height:.1pt;mso-position-horizontal-relative:page;mso-position-vertical-relative:paragraph;z-index:-15727104;mso-wrap-distance-left:0;mso-wrap-distance-right:0" coordorigin="1417,170" coordsize="1985,0" path="m1417,170l3402,170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line="252" w:lineRule="auto" w:before="97"/>
        <w:ind w:left="297" w:right="394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1 </w:t>
      </w:r>
      <w:r>
        <w:rPr>
          <w:color w:val="6D6E71"/>
          <w:w w:val="105"/>
          <w:sz w:val="14"/>
        </w:rPr>
        <w:t>O </w:t>
      </w:r>
      <w:r>
        <w:rPr>
          <w:color w:val="6D6E71"/>
          <w:spacing w:val="2"/>
          <w:w w:val="105"/>
          <w:sz w:val="14"/>
        </w:rPr>
        <w:t>programa </w:t>
      </w:r>
      <w:r>
        <w:rPr>
          <w:color w:val="6D6E71"/>
          <w:w w:val="105"/>
          <w:sz w:val="14"/>
        </w:rPr>
        <w:t>Governo </w:t>
      </w:r>
      <w:r>
        <w:rPr>
          <w:color w:val="6D6E71"/>
          <w:spacing w:val="2"/>
          <w:w w:val="105"/>
          <w:sz w:val="14"/>
        </w:rPr>
        <w:t>Eletrônico </w:t>
      </w:r>
      <w:r>
        <w:rPr>
          <w:color w:val="6D6E71"/>
          <w:w w:val="105"/>
          <w:sz w:val="14"/>
        </w:rPr>
        <w:t>– </w:t>
      </w:r>
      <w:r>
        <w:rPr>
          <w:color w:val="6D6E71"/>
          <w:spacing w:val="2"/>
          <w:w w:val="105"/>
          <w:sz w:val="14"/>
        </w:rPr>
        <w:t>Serviço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Atendimento</w:t>
      </w:r>
      <w:r>
        <w:rPr>
          <w:color w:val="6D6E71"/>
          <w:spacing w:val="37"/>
          <w:w w:val="105"/>
          <w:sz w:val="14"/>
        </w:rPr>
        <w:t> </w:t>
      </w:r>
      <w:r>
        <w:rPr>
          <w:color w:val="6D6E71"/>
          <w:w w:val="105"/>
          <w:sz w:val="14"/>
        </w:rPr>
        <w:t>ao  </w:t>
      </w:r>
      <w:r>
        <w:rPr>
          <w:color w:val="6D6E71"/>
          <w:spacing w:val="2"/>
          <w:w w:val="105"/>
          <w:sz w:val="14"/>
        </w:rPr>
        <w:t>Cidadão  (Gesac)  oferece  gratuitamente  conexão  </w:t>
      </w:r>
      <w:r>
        <w:rPr>
          <w:color w:val="6D6E71"/>
          <w:w w:val="105"/>
          <w:sz w:val="14"/>
        </w:rPr>
        <w:t>à  </w:t>
      </w:r>
      <w:r>
        <w:rPr>
          <w:color w:val="6D6E71"/>
          <w:spacing w:val="2"/>
          <w:w w:val="105"/>
          <w:sz w:val="14"/>
        </w:rPr>
        <w:t>Internet banda larga </w:t>
      </w:r>
      <w:r>
        <w:rPr>
          <w:color w:val="6D6E71"/>
          <w:w w:val="105"/>
          <w:sz w:val="14"/>
        </w:rPr>
        <w:t>– por via </w:t>
      </w:r>
      <w:r>
        <w:rPr>
          <w:color w:val="6D6E71"/>
          <w:spacing w:val="2"/>
          <w:w w:val="105"/>
          <w:sz w:val="14"/>
        </w:rPr>
        <w:t>terrestre </w:t>
      </w:r>
      <w:r>
        <w:rPr>
          <w:color w:val="6D6E71"/>
          <w:w w:val="105"/>
          <w:sz w:val="14"/>
        </w:rPr>
        <w:t>e </w:t>
      </w:r>
      <w:r>
        <w:rPr>
          <w:color w:val="6D6E71"/>
          <w:spacing w:val="2"/>
          <w:w w:val="105"/>
          <w:sz w:val="14"/>
        </w:rPr>
        <w:t>satélite </w:t>
      </w:r>
      <w:r>
        <w:rPr>
          <w:color w:val="6D6E71"/>
          <w:w w:val="105"/>
          <w:sz w:val="14"/>
        </w:rPr>
        <w:t>– para: a) </w:t>
      </w:r>
      <w:r>
        <w:rPr>
          <w:color w:val="6D6E71"/>
          <w:spacing w:val="2"/>
          <w:w w:val="105"/>
          <w:sz w:val="14"/>
        </w:rPr>
        <w:t>unidades </w:t>
      </w:r>
      <w:r>
        <w:rPr>
          <w:color w:val="6D6E71"/>
          <w:w w:val="105"/>
          <w:sz w:val="14"/>
        </w:rPr>
        <w:t>do </w:t>
      </w:r>
      <w:r>
        <w:rPr>
          <w:color w:val="6D6E71"/>
          <w:spacing w:val="2"/>
          <w:w w:val="105"/>
          <w:sz w:val="14"/>
        </w:rPr>
        <w:t>serviço público </w:t>
      </w:r>
      <w:r>
        <w:rPr>
          <w:color w:val="6D6E71"/>
          <w:w w:val="105"/>
          <w:sz w:val="14"/>
        </w:rPr>
        <w:t>em </w:t>
      </w:r>
      <w:r>
        <w:rPr>
          <w:color w:val="6D6E71"/>
          <w:spacing w:val="2"/>
          <w:w w:val="105"/>
          <w:sz w:val="14"/>
        </w:rPr>
        <w:t>áreas rurais, urbanas </w:t>
      </w:r>
      <w:r>
        <w:rPr>
          <w:color w:val="6D6E71"/>
          <w:spacing w:val="3"/>
          <w:w w:val="105"/>
          <w:sz w:val="14"/>
        </w:rPr>
        <w:t>em </w:t>
      </w:r>
      <w:r>
        <w:rPr>
          <w:color w:val="6D6E71"/>
          <w:spacing w:val="2"/>
          <w:w w:val="105"/>
          <w:sz w:val="14"/>
        </w:rPr>
        <w:t>situação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vulnerabilidade social </w:t>
      </w:r>
      <w:r>
        <w:rPr>
          <w:color w:val="6D6E71"/>
          <w:w w:val="105"/>
          <w:sz w:val="14"/>
        </w:rPr>
        <w:t>ou de </w:t>
      </w:r>
      <w:r>
        <w:rPr>
          <w:color w:val="6D6E71"/>
          <w:spacing w:val="2"/>
          <w:w w:val="105"/>
          <w:sz w:val="14"/>
        </w:rPr>
        <w:t>interesse estratégico; </w:t>
      </w:r>
      <w:r>
        <w:rPr>
          <w:color w:val="6D6E71"/>
          <w:w w:val="105"/>
          <w:sz w:val="14"/>
        </w:rPr>
        <w:t>b) </w:t>
      </w:r>
      <w:r>
        <w:rPr>
          <w:color w:val="6D6E71"/>
          <w:spacing w:val="2"/>
          <w:w w:val="105"/>
          <w:sz w:val="14"/>
        </w:rPr>
        <w:t>órgão </w:t>
      </w:r>
      <w:r>
        <w:rPr>
          <w:color w:val="6D6E71"/>
          <w:w w:val="105"/>
          <w:sz w:val="14"/>
        </w:rPr>
        <w:t>da </w:t>
      </w:r>
      <w:r>
        <w:rPr>
          <w:color w:val="6D6E71"/>
          <w:spacing w:val="2"/>
          <w:w w:val="105"/>
          <w:sz w:val="14"/>
        </w:rPr>
        <w:t>administração pública localizados </w:t>
      </w:r>
      <w:r>
        <w:rPr>
          <w:color w:val="6D6E71"/>
          <w:spacing w:val="3"/>
          <w:w w:val="105"/>
          <w:sz w:val="14"/>
        </w:rPr>
        <w:t>em </w:t>
      </w:r>
      <w:r>
        <w:rPr>
          <w:color w:val="6D6E71"/>
          <w:spacing w:val="2"/>
          <w:w w:val="105"/>
          <w:sz w:val="14"/>
        </w:rPr>
        <w:t>municípios </w:t>
      </w:r>
      <w:r>
        <w:rPr>
          <w:color w:val="6D6E71"/>
          <w:w w:val="105"/>
          <w:sz w:val="14"/>
        </w:rPr>
        <w:t>com </w:t>
      </w:r>
      <w:r>
        <w:rPr>
          <w:color w:val="6D6E71"/>
          <w:spacing w:val="2"/>
          <w:w w:val="105"/>
          <w:sz w:val="14"/>
        </w:rPr>
        <w:t>dificuldade  </w:t>
      </w:r>
      <w:r>
        <w:rPr>
          <w:color w:val="6D6E71"/>
          <w:w w:val="105"/>
          <w:sz w:val="14"/>
        </w:rPr>
        <w:t>de  </w:t>
      </w:r>
      <w:r>
        <w:rPr>
          <w:color w:val="6D6E71"/>
          <w:spacing w:val="2"/>
          <w:w w:val="105"/>
          <w:sz w:val="14"/>
        </w:rPr>
        <w:t>acesso;  </w:t>
      </w:r>
      <w:r>
        <w:rPr>
          <w:color w:val="6D6E71"/>
          <w:w w:val="105"/>
          <w:sz w:val="14"/>
        </w:rPr>
        <w:t>c)  </w:t>
      </w:r>
      <w:r>
        <w:rPr>
          <w:color w:val="6D6E71"/>
          <w:spacing w:val="2"/>
          <w:w w:val="105"/>
          <w:sz w:val="14"/>
        </w:rPr>
        <w:t>organização  </w:t>
      </w:r>
      <w:r>
        <w:rPr>
          <w:color w:val="6D6E71"/>
          <w:w w:val="105"/>
          <w:sz w:val="14"/>
        </w:rPr>
        <w:t>da  </w:t>
      </w:r>
      <w:r>
        <w:rPr>
          <w:color w:val="6D6E71"/>
          <w:spacing w:val="2"/>
          <w:w w:val="105"/>
          <w:sz w:val="14"/>
        </w:rPr>
        <w:t>sociedade  </w:t>
      </w:r>
      <w:r>
        <w:rPr>
          <w:color w:val="6D6E71"/>
          <w:w w:val="105"/>
          <w:sz w:val="14"/>
        </w:rPr>
        <w:t>civil  sem  </w:t>
      </w:r>
      <w:r>
        <w:rPr>
          <w:color w:val="6D6E71"/>
          <w:spacing w:val="2"/>
          <w:w w:val="105"/>
          <w:sz w:val="14"/>
        </w:rPr>
        <w:t>fins  </w:t>
      </w:r>
      <w:r>
        <w:rPr>
          <w:color w:val="6D6E71"/>
          <w:w w:val="105"/>
          <w:sz w:val="14"/>
        </w:rPr>
        <w:t>lucrativos  que  promova  e  </w:t>
      </w:r>
      <w:r>
        <w:rPr>
          <w:color w:val="6D6E71"/>
          <w:spacing w:val="3"/>
          <w:w w:val="105"/>
          <w:sz w:val="14"/>
        </w:rPr>
        <w:t>amplie </w:t>
      </w:r>
      <w:r>
        <w:rPr>
          <w:color w:val="6D6E71"/>
          <w:w w:val="105"/>
          <w:sz w:val="14"/>
        </w:rPr>
        <w:t>a </w:t>
      </w:r>
      <w:r>
        <w:rPr>
          <w:color w:val="6D6E71"/>
          <w:spacing w:val="2"/>
          <w:w w:val="105"/>
          <w:sz w:val="14"/>
        </w:rPr>
        <w:t>inclusão digital; </w:t>
      </w:r>
      <w:r>
        <w:rPr>
          <w:color w:val="6D6E71"/>
          <w:w w:val="105"/>
          <w:sz w:val="14"/>
        </w:rPr>
        <w:t>d) povos e </w:t>
      </w:r>
      <w:r>
        <w:rPr>
          <w:color w:val="6D6E71"/>
          <w:spacing w:val="2"/>
          <w:w w:val="105"/>
          <w:sz w:val="14"/>
        </w:rPr>
        <w:t>comunidades tradicionais; </w:t>
      </w:r>
      <w:r>
        <w:rPr>
          <w:color w:val="6D6E71"/>
          <w:w w:val="105"/>
          <w:sz w:val="14"/>
        </w:rPr>
        <w:t>e) </w:t>
      </w:r>
      <w:r>
        <w:rPr>
          <w:color w:val="6D6E71"/>
          <w:spacing w:val="2"/>
          <w:w w:val="105"/>
          <w:sz w:val="14"/>
        </w:rPr>
        <w:t>localidades </w:t>
      </w:r>
      <w:r>
        <w:rPr>
          <w:color w:val="6D6E71"/>
          <w:w w:val="105"/>
          <w:sz w:val="14"/>
        </w:rPr>
        <w:t>sem </w:t>
      </w:r>
      <w:r>
        <w:rPr>
          <w:color w:val="6D6E71"/>
          <w:spacing w:val="2"/>
          <w:w w:val="105"/>
          <w:sz w:val="14"/>
        </w:rPr>
        <w:t>oferta adequada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acesso </w:t>
      </w:r>
      <w:r>
        <w:rPr>
          <w:color w:val="6D6E71"/>
          <w:w w:val="105"/>
          <w:sz w:val="14"/>
        </w:rPr>
        <w:t>à </w:t>
      </w:r>
      <w:r>
        <w:rPr>
          <w:color w:val="6D6E71"/>
          <w:spacing w:val="2"/>
          <w:w w:val="105"/>
          <w:sz w:val="14"/>
        </w:rPr>
        <w:t>Internet </w:t>
      </w:r>
      <w:r>
        <w:rPr>
          <w:color w:val="6D6E71"/>
          <w:spacing w:val="3"/>
          <w:w w:val="105"/>
          <w:sz w:val="14"/>
        </w:rPr>
        <w:t>em </w:t>
      </w:r>
      <w:r>
        <w:rPr>
          <w:color w:val="6D6E71"/>
          <w:spacing w:val="2"/>
          <w:w w:val="105"/>
          <w:sz w:val="14"/>
        </w:rPr>
        <w:t>banda larga </w:t>
      </w:r>
      <w:r>
        <w:rPr>
          <w:color w:val="6D6E71"/>
          <w:w w:val="105"/>
          <w:sz w:val="14"/>
        </w:rPr>
        <w:t>(Portaria </w:t>
      </w:r>
      <w:r>
        <w:rPr>
          <w:color w:val="6D6E71"/>
          <w:spacing w:val="2"/>
          <w:w w:val="105"/>
          <w:sz w:val="14"/>
        </w:rPr>
        <w:t>MCTIC </w:t>
      </w:r>
      <w:r>
        <w:rPr>
          <w:color w:val="6D6E71"/>
          <w:w w:val="105"/>
          <w:sz w:val="14"/>
        </w:rPr>
        <w:t>n.</w:t>
      </w:r>
      <w:r>
        <w:rPr>
          <w:color w:val="6D6E71"/>
          <w:spacing w:val="25"/>
          <w:w w:val="105"/>
          <w:sz w:val="14"/>
        </w:rPr>
        <w:t> </w:t>
      </w:r>
      <w:r>
        <w:rPr>
          <w:color w:val="6D6E71"/>
          <w:spacing w:val="3"/>
          <w:w w:val="105"/>
          <w:sz w:val="14"/>
        </w:rPr>
        <w:t>7.154/2017).</w:t>
      </w:r>
    </w:p>
    <w:p>
      <w:pPr>
        <w:spacing w:line="252" w:lineRule="auto" w:before="60"/>
        <w:ind w:left="297" w:right="394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2 </w:t>
      </w:r>
      <w:r>
        <w:rPr>
          <w:color w:val="6D6E71"/>
          <w:w w:val="105"/>
          <w:sz w:val="14"/>
        </w:rPr>
        <w:t>O </w:t>
      </w:r>
      <w:r>
        <w:rPr>
          <w:color w:val="6D6E71"/>
          <w:spacing w:val="2"/>
          <w:w w:val="105"/>
          <w:sz w:val="14"/>
        </w:rPr>
        <w:t>programa </w:t>
      </w:r>
      <w:r>
        <w:rPr>
          <w:color w:val="6D6E71"/>
          <w:w w:val="105"/>
          <w:sz w:val="14"/>
        </w:rPr>
        <w:t>Telecentros.BR foi </w:t>
      </w:r>
      <w:r>
        <w:rPr>
          <w:color w:val="6D6E71"/>
          <w:spacing w:val="2"/>
          <w:w w:val="105"/>
          <w:sz w:val="14"/>
        </w:rPr>
        <w:t>instituído </w:t>
      </w:r>
      <w:r>
        <w:rPr>
          <w:color w:val="6D6E71"/>
          <w:w w:val="105"/>
          <w:sz w:val="14"/>
        </w:rPr>
        <w:t>em </w:t>
      </w:r>
      <w:r>
        <w:rPr>
          <w:color w:val="6D6E71"/>
          <w:spacing w:val="2"/>
          <w:w w:val="105"/>
          <w:sz w:val="14"/>
        </w:rPr>
        <w:t>2009 </w:t>
      </w:r>
      <w:r>
        <w:rPr>
          <w:color w:val="6D6E71"/>
          <w:w w:val="105"/>
          <w:sz w:val="14"/>
        </w:rPr>
        <w:t>com o </w:t>
      </w:r>
      <w:r>
        <w:rPr>
          <w:color w:val="6D6E71"/>
          <w:spacing w:val="2"/>
          <w:w w:val="105"/>
          <w:sz w:val="14"/>
        </w:rPr>
        <w:t>intuito </w:t>
      </w:r>
      <w:r>
        <w:rPr>
          <w:color w:val="6D6E71"/>
          <w:w w:val="105"/>
          <w:sz w:val="14"/>
        </w:rPr>
        <w:t>de</w:t>
      </w:r>
      <w:r>
        <w:rPr>
          <w:color w:val="6D6E71"/>
          <w:spacing w:val="33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disseminar  </w:t>
      </w:r>
      <w:r>
        <w:rPr>
          <w:color w:val="6D6E71"/>
          <w:w w:val="105"/>
          <w:sz w:val="14"/>
        </w:rPr>
        <w:t>a  </w:t>
      </w:r>
      <w:r>
        <w:rPr>
          <w:color w:val="6D6E71"/>
          <w:spacing w:val="2"/>
          <w:w w:val="105"/>
          <w:sz w:val="14"/>
        </w:rPr>
        <w:t>atuação  coordenada  </w:t>
      </w:r>
      <w:r>
        <w:rPr>
          <w:color w:val="6D6E71"/>
          <w:w w:val="105"/>
          <w:sz w:val="14"/>
        </w:rPr>
        <w:t>dos  </w:t>
      </w:r>
      <w:r>
        <w:rPr>
          <w:color w:val="6D6E71"/>
          <w:spacing w:val="3"/>
          <w:w w:val="105"/>
          <w:sz w:val="14"/>
        </w:rPr>
        <w:t>órgãos </w:t>
      </w:r>
      <w:r>
        <w:rPr>
          <w:color w:val="6D6E71"/>
          <w:spacing w:val="2"/>
          <w:w w:val="105"/>
          <w:sz w:val="14"/>
        </w:rPr>
        <w:t>públicos federais </w:t>
      </w:r>
      <w:r>
        <w:rPr>
          <w:color w:val="6D6E71"/>
          <w:w w:val="105"/>
          <w:sz w:val="14"/>
        </w:rPr>
        <w:t>no </w:t>
      </w:r>
      <w:r>
        <w:rPr>
          <w:color w:val="6D6E71"/>
          <w:spacing w:val="2"/>
          <w:w w:val="105"/>
          <w:sz w:val="14"/>
        </w:rPr>
        <w:t>apoio </w:t>
      </w:r>
      <w:r>
        <w:rPr>
          <w:color w:val="6D6E71"/>
          <w:w w:val="105"/>
          <w:sz w:val="14"/>
        </w:rPr>
        <w:t>à </w:t>
      </w:r>
      <w:r>
        <w:rPr>
          <w:color w:val="6D6E71"/>
          <w:spacing w:val="2"/>
          <w:w w:val="105"/>
          <w:sz w:val="14"/>
        </w:rPr>
        <w:t>difusão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telecentros </w:t>
      </w:r>
      <w:r>
        <w:rPr>
          <w:color w:val="6D6E71"/>
          <w:w w:val="105"/>
          <w:sz w:val="14"/>
        </w:rPr>
        <w:t>(CGI.br,</w:t>
      </w:r>
      <w:r>
        <w:rPr>
          <w:color w:val="6D6E71"/>
          <w:spacing w:val="8"/>
          <w:w w:val="105"/>
          <w:sz w:val="14"/>
        </w:rPr>
        <w:t> </w:t>
      </w:r>
      <w:r>
        <w:rPr>
          <w:color w:val="6D6E71"/>
          <w:spacing w:val="3"/>
          <w:w w:val="105"/>
          <w:sz w:val="14"/>
        </w:rPr>
        <w:t>2014).</w:t>
      </w:r>
    </w:p>
    <w:p>
      <w:pPr>
        <w:spacing w:line="252" w:lineRule="auto" w:before="58"/>
        <w:ind w:left="297" w:right="397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3 </w:t>
      </w:r>
      <w:r>
        <w:rPr>
          <w:color w:val="6D6E71"/>
          <w:w w:val="105"/>
          <w:sz w:val="14"/>
        </w:rPr>
        <w:t>O programa Telecentros Comunitários tem como objetivo promover o desenvolvimento social e econômico das comunidades atendidas pelos telecentros, reduzindo a exclusão social e criando oportunidades aos cidadãos (CGI.br, 2014).</w:t>
      </w:r>
    </w:p>
    <w:p>
      <w:pPr>
        <w:spacing w:line="252" w:lineRule="auto" w:before="58"/>
        <w:ind w:left="297" w:right="395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4 </w:t>
      </w:r>
      <w:r>
        <w:rPr>
          <w:color w:val="6D6E71"/>
          <w:w w:val="105"/>
          <w:sz w:val="14"/>
        </w:rPr>
        <w:t>O Centro de Recondicionamento de Computadores (CRC) é um espaço físico adaptado para o recondicionamento de equipamentos eletroeletrônicos e para a realização de cursos e oficinas (Decreto n. 9373/2018).</w:t>
      </w:r>
    </w:p>
    <w:p>
      <w:pPr>
        <w:spacing w:line="252" w:lineRule="auto" w:before="58"/>
        <w:ind w:left="297" w:right="395" w:hanging="180"/>
        <w:jc w:val="both"/>
        <w:rPr>
          <w:sz w:val="14"/>
        </w:rPr>
      </w:pPr>
      <w:r>
        <w:rPr>
          <w:color w:val="6D6E71"/>
          <w:w w:val="105"/>
          <w:position w:val="5"/>
          <w:sz w:val="8"/>
        </w:rPr>
        <w:t>5 </w:t>
      </w:r>
      <w:r>
        <w:rPr>
          <w:color w:val="6D6E71"/>
          <w:w w:val="105"/>
          <w:sz w:val="14"/>
        </w:rPr>
        <w:t>O </w:t>
      </w:r>
      <w:r>
        <w:rPr>
          <w:color w:val="6D6E71"/>
          <w:spacing w:val="2"/>
          <w:w w:val="105"/>
          <w:sz w:val="14"/>
        </w:rPr>
        <w:t>Programa Nacional </w:t>
      </w:r>
      <w:r>
        <w:rPr>
          <w:color w:val="6D6E71"/>
          <w:w w:val="105"/>
          <w:sz w:val="14"/>
        </w:rPr>
        <w:t>de Formação de </w:t>
      </w:r>
      <w:r>
        <w:rPr>
          <w:color w:val="6D6E71"/>
          <w:spacing w:val="2"/>
          <w:w w:val="105"/>
          <w:sz w:val="14"/>
        </w:rPr>
        <w:t>Agente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Inclusão Digital (Pnaid) </w:t>
      </w:r>
      <w:r>
        <w:rPr>
          <w:color w:val="6D6E71"/>
          <w:w w:val="105"/>
          <w:sz w:val="14"/>
        </w:rPr>
        <w:t>tem</w:t>
      </w:r>
      <w:r>
        <w:rPr>
          <w:color w:val="6D6E71"/>
          <w:spacing w:val="33"/>
          <w:w w:val="105"/>
          <w:sz w:val="14"/>
        </w:rPr>
        <w:t> </w:t>
      </w:r>
      <w:r>
        <w:rPr>
          <w:color w:val="6D6E71"/>
          <w:spacing w:val="2"/>
          <w:w w:val="105"/>
          <w:sz w:val="14"/>
        </w:rPr>
        <w:t>como </w:t>
      </w:r>
      <w:r>
        <w:rPr>
          <w:color w:val="6D6E71"/>
          <w:w w:val="105"/>
          <w:sz w:val="14"/>
        </w:rPr>
        <w:t>objetivo  </w:t>
      </w:r>
      <w:r>
        <w:rPr>
          <w:color w:val="6D6E71"/>
          <w:spacing w:val="2"/>
          <w:w w:val="105"/>
          <w:sz w:val="14"/>
        </w:rPr>
        <w:t>formar técnicos </w:t>
      </w:r>
      <w:r>
        <w:rPr>
          <w:color w:val="6D6E71"/>
          <w:w w:val="105"/>
          <w:sz w:val="14"/>
        </w:rPr>
        <w:t>de  nível  </w:t>
      </w:r>
      <w:r>
        <w:rPr>
          <w:color w:val="6D6E71"/>
          <w:spacing w:val="2"/>
          <w:w w:val="105"/>
          <w:sz w:val="14"/>
        </w:rPr>
        <w:t>médio </w:t>
      </w:r>
      <w:r>
        <w:rPr>
          <w:color w:val="6D6E71"/>
          <w:w w:val="105"/>
          <w:sz w:val="14"/>
        </w:rPr>
        <w:t>para </w:t>
      </w:r>
      <w:r>
        <w:rPr>
          <w:color w:val="6D6E71"/>
          <w:spacing w:val="2"/>
          <w:w w:val="105"/>
          <w:sz w:val="14"/>
        </w:rPr>
        <w:t>atuar como agentes </w:t>
      </w:r>
      <w:r>
        <w:rPr>
          <w:color w:val="6D6E71"/>
          <w:w w:val="105"/>
          <w:sz w:val="14"/>
        </w:rPr>
        <w:t>de </w:t>
      </w:r>
      <w:r>
        <w:rPr>
          <w:color w:val="6D6E71"/>
          <w:spacing w:val="2"/>
          <w:w w:val="105"/>
          <w:sz w:val="14"/>
        </w:rPr>
        <w:t>inclusão digital </w:t>
      </w:r>
      <w:r>
        <w:rPr>
          <w:color w:val="6D6E71"/>
          <w:w w:val="105"/>
          <w:sz w:val="14"/>
        </w:rPr>
        <w:t>nos </w:t>
      </w:r>
      <w:r>
        <w:rPr>
          <w:color w:val="6D6E71"/>
          <w:spacing w:val="2"/>
          <w:w w:val="105"/>
          <w:sz w:val="14"/>
        </w:rPr>
        <w:t>telecentros </w:t>
      </w:r>
      <w:r>
        <w:rPr>
          <w:color w:val="6D6E71"/>
          <w:w w:val="105"/>
          <w:sz w:val="14"/>
        </w:rPr>
        <w:t>(Portaria n.</w:t>
      </w:r>
      <w:r>
        <w:rPr>
          <w:color w:val="6D6E71"/>
          <w:spacing w:val="6"/>
          <w:w w:val="105"/>
          <w:sz w:val="14"/>
        </w:rPr>
        <w:t> </w:t>
      </w:r>
      <w:r>
        <w:rPr>
          <w:color w:val="6D6E71"/>
          <w:spacing w:val="3"/>
          <w:w w:val="105"/>
          <w:sz w:val="14"/>
        </w:rPr>
        <w:t>2801/2017).</w:t>
      </w:r>
    </w:p>
    <w:p>
      <w:pPr>
        <w:spacing w:after="0" w:line="252" w:lineRule="auto"/>
        <w:jc w:val="both"/>
        <w:rPr>
          <w:sz w:val="14"/>
        </w:rPr>
        <w:sectPr>
          <w:pgSz w:w="10780" w:h="14750"/>
          <w:pgMar w:header="508" w:footer="0" w:top="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2224" coordorigin="10263,1700" coordsize="510,5670" path="m10772,1700l10433,1700,10366,1714,10312,1750,10276,1804,10263,1870,10263,7199,10276,7266,10312,7320,10366,7356,10433,7370,10772,7370,10772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994pt;width:8.85pt;height:36.5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55" w:val="left" w:leader="none"/>
        </w:tabs>
        <w:spacing w:line="283" w:lineRule="auto" w:before="0" w:after="0"/>
        <w:ind w:left="854" w:right="111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w w:val="105"/>
          <w:sz w:val="18"/>
        </w:rPr>
        <w:t>Telecentros </w:t>
      </w:r>
      <w:r>
        <w:rPr>
          <w:rFonts w:ascii="Trebuchet MS" w:hAnsi="Trebuchet MS"/>
          <w:b/>
          <w:color w:val="231F20"/>
          <w:spacing w:val="2"/>
          <w:w w:val="105"/>
          <w:sz w:val="18"/>
        </w:rPr>
        <w:t>que não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estão </w:t>
      </w:r>
      <w:r>
        <w:rPr>
          <w:rFonts w:ascii="Trebuchet MS" w:hAnsi="Trebuchet MS"/>
          <w:b/>
          <w:color w:val="231F20"/>
          <w:w w:val="105"/>
          <w:sz w:val="18"/>
        </w:rPr>
        <w:t>em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funcionamento: </w:t>
      </w:r>
      <w:r>
        <w:rPr>
          <w:color w:val="231F20"/>
          <w:w w:val="105"/>
          <w:sz w:val="18"/>
        </w:rPr>
        <w:t>Telecentros </w:t>
      </w:r>
      <w:r>
        <w:rPr>
          <w:color w:val="231F20"/>
          <w:spacing w:val="2"/>
          <w:w w:val="105"/>
          <w:sz w:val="18"/>
        </w:rPr>
        <w:t>que não </w:t>
      </w:r>
      <w:r>
        <w:rPr>
          <w:color w:val="231F20"/>
          <w:spacing w:val="3"/>
          <w:w w:val="105"/>
          <w:sz w:val="18"/>
        </w:rPr>
        <w:t>disponibilizaram computadores </w:t>
      </w:r>
      <w:r>
        <w:rPr>
          <w:color w:val="231F20"/>
          <w:spacing w:val="2"/>
          <w:w w:val="105"/>
          <w:sz w:val="18"/>
        </w:rPr>
        <w:t>com  </w:t>
      </w:r>
      <w:r>
        <w:rPr>
          <w:color w:val="231F20"/>
          <w:spacing w:val="3"/>
          <w:w w:val="105"/>
          <w:sz w:val="18"/>
        </w:rPr>
        <w:t>acesso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42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Internet </w:t>
      </w:r>
      <w:r>
        <w:rPr>
          <w:color w:val="231F20"/>
          <w:spacing w:val="2"/>
          <w:w w:val="105"/>
          <w:sz w:val="18"/>
        </w:rPr>
        <w:t>nos  </w:t>
      </w:r>
      <w:r>
        <w:rPr>
          <w:color w:val="231F20"/>
          <w:spacing w:val="3"/>
          <w:w w:val="105"/>
          <w:sz w:val="18"/>
        </w:rPr>
        <w:t>três meses anteriores </w:t>
      </w:r>
      <w:r>
        <w:rPr>
          <w:color w:val="231F20"/>
          <w:w w:val="105"/>
          <w:sz w:val="18"/>
        </w:rPr>
        <w:t>à  </w:t>
      </w:r>
      <w:r>
        <w:rPr>
          <w:color w:val="231F20"/>
          <w:spacing w:val="3"/>
          <w:w w:val="105"/>
          <w:sz w:val="18"/>
        </w:rPr>
        <w:t>pesquisa. Apesar </w:t>
      </w:r>
      <w:r>
        <w:rPr>
          <w:color w:val="231F20"/>
          <w:spacing w:val="4"/>
          <w:w w:val="105"/>
          <w:sz w:val="18"/>
        </w:rPr>
        <w:t>de  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questionário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pesquisa focar </w:t>
      </w:r>
      <w:r>
        <w:rPr>
          <w:color w:val="231F20"/>
          <w:w w:val="105"/>
          <w:sz w:val="18"/>
        </w:rPr>
        <w:t>na </w:t>
      </w:r>
      <w:r>
        <w:rPr>
          <w:color w:val="231F20"/>
          <w:spacing w:val="3"/>
          <w:w w:val="105"/>
          <w:sz w:val="18"/>
        </w:rPr>
        <w:t>infraestrutura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atividades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telecentros </w:t>
      </w:r>
      <w:r>
        <w:rPr>
          <w:color w:val="231F20"/>
          <w:spacing w:val="4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funcionamento, </w:t>
      </w:r>
      <w:r>
        <w:rPr>
          <w:color w:val="231F20"/>
          <w:spacing w:val="2"/>
          <w:w w:val="105"/>
          <w:sz w:val="18"/>
        </w:rPr>
        <w:t>foram </w:t>
      </w:r>
      <w:r>
        <w:rPr>
          <w:color w:val="231F20"/>
          <w:spacing w:val="3"/>
          <w:w w:val="105"/>
          <w:sz w:val="18"/>
        </w:rPr>
        <w:t>verificados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2"/>
          <w:w w:val="105"/>
          <w:sz w:val="18"/>
        </w:rPr>
        <w:t>motivos </w:t>
      </w:r>
      <w:r>
        <w:rPr>
          <w:color w:val="231F20"/>
          <w:spacing w:val="3"/>
          <w:w w:val="105"/>
          <w:sz w:val="18"/>
        </w:rPr>
        <w:t>pelas quais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telecentros </w:t>
      </w:r>
      <w:r>
        <w:rPr>
          <w:color w:val="231F20"/>
          <w:spacing w:val="2"/>
          <w:w w:val="105"/>
          <w:sz w:val="18"/>
        </w:rPr>
        <w:t>estavam </w:t>
      </w:r>
      <w:r>
        <w:rPr>
          <w:color w:val="231F20"/>
          <w:spacing w:val="3"/>
          <w:w w:val="105"/>
          <w:sz w:val="18"/>
        </w:rPr>
        <w:t>inativos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período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referência adotado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-1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estudo.</w:t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ind w:left="400"/>
        <w:rPr>
          <w:rFonts w:ascii="Lucida Sans" w:hAnsi="Lucida Sans"/>
        </w:rPr>
      </w:pPr>
      <w:r>
        <w:rPr>
          <w:rFonts w:ascii="Lucida Sans" w:hAnsi="Lucida Sans"/>
          <w:color w:val="F37053"/>
          <w:w w:val="95"/>
        </w:rPr>
        <w:t>POPULAÇÃO-ALVO</w:t>
      </w:r>
    </w:p>
    <w:p>
      <w:pPr>
        <w:pStyle w:val="BodyText"/>
        <w:spacing w:before="9"/>
        <w:rPr>
          <w:rFonts w:ascii="Lucida Sans"/>
        </w:rPr>
      </w:pPr>
    </w:p>
    <w:p>
      <w:pPr>
        <w:pStyle w:val="BodyText"/>
        <w:spacing w:line="283" w:lineRule="auto"/>
        <w:ind w:left="400" w:right="109"/>
        <w:jc w:val="both"/>
      </w:pPr>
      <w:r>
        <w:rPr>
          <w:color w:val="231F20"/>
          <w:w w:val="105"/>
        </w:rPr>
        <w:t>A  </w:t>
      </w:r>
      <w:r>
        <w:rPr>
          <w:color w:val="231F20"/>
          <w:spacing w:val="4"/>
          <w:w w:val="105"/>
        </w:rPr>
        <w:t>população-alvo </w:t>
      </w:r>
      <w:r>
        <w:rPr>
          <w:color w:val="231F20"/>
          <w:spacing w:val="2"/>
          <w:w w:val="105"/>
        </w:rPr>
        <w:t>do  </w:t>
      </w:r>
      <w:r>
        <w:rPr>
          <w:color w:val="231F20"/>
          <w:spacing w:val="4"/>
          <w:w w:val="105"/>
        </w:rPr>
        <w:t>estudo </w:t>
      </w:r>
      <w:r>
        <w:rPr>
          <w:color w:val="231F20"/>
          <w:w w:val="105"/>
        </w:rPr>
        <w:t>é  </w:t>
      </w:r>
      <w:r>
        <w:rPr>
          <w:color w:val="231F20"/>
          <w:spacing w:val="4"/>
          <w:w w:val="105"/>
        </w:rPr>
        <w:t>composta pelos telecentros apoiados </w:t>
      </w:r>
      <w:r>
        <w:rPr>
          <w:color w:val="231F20"/>
          <w:spacing w:val="3"/>
          <w:w w:val="105"/>
        </w:rPr>
        <w:t>pelo governo </w:t>
      </w:r>
      <w:r>
        <w:rPr>
          <w:color w:val="231F20"/>
          <w:spacing w:val="4"/>
          <w:w w:val="105"/>
        </w:rPr>
        <w:t>federal,  </w:t>
      </w:r>
      <w:r>
        <w:rPr>
          <w:color w:val="231F20"/>
          <w:spacing w:val="3"/>
          <w:w w:val="105"/>
        </w:rPr>
        <w:t>isto </w:t>
      </w:r>
      <w:r>
        <w:rPr>
          <w:color w:val="231F20"/>
          <w:spacing w:val="2"/>
          <w:w w:val="105"/>
        </w:rPr>
        <w:t>é, </w:t>
      </w:r>
      <w:r>
        <w:rPr>
          <w:color w:val="231F20"/>
          <w:spacing w:val="4"/>
          <w:w w:val="105"/>
        </w:rPr>
        <w:t>organizações </w:t>
      </w:r>
      <w:r>
        <w:rPr>
          <w:color w:val="231F20"/>
          <w:spacing w:val="3"/>
          <w:w w:val="105"/>
        </w:rPr>
        <w:t>que </w:t>
      </w:r>
      <w:r>
        <w:rPr>
          <w:color w:val="231F20"/>
          <w:spacing w:val="4"/>
          <w:w w:val="105"/>
        </w:rPr>
        <w:t>receberam algum </w:t>
      </w:r>
      <w:r>
        <w:rPr>
          <w:color w:val="231F20"/>
          <w:spacing w:val="3"/>
          <w:w w:val="105"/>
        </w:rPr>
        <w:t>tipo </w:t>
      </w:r>
      <w:r>
        <w:rPr>
          <w:color w:val="231F20"/>
          <w:spacing w:val="2"/>
          <w:w w:val="105"/>
        </w:rPr>
        <w:t>de </w:t>
      </w:r>
      <w:r>
        <w:rPr>
          <w:color w:val="231F20"/>
          <w:spacing w:val="4"/>
          <w:w w:val="105"/>
        </w:rPr>
        <w:t>benefício </w:t>
      </w:r>
      <w:r>
        <w:rPr>
          <w:color w:val="231F20"/>
          <w:spacing w:val="3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objetivo </w:t>
      </w:r>
      <w:r>
        <w:rPr>
          <w:color w:val="231F20"/>
          <w:spacing w:val="2"/>
          <w:w w:val="105"/>
        </w:rPr>
        <w:t>de </w:t>
      </w:r>
      <w:r>
        <w:rPr>
          <w:color w:val="231F20"/>
          <w:spacing w:val="5"/>
          <w:w w:val="105"/>
        </w:rPr>
        <w:t>oferecer </w:t>
      </w:r>
      <w:r>
        <w:rPr>
          <w:color w:val="231F20"/>
          <w:spacing w:val="4"/>
          <w:w w:val="105"/>
        </w:rPr>
        <w:t>gratuitamente acesso </w:t>
      </w:r>
      <w:r>
        <w:rPr>
          <w:color w:val="231F20"/>
          <w:w w:val="105"/>
        </w:rPr>
        <w:t>a </w:t>
      </w:r>
      <w:r>
        <w:rPr>
          <w:color w:val="231F20"/>
          <w:spacing w:val="4"/>
          <w:w w:val="105"/>
        </w:rPr>
        <w:t>computadores conectados </w:t>
      </w:r>
      <w:r>
        <w:rPr>
          <w:color w:val="231F20"/>
          <w:w w:val="105"/>
        </w:rPr>
        <w:t>à </w:t>
      </w:r>
      <w:r>
        <w:rPr>
          <w:color w:val="231F20"/>
          <w:spacing w:val="4"/>
          <w:w w:val="105"/>
        </w:rPr>
        <w:t>Internet </w:t>
      </w:r>
      <w:r>
        <w:rPr>
          <w:color w:val="231F20"/>
          <w:w w:val="105"/>
        </w:rPr>
        <w:t>e </w:t>
      </w:r>
      <w:r>
        <w:rPr>
          <w:color w:val="231F20"/>
          <w:spacing w:val="4"/>
          <w:w w:val="105"/>
        </w:rPr>
        <w:t>outros serviços </w:t>
      </w:r>
      <w:r>
        <w:rPr>
          <w:color w:val="231F20"/>
          <w:w w:val="105"/>
        </w:rPr>
        <w:t>a </w:t>
      </w:r>
      <w:r>
        <w:rPr>
          <w:color w:val="231F20"/>
          <w:spacing w:val="5"/>
          <w:w w:val="105"/>
        </w:rPr>
        <w:t>qualquer </w:t>
      </w:r>
      <w:r>
        <w:rPr>
          <w:color w:val="231F20"/>
          <w:spacing w:val="4"/>
          <w:w w:val="105"/>
        </w:rPr>
        <w:t>cidadão. Esses benefícios podem </w:t>
      </w:r>
      <w:r>
        <w:rPr>
          <w:color w:val="231F20"/>
          <w:spacing w:val="3"/>
          <w:w w:val="105"/>
        </w:rPr>
        <w:t>ter </w:t>
      </w:r>
      <w:r>
        <w:rPr>
          <w:color w:val="231F20"/>
          <w:spacing w:val="4"/>
          <w:w w:val="105"/>
        </w:rPr>
        <w:t>sido: computador </w:t>
      </w:r>
      <w:r>
        <w:rPr>
          <w:color w:val="231F20"/>
          <w:spacing w:val="3"/>
          <w:w w:val="105"/>
        </w:rPr>
        <w:t>(novo </w:t>
      </w:r>
      <w:r>
        <w:rPr>
          <w:color w:val="231F20"/>
          <w:spacing w:val="2"/>
          <w:w w:val="105"/>
        </w:rPr>
        <w:t>ou </w:t>
      </w:r>
      <w:r>
        <w:rPr>
          <w:color w:val="231F20"/>
          <w:spacing w:val="4"/>
          <w:w w:val="105"/>
        </w:rPr>
        <w:t>recondicionado), conexão </w:t>
      </w:r>
      <w:r>
        <w:rPr>
          <w:color w:val="231F20"/>
          <w:spacing w:val="5"/>
          <w:w w:val="105"/>
        </w:rPr>
        <w:t>de </w:t>
      </w:r>
      <w:r>
        <w:rPr>
          <w:color w:val="231F20"/>
          <w:spacing w:val="4"/>
          <w:w w:val="105"/>
        </w:rPr>
        <w:t>Internet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ou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bolsa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para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contratação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formação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monitores,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entre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5"/>
          <w:w w:val="105"/>
        </w:rPr>
        <w:t>outros.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400"/>
        <w:rPr>
          <w:rFonts w:ascii="Lucida Sans" w:hAnsi="Lucida Sans"/>
        </w:rPr>
      </w:pPr>
      <w:r>
        <w:rPr>
          <w:rFonts w:ascii="Lucida Sans" w:hAnsi="Lucida Sans"/>
          <w:color w:val="F37053"/>
        </w:rPr>
        <w:t>UNIDADE DE ANÁLISE E REFERÊNCIA</w:t>
      </w:r>
    </w:p>
    <w:p>
      <w:pPr>
        <w:pStyle w:val="BodyText"/>
        <w:spacing w:before="9"/>
        <w:rPr>
          <w:rFonts w:ascii="Lucida Sans"/>
        </w:rPr>
      </w:pPr>
    </w:p>
    <w:p>
      <w:pPr>
        <w:pStyle w:val="BodyText"/>
        <w:ind w:left="400"/>
        <w:jc w:val="both"/>
      </w:pPr>
      <w:r>
        <w:rPr>
          <w:color w:val="231F20"/>
          <w:w w:val="105"/>
        </w:rPr>
        <w:t>A unidade de análise da pesquisa é o telecentro cadastrado pelo governo federal.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00"/>
        <w:rPr>
          <w:rFonts w:ascii="Lucida Sans" w:hAnsi="Lucida Sans"/>
        </w:rPr>
      </w:pPr>
      <w:r>
        <w:rPr>
          <w:rFonts w:ascii="Lucida Sans" w:hAnsi="Lucida Sans"/>
          <w:color w:val="F37053"/>
        </w:rPr>
        <w:t>DOMÍNIOS DE INTERESSE PARA ANÁLISE E DIVULGAÇÃO</w:t>
      </w:r>
    </w:p>
    <w:p>
      <w:pPr>
        <w:pStyle w:val="BodyText"/>
        <w:spacing w:before="8"/>
        <w:rPr>
          <w:rFonts w:ascii="Lucida Sans"/>
        </w:rPr>
      </w:pPr>
    </w:p>
    <w:p>
      <w:pPr>
        <w:pStyle w:val="BodyText"/>
        <w:spacing w:line="283" w:lineRule="auto" w:before="1"/>
        <w:ind w:left="400" w:right="112"/>
        <w:jc w:val="both"/>
      </w:pPr>
      <w:r>
        <w:rPr>
          <w:color w:val="231F20"/>
          <w:spacing w:val="-3"/>
          <w:w w:val="105"/>
        </w:rPr>
        <w:t>Para </w:t>
      </w:r>
      <w:r>
        <w:rPr>
          <w:color w:val="231F20"/>
          <w:w w:val="105"/>
        </w:rPr>
        <w:t>as unidades de análise e referência, os resultados são divulgados por grande região brasileira que corresponde à divisão regional do Brasil, segundo critérios do Instituto Brasileiro de Geografia 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Estatística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(IBGE),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nas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macrorregiões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Centro-Oeste,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Nordeste,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Norte,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Sudeste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1"/>
        <w:ind w:left="400"/>
        <w:jc w:val="both"/>
      </w:pPr>
      <w:r>
        <w:rPr>
          <w:color w:val="F37053"/>
        </w:rPr>
        <w:t>INSTRUMENTOS DE COLETA</w:t>
      </w:r>
    </w:p>
    <w:p>
      <w:pPr>
        <w:pStyle w:val="BodyText"/>
        <w:rPr>
          <w:rFonts w:ascii="Lucida Sans"/>
          <w:sz w:val="26"/>
        </w:rPr>
      </w:pPr>
    </w:p>
    <w:p>
      <w:pPr>
        <w:pStyle w:val="BodyText"/>
        <w:spacing w:before="187"/>
        <w:ind w:left="400"/>
        <w:rPr>
          <w:rFonts w:ascii="Lucida Sans" w:hAnsi="Lucida Sans"/>
        </w:rPr>
      </w:pPr>
      <w:r>
        <w:rPr>
          <w:rFonts w:ascii="Lucida Sans" w:hAnsi="Lucida Sans"/>
          <w:color w:val="F37053"/>
        </w:rPr>
        <w:t>INFORMAÇÕES SOBRE OS INSTRUMENTOS DE COLETA</w:t>
      </w:r>
    </w:p>
    <w:p>
      <w:pPr>
        <w:pStyle w:val="BodyText"/>
        <w:spacing w:before="9"/>
        <w:rPr>
          <w:rFonts w:ascii="Lucida Sans"/>
        </w:rPr>
      </w:pPr>
    </w:p>
    <w:p>
      <w:pPr>
        <w:pStyle w:val="BodyText"/>
        <w:spacing w:line="283" w:lineRule="auto"/>
        <w:ind w:left="400" w:right="111"/>
        <w:jc w:val="both"/>
      </w:pPr>
      <w:r>
        <w:rPr>
          <w:color w:val="231F20"/>
          <w:w w:val="105"/>
        </w:rPr>
        <w:t>Os telecentros são investigados em duas etapas: a de atualização da situação cadastral e a realização da etapa de entrevista com os telecentros considerados como ativos. Esses processos são realizados por meio de dois questionários distintos.</w:t>
      </w:r>
    </w:p>
    <w:p>
      <w:pPr>
        <w:pStyle w:val="BodyText"/>
        <w:spacing w:line="283" w:lineRule="auto" w:before="104"/>
        <w:ind w:left="400" w:right="1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primeira fase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fundamental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atualizar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informações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contato </w:t>
      </w:r>
      <w:r>
        <w:rPr>
          <w:color w:val="231F20"/>
          <w:spacing w:val="4"/>
          <w:w w:val="105"/>
        </w:rPr>
        <w:t>das </w:t>
      </w:r>
      <w:r>
        <w:rPr>
          <w:color w:val="231F20"/>
          <w:spacing w:val="3"/>
          <w:w w:val="105"/>
        </w:rPr>
        <w:t>instituições </w:t>
      </w:r>
      <w:r>
        <w:rPr>
          <w:color w:val="231F20"/>
          <w:spacing w:val="2"/>
          <w:w w:val="105"/>
        </w:rPr>
        <w:t>que constavam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cadastro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MCTIC,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objetivo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facilitar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spacing w:val="4"/>
          <w:w w:val="105"/>
        </w:rPr>
        <w:t>da </w:t>
      </w:r>
      <w:r>
        <w:rPr>
          <w:color w:val="231F20"/>
          <w:spacing w:val="3"/>
          <w:w w:val="105"/>
        </w:rPr>
        <w:t>etapa posterior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entrevistas.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segundo momento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quando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telecentros ativos passam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ser </w:t>
      </w:r>
      <w:r>
        <w:rPr>
          <w:color w:val="231F20"/>
          <w:spacing w:val="3"/>
          <w:w w:val="105"/>
        </w:rPr>
        <w:t>contatados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responder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questionário completo. </w:t>
      </w:r>
      <w:r>
        <w:rPr>
          <w:color w:val="231F20"/>
          <w:spacing w:val="2"/>
          <w:w w:val="105"/>
        </w:rPr>
        <w:t>Portanto,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telecentros </w:t>
      </w:r>
      <w:r>
        <w:rPr>
          <w:color w:val="231F20"/>
          <w:spacing w:val="4"/>
          <w:w w:val="105"/>
        </w:rPr>
        <w:t>que </w:t>
      </w:r>
      <w:r>
        <w:rPr>
          <w:color w:val="231F20"/>
          <w:spacing w:val="2"/>
          <w:w w:val="105"/>
        </w:rPr>
        <w:t>tiveram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contato atualizado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primeira fase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ou já </w:t>
      </w:r>
      <w:r>
        <w:rPr>
          <w:color w:val="231F20"/>
          <w:spacing w:val="3"/>
          <w:w w:val="105"/>
        </w:rPr>
        <w:t>tinham sido atualizados </w:t>
      </w:r>
      <w:r>
        <w:rPr>
          <w:color w:val="231F20"/>
          <w:spacing w:val="4"/>
          <w:w w:val="105"/>
        </w:rPr>
        <w:t>pelo </w:t>
      </w:r>
      <w:r>
        <w:rPr>
          <w:color w:val="231F20"/>
          <w:spacing w:val="3"/>
          <w:w w:val="105"/>
        </w:rPr>
        <w:t>MCTIC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outro momento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considerados telecentros </w:t>
      </w:r>
      <w:r>
        <w:rPr>
          <w:color w:val="231F20"/>
          <w:spacing w:val="2"/>
          <w:w w:val="105"/>
        </w:rPr>
        <w:t>ativos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fazem parte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cadastro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segunda etapa. </w:t>
      </w:r>
      <w:r>
        <w:rPr>
          <w:color w:val="231F20"/>
          <w:w w:val="105"/>
        </w:rPr>
        <w:t>Já os </w:t>
      </w:r>
      <w:r>
        <w:rPr>
          <w:color w:val="231F20"/>
          <w:spacing w:val="2"/>
          <w:w w:val="105"/>
        </w:rPr>
        <w:t>que não </w:t>
      </w:r>
      <w:r>
        <w:rPr>
          <w:color w:val="231F20"/>
          <w:spacing w:val="3"/>
          <w:w w:val="105"/>
        </w:rPr>
        <w:t>puderam </w:t>
      </w:r>
      <w:r>
        <w:rPr>
          <w:color w:val="231F20"/>
          <w:spacing w:val="2"/>
          <w:w w:val="105"/>
        </w:rPr>
        <w:t>ser </w:t>
      </w:r>
      <w:r>
        <w:rPr>
          <w:color w:val="231F20"/>
          <w:spacing w:val="3"/>
          <w:w w:val="105"/>
        </w:rPr>
        <w:t>contatados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estão </w:t>
      </w:r>
      <w:r>
        <w:rPr>
          <w:color w:val="231F20"/>
          <w:spacing w:val="2"/>
          <w:w w:val="105"/>
        </w:rPr>
        <w:t>inativos são </w:t>
      </w:r>
      <w:r>
        <w:rPr>
          <w:color w:val="231F20"/>
          <w:spacing w:val="3"/>
          <w:w w:val="105"/>
        </w:rPr>
        <w:t>classificados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acordo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com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uma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3"/>
          <w:w w:val="105"/>
        </w:rPr>
        <w:t>tipologia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3"/>
          <w:w w:val="105"/>
        </w:rPr>
        <w:t>ocorrências</w:t>
      </w:r>
      <w:r>
        <w:rPr>
          <w:color w:val="231F20"/>
          <w:spacing w:val="3"/>
          <w:w w:val="105"/>
          <w:position w:val="6"/>
          <w:sz w:val="10"/>
        </w:rPr>
        <w:t>6</w:t>
      </w:r>
      <w:r>
        <w:rPr>
          <w:color w:val="231F20"/>
          <w:spacing w:val="26"/>
          <w:w w:val="105"/>
          <w:position w:val="6"/>
          <w:sz w:val="10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3"/>
          <w:w w:val="105"/>
        </w:rPr>
        <w:t>forma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3"/>
          <w:w w:val="105"/>
        </w:rPr>
        <w:t>permitir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3"/>
          <w:w w:val="105"/>
        </w:rPr>
        <w:t>estimação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um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4"/>
          <w:w w:val="10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85.039398pt;margin-top:17.115261pt;width:99.25pt;height:.1pt;mso-position-horizontal-relative:page;mso-position-vertical-relative:paragraph;z-index:-15725568;mso-wrap-distance-left:0;mso-wrap-distance-right:0" coordorigin="1701,342" coordsize="1985,0" path="m1701,342l3685,342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spacing w:before="97"/>
        <w:ind w:left="400" w:right="0" w:firstLine="0"/>
        <w:jc w:val="left"/>
        <w:rPr>
          <w:sz w:val="14"/>
        </w:rPr>
      </w:pPr>
      <w:r>
        <w:rPr>
          <w:color w:val="6D6E71"/>
          <w:w w:val="105"/>
          <w:position w:val="5"/>
          <w:sz w:val="8"/>
        </w:rPr>
        <w:t>6 </w:t>
      </w:r>
      <w:r>
        <w:rPr>
          <w:color w:val="6D6E71"/>
          <w:w w:val="105"/>
          <w:sz w:val="14"/>
        </w:rPr>
        <w:t>Para maiores informações, ver Figura 2 em “Processamento dos dados”.</w:t>
      </w:r>
    </w:p>
    <w:p>
      <w:pPr>
        <w:spacing w:after="0"/>
        <w:jc w:val="left"/>
        <w:rPr>
          <w:sz w:val="14"/>
        </w:rPr>
        <w:sectPr>
          <w:pgSz w:w="10780" w:h="14750"/>
          <w:pgMar w:header="514" w:footer="0" w:top="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15733248" coordorigin="0,1700" coordsize="511,5670" path="m340,1700l0,1700,0,7370,340,7370,406,7356,460,7320,497,7266,510,7199,510,1870,497,1804,460,1750,406,1714,340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117" w:right="394"/>
        <w:jc w:val="both"/>
      </w:pPr>
      <w:r>
        <w:rPr>
          <w:color w:val="231F20"/>
          <w:w w:val="105"/>
        </w:rPr>
        <w:t>telecentros no país. Para mais informações a respeito do questionário, ver item “Instrumentos de Coleta” no “Relatório de Coleta de Dados” desta pesquisa.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7"/>
        <w:rPr>
          <w:rFonts w:ascii="Lucida Sans"/>
        </w:rPr>
      </w:pPr>
      <w:r>
        <w:rPr>
          <w:rFonts w:ascii="Lucida Sans"/>
          <w:color w:val="F37053"/>
        </w:rPr>
        <w:t>PROTOCOLO DE PESQUISA</w:t>
      </w:r>
    </w:p>
    <w:p>
      <w:pPr>
        <w:pStyle w:val="BodyText"/>
        <w:spacing w:before="10"/>
        <w:rPr>
          <w:rFonts w:ascii="Lucida Sans"/>
          <w:sz w:val="29"/>
        </w:rPr>
      </w:pPr>
    </w:p>
    <w:p>
      <w:pPr>
        <w:spacing w:before="0"/>
        <w:ind w:left="117" w:right="0" w:firstLine="0"/>
        <w:jc w:val="left"/>
        <w:rPr>
          <w:rFonts w:ascii="Lucida Sans" w:hAnsi="Lucida Sans"/>
          <w:sz w:val="16"/>
        </w:rPr>
      </w:pPr>
      <w:r>
        <w:rPr>
          <w:rFonts w:ascii="Lucida Sans" w:hAnsi="Lucida Sans"/>
          <w:color w:val="F37053"/>
          <w:sz w:val="16"/>
        </w:rPr>
        <w:t>CADASTRO E FONTES DE INFORMAÇÃO</w:t>
      </w:r>
    </w:p>
    <w:p>
      <w:pPr>
        <w:pStyle w:val="BodyText"/>
        <w:spacing w:before="3"/>
        <w:rPr>
          <w:rFonts w:ascii="Lucida Sans"/>
          <w:sz w:val="14"/>
        </w:rPr>
      </w:pPr>
    </w:p>
    <w:p>
      <w:pPr>
        <w:pStyle w:val="BodyText"/>
        <w:spacing w:line="283" w:lineRule="auto"/>
        <w:ind w:left="117" w:right="393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listagem inicial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enviada pelo MCTIC contendo informações cadastrais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4"/>
          <w:w w:val="105"/>
        </w:rPr>
        <w:t>telecentros </w:t>
      </w:r>
      <w:r>
        <w:rPr>
          <w:color w:val="231F20"/>
          <w:spacing w:val="3"/>
          <w:w w:val="105"/>
        </w:rPr>
        <w:t>apoiados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programas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inclusão digital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governo </w:t>
      </w:r>
      <w:r>
        <w:rPr>
          <w:color w:val="231F20"/>
          <w:spacing w:val="3"/>
          <w:w w:val="105"/>
        </w:rPr>
        <w:t>federal.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cadastro enviado </w:t>
      </w:r>
      <w:r>
        <w:rPr>
          <w:color w:val="231F20"/>
          <w:spacing w:val="4"/>
          <w:w w:val="105"/>
        </w:rPr>
        <w:t>foi </w:t>
      </w:r>
      <w:r>
        <w:rPr>
          <w:color w:val="231F20"/>
          <w:spacing w:val="3"/>
          <w:w w:val="105"/>
        </w:rPr>
        <w:t>atualizado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primeira etapa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partir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tentativas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contato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confirmação </w:t>
      </w:r>
      <w:r>
        <w:rPr>
          <w:color w:val="231F20"/>
          <w:spacing w:val="4"/>
          <w:w w:val="105"/>
        </w:rPr>
        <w:t>do </w:t>
      </w:r>
      <w:r>
        <w:rPr>
          <w:color w:val="231F20"/>
          <w:spacing w:val="3"/>
          <w:w w:val="105"/>
        </w:rPr>
        <w:t>nome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telefone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telecentro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instituição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administra.</w:t>
      </w:r>
    </w:p>
    <w:p>
      <w:pPr>
        <w:pStyle w:val="BodyText"/>
        <w:spacing w:line="283" w:lineRule="auto" w:before="105"/>
        <w:ind w:left="117" w:right="393"/>
        <w:jc w:val="both"/>
      </w:pPr>
      <w:r>
        <w:rPr>
          <w:color w:val="231F20"/>
          <w:w w:val="105"/>
        </w:rPr>
        <w:t>Após esta atualização de informações, o cadastro com os telecentros que participam da segunda etapa é concluído. A descrição dos quantitativos abordados em cada etapa e as ocorrências finais da coleta são apresentados no “Relatório de Coleta de Dados” desta pesquisa.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7"/>
        <w:rPr>
          <w:rFonts w:ascii="Lucida Sans"/>
        </w:rPr>
      </w:pPr>
      <w:r>
        <w:rPr>
          <w:rFonts w:ascii="Lucida Sans"/>
          <w:color w:val="F37053"/>
        </w:rPr>
        <w:t>COLETA DE DADOS EM CAMPO</w:t>
      </w:r>
    </w:p>
    <w:p>
      <w:pPr>
        <w:pStyle w:val="BodyText"/>
        <w:spacing w:before="9"/>
        <w:rPr>
          <w:rFonts w:ascii="Lucida Sans"/>
          <w:sz w:val="29"/>
        </w:rPr>
      </w:pPr>
    </w:p>
    <w:p>
      <w:pPr>
        <w:spacing w:before="0"/>
        <w:ind w:left="117" w:right="0" w:firstLine="0"/>
        <w:jc w:val="left"/>
        <w:rPr>
          <w:rFonts w:ascii="Lucida Sans" w:hAnsi="Lucida Sans"/>
          <w:sz w:val="16"/>
        </w:rPr>
      </w:pPr>
      <w:r>
        <w:rPr>
          <w:rFonts w:ascii="Lucida Sans" w:hAnsi="Lucida Sans"/>
          <w:color w:val="F37053"/>
          <w:sz w:val="16"/>
        </w:rPr>
        <w:t>MÉTODO DE COLETA</w:t>
      </w:r>
    </w:p>
    <w:p>
      <w:pPr>
        <w:pStyle w:val="BodyText"/>
        <w:spacing w:before="4"/>
        <w:rPr>
          <w:rFonts w:ascii="Lucida Sans"/>
          <w:sz w:val="14"/>
        </w:rPr>
      </w:pPr>
    </w:p>
    <w:p>
      <w:pPr>
        <w:pStyle w:val="BodyText"/>
        <w:spacing w:line="283" w:lineRule="auto"/>
        <w:ind w:left="117" w:right="393"/>
        <w:jc w:val="both"/>
      </w:pPr>
      <w:r>
        <w:rPr>
          <w:color w:val="231F20"/>
          <w:w w:val="105"/>
        </w:rPr>
        <w:t>Todos os </w:t>
      </w:r>
      <w:r>
        <w:rPr>
          <w:color w:val="231F20"/>
          <w:spacing w:val="3"/>
          <w:w w:val="105"/>
        </w:rPr>
        <w:t>telecentros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contatados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técnica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Entrevista </w:t>
      </w:r>
      <w:r>
        <w:rPr>
          <w:color w:val="231F20"/>
          <w:w w:val="105"/>
        </w:rPr>
        <w:t>Telefônica  </w:t>
      </w:r>
      <w:r>
        <w:rPr>
          <w:color w:val="231F20"/>
          <w:spacing w:val="4"/>
          <w:w w:val="105"/>
        </w:rPr>
        <w:t>Assistida </w:t>
      </w:r>
      <w:r>
        <w:rPr>
          <w:color w:val="231F20"/>
          <w:spacing w:val="2"/>
          <w:w w:val="105"/>
        </w:rPr>
        <w:t>por  </w:t>
      </w:r>
      <w:r>
        <w:rPr>
          <w:color w:val="231F20"/>
          <w:spacing w:val="3"/>
          <w:w w:val="105"/>
        </w:rPr>
        <w:t>Computador  </w:t>
      </w:r>
      <w:r>
        <w:rPr>
          <w:color w:val="231F20"/>
          <w:spacing w:val="2"/>
          <w:w w:val="105"/>
        </w:rPr>
        <w:t>(do  </w:t>
      </w:r>
      <w:r>
        <w:rPr>
          <w:color w:val="231F20"/>
          <w:spacing w:val="3"/>
          <w:w w:val="105"/>
        </w:rPr>
        <w:t>inglês,  </w:t>
      </w:r>
      <w:r>
        <w:rPr>
          <w:i/>
          <w:color w:val="231F20"/>
          <w:spacing w:val="3"/>
          <w:w w:val="105"/>
        </w:rPr>
        <w:t>Computer  Assisted  </w:t>
      </w:r>
      <w:r>
        <w:rPr>
          <w:i/>
          <w:color w:val="231F20"/>
          <w:w w:val="105"/>
        </w:rPr>
        <w:t>Telephone  </w:t>
      </w:r>
      <w:r>
        <w:rPr>
          <w:i/>
          <w:color w:val="231F20"/>
          <w:spacing w:val="3"/>
          <w:w w:val="105"/>
        </w:rPr>
        <w:t>Interviewing  </w:t>
      </w:r>
      <w:r>
        <w:rPr>
          <w:color w:val="231F20"/>
          <w:w w:val="105"/>
        </w:rPr>
        <w:t>–  CATI),  </w:t>
      </w:r>
      <w:r>
        <w:rPr>
          <w:color w:val="231F20"/>
          <w:spacing w:val="3"/>
          <w:w w:val="105"/>
        </w:rPr>
        <w:t>tanto 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atualização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informações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primeira etapa quanto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realização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entrevistas. </w:t>
      </w:r>
      <w:r>
        <w:rPr>
          <w:color w:val="231F20"/>
          <w:spacing w:val="3"/>
          <w:w w:val="105"/>
        </w:rPr>
        <w:t>Busca-se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entrevista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responsável pela gestão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telecentro </w:t>
      </w:r>
      <w:r>
        <w:rPr>
          <w:color w:val="231F20"/>
          <w:w w:val="105"/>
        </w:rPr>
        <w:t>ou a </w:t>
      </w:r>
      <w:r>
        <w:rPr>
          <w:color w:val="231F20"/>
          <w:spacing w:val="3"/>
          <w:w w:val="105"/>
        </w:rPr>
        <w:t>pessoa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declara </w:t>
      </w:r>
      <w:r>
        <w:rPr>
          <w:color w:val="231F20"/>
          <w:spacing w:val="4"/>
          <w:w w:val="105"/>
        </w:rPr>
        <w:t>ter </w:t>
      </w:r>
      <w:r>
        <w:rPr>
          <w:color w:val="231F20"/>
          <w:spacing w:val="3"/>
          <w:w w:val="105"/>
        </w:rPr>
        <w:t>capacidade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informar sobre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administração, operação, atividades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serviços </w:t>
      </w:r>
      <w:r>
        <w:rPr>
          <w:color w:val="231F20"/>
          <w:w w:val="105"/>
        </w:rPr>
        <w:t>do </w:t>
      </w:r>
      <w:r>
        <w:rPr>
          <w:color w:val="231F20"/>
          <w:spacing w:val="4"/>
          <w:w w:val="105"/>
        </w:rPr>
        <w:t>telecentro contatado.</w:t>
      </w:r>
    </w:p>
    <w:p>
      <w:pPr>
        <w:pStyle w:val="BodyText"/>
        <w:spacing w:line="283" w:lineRule="auto" w:before="106"/>
        <w:ind w:left="117" w:right="393"/>
        <w:jc w:val="both"/>
      </w:pPr>
      <w:r>
        <w:rPr>
          <w:color w:val="231F20"/>
          <w:w w:val="105"/>
        </w:rPr>
        <w:t>Há a possibilidade de autopreenchimento de questionário </w:t>
      </w:r>
      <w:r>
        <w:rPr>
          <w:i/>
          <w:color w:val="231F20"/>
          <w:w w:val="105"/>
        </w:rPr>
        <w:t>web</w:t>
      </w:r>
      <w:r>
        <w:rPr>
          <w:color w:val="231F20"/>
          <w:w w:val="105"/>
        </w:rPr>
        <w:t>, por meio de plataforma específica. Essa opção é oferecida para aqueles respondentes que solicitem espontaneamente responder via Internet ou para aqueles que prontamente se recusem a responder a pesquisa pelo telefone. A estes telecentros é enviado um </w:t>
      </w:r>
      <w:r>
        <w:rPr>
          <w:i/>
          <w:color w:val="231F20"/>
          <w:w w:val="105"/>
        </w:rPr>
        <w:t>link </w:t>
      </w:r>
      <w:r>
        <w:rPr>
          <w:color w:val="231F20"/>
          <w:w w:val="105"/>
        </w:rPr>
        <w:t>específico para o seu questionário, bem como há o acompanhamento e a sensibilização, via telefone, daqueles respondentes que ainda se mostram hesitantes em iniciar ou em concluir o questionário </w:t>
      </w:r>
      <w:r>
        <w:rPr>
          <w:i/>
          <w:color w:val="231F20"/>
          <w:w w:val="105"/>
        </w:rPr>
        <w:t>on-line</w:t>
      </w:r>
      <w:r>
        <w:rPr>
          <w:color w:val="231F2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17"/>
        <w:rPr>
          <w:rFonts w:ascii="Lucida Sans"/>
        </w:rPr>
      </w:pPr>
      <w:r>
        <w:rPr>
          <w:rFonts w:ascii="Lucida Sans"/>
          <w:color w:val="F37053"/>
        </w:rPr>
        <w:t>PROCESSAMENTO DOS DADOS</w:t>
      </w:r>
    </w:p>
    <w:p>
      <w:pPr>
        <w:pStyle w:val="BodyText"/>
        <w:spacing w:before="9"/>
        <w:rPr>
          <w:rFonts w:ascii="Lucida Sans"/>
        </w:rPr>
      </w:pPr>
    </w:p>
    <w:p>
      <w:pPr>
        <w:pStyle w:val="BodyText"/>
        <w:spacing w:line="283" w:lineRule="auto"/>
        <w:ind w:left="117" w:right="394"/>
        <w:jc w:val="both"/>
      </w:pPr>
      <w:r>
        <w:rPr>
          <w:color w:val="231F20"/>
          <w:w w:val="105"/>
        </w:rPr>
        <w:t>Na primeira etapa do estudo, os telecentros foram classificados de acordo com a possibilidade de contato com a instituição declarada no cadastro do MCTIC, segundo as ocorrências apresentadas na Figura 1.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38368" coordorigin="10263,1700" coordsize="510,5670" path="m10772,1700l10433,1700,10366,1714,10312,1750,10276,1804,10263,1870,10263,7199,10276,7266,10312,7320,10366,7356,10433,7370,10772,7370,10772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994pt;width:8.85pt;height:36.550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400" w:right="0" w:firstLine="0"/>
        <w:jc w:val="left"/>
        <w:rPr>
          <w:rFonts w:ascii="Lucida Sans"/>
          <w:sz w:val="12"/>
        </w:rPr>
      </w:pPr>
      <w:r>
        <w:rPr>
          <w:rFonts w:ascii="Lucida Sans"/>
          <w:color w:val="6D6E71"/>
          <w:sz w:val="12"/>
        </w:rPr>
        <w:t>FIGURA 1</w:t>
      </w:r>
    </w:p>
    <w:p>
      <w:pPr>
        <w:spacing w:before="25"/>
        <w:ind w:left="400" w:right="0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CLASSIFICAÇÃO DAS OCORRÊNCIAS DA ETAPA 1, POR VERIFICAÇÃO DA SITUAÇÃO CADASTRAL</w:t>
      </w:r>
    </w:p>
    <w:p>
      <w:pPr>
        <w:pStyle w:val="BodyText"/>
        <w:spacing w:before="11"/>
        <w:rPr>
          <w:rFonts w:ascii="Gill Sans MT"/>
          <w:sz w:val="21"/>
        </w:rPr>
      </w:pPr>
      <w:r>
        <w:rPr/>
        <w:pict>
          <v:group style="position:absolute;margin-left:85.039597pt;margin-top:14.677024pt;width:382.7pt;height:18.650pt;mso-position-horizontal-relative:page;mso-position-vertical-relative:paragraph;z-index:-15722496;mso-wrap-distance-left:0;mso-wrap-distance-right:0" coordorigin="1701,294" coordsize="7654,373">
            <v:shape style="position:absolute;left:1700;top:293;width:7654;height:373" coordorigin="1701,294" coordsize="7654,373" path="m9168,294l1887,294,1814,308,1755,348,1715,407,1701,480,1715,552,1755,611,1814,651,1887,666,9168,666,9241,651,9300,611,9340,552,9354,480,9340,407,9300,348,9241,308,9168,294xe" filled="true" fillcolor="#f37053" stroked="false">
              <v:path arrowok="t"/>
              <v:fill type="solid"/>
            </v:shape>
            <v:shape style="position:absolute;left:1700;top:293;width:7654;height:373" type="#_x0000_t202" filled="false" stroked="false">
              <v:textbox inset="0,0,0,0">
                <w:txbxContent>
                  <w:p>
                    <w:pPr>
                      <w:spacing w:before="19"/>
                      <w:ind w:left="2921" w:right="2921" w:firstLine="0"/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w w:val="85"/>
                        <w:sz w:val="28"/>
                      </w:rPr>
                      <w:t>OCORRÊNCIAS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539398pt;margin-top:43.440624pt;width:147.450pt;height:117.65pt;mso-position-horizontal-relative:page;mso-position-vertical-relative:paragraph;z-index:-15720960;mso-wrap-distance-left:0;mso-wrap-distance-right:0" coordorigin="1691,869" coordsize="2949,2353">
            <v:line style="position:absolute" from="1706,1743" to="2625,1743" stroked="true" strokeweight=".5pt" strokecolor="#f79f83">
              <v:stroke dashstyle="shortdot"/>
            </v:line>
            <v:line style="position:absolute" from="1706,2183" to="2625,2183" stroked="true" strokeweight=".5pt" strokecolor="#f79f83">
              <v:stroke dashstyle="shortdot"/>
            </v:line>
            <v:line style="position:absolute" from="1706,2623" to="2625,2623" stroked="true" strokeweight=".5pt" strokecolor="#f79f83">
              <v:stroke dashstyle="shortdot"/>
            </v:line>
            <v:line style="position:absolute" from="1706,3062" to="2625,3062" stroked="true" strokeweight=".5pt" strokecolor="#f79f83">
              <v:stroke dashstyle="shortdot"/>
            </v:line>
            <v:shape style="position:absolute;left:1690;top:868;width:2949;height:373" coordorigin="1691,869" coordsize="2949,373" path="m4423,869l1691,869,1693,1241,4423,1241,4507,1226,4576,1186,4622,1127,4639,1055,4622,982,4576,923,4507,883,4423,869xe" filled="true" fillcolor="#f7987b" stroked="false">
              <v:path arrowok="t"/>
              <v:fill type="solid"/>
            </v:shape>
            <v:line style="position:absolute" from="1701,1241" to="1701,3070" stroked="true" strokeweight="1pt" strokecolor="#f9b49b">
              <v:stroke dashstyle="solid"/>
            </v:line>
            <v:shape style="position:absolute;left:1907;top:1595;width:2722;height:301" coordorigin="1908,1596" coordsize="2722,301" path="m4450,1596l1908,1596,1908,1670,1909,1822,1910,1896,4450,1896,4531,1884,4586,1852,4618,1804,4629,1746,4618,1687,4586,1640,4531,1608,4450,1596xe" filled="true" fillcolor="#fdd8c8" stroked="false">
              <v:path arrowok="t"/>
              <v:fill type="solid"/>
            </v:shape>
            <v:shape style="position:absolute;left:1907;top:1595;width:2722;height:301" coordorigin="1908,1596" coordsize="2722,301" path="m1910,1896l4450,1896,4531,1884,4586,1852,4618,1804,4629,1746,4618,1687,4586,1640,4531,1608,4450,1596,1908,1596,1908,1670,1909,1746,1909,1822,1910,1896xe" filled="false" stroked="true" strokeweight="1.0pt" strokecolor="#ffffff">
              <v:path arrowok="t"/>
              <v:stroke dashstyle="solid"/>
            </v:shape>
            <v:shape style="position:absolute;left:1907;top:2034;width:2722;height:301" coordorigin="1908,2034" coordsize="2722,301" path="m4450,2034l1908,2034,1908,2108,1909,2261,1910,2334,4450,2334,4531,2323,4586,2291,4618,2243,4629,2184,4618,2126,4586,2078,4531,2046,4450,2034xe" filled="true" fillcolor="#fdd8c8" stroked="false">
              <v:path arrowok="t"/>
              <v:fill type="solid"/>
            </v:shape>
            <v:shape style="position:absolute;left:1907;top:2034;width:2722;height:301" coordorigin="1908,2034" coordsize="2722,301" path="m1910,2334l4450,2334,4531,2323,4586,2291,4618,2243,4629,2184,4618,2126,4586,2078,4531,2046,4450,2034,1908,2034,1908,2108,1909,2184,1909,2261,1910,2334xe" filled="false" stroked="true" strokeweight="1.0pt" strokecolor="#ffffff">
              <v:path arrowok="t"/>
              <v:stroke dashstyle="solid"/>
            </v:shape>
            <v:shape style="position:absolute;left:1907;top:2472;width:2722;height:301" coordorigin="1908,2473" coordsize="2722,301" path="m4450,2473l1908,2473,1910,2773,4450,2773,4531,2761,4586,2729,4618,2681,4629,2623,4618,2564,4586,2517,4531,2485,4450,2473xe" filled="true" fillcolor="#fdd8c8" stroked="false">
              <v:path arrowok="t"/>
              <v:fill type="solid"/>
            </v:shape>
            <v:shape style="position:absolute;left:1907;top:2472;width:2722;height:301" coordorigin="1908,2473" coordsize="2722,301" path="m1910,2773l4450,2773,4531,2761,4586,2729,4618,2681,4629,2623,4618,2564,4586,2517,4531,2485,4450,2473,1908,2473,1908,2547,1909,2623,1909,2699,1910,2773xe" filled="false" stroked="true" strokeweight="1.0pt" strokecolor="#ffffff">
              <v:path arrowok="t"/>
              <v:stroke dashstyle="solid"/>
            </v:shape>
            <v:shape style="position:absolute;left:1907;top:2911;width:2722;height:301" coordorigin="1908,2911" coordsize="2722,301" path="m4450,2911l1908,2911,1908,2985,1909,3138,1910,3211,4450,3211,4531,3200,4586,3168,4618,3120,4629,3061,4618,3003,4586,2955,4531,2923,4450,2911xe" filled="true" fillcolor="#fdd8c8" stroked="false">
              <v:path arrowok="t"/>
              <v:fill type="solid"/>
            </v:shape>
            <v:shape style="position:absolute;left:1907;top:2911;width:2722;height:301" coordorigin="1908,2911" coordsize="2722,301" path="m1910,3211l4450,3211,4531,3200,4586,3168,4618,3120,4629,3061,4618,3003,4586,2955,4531,2923,4450,2911,1908,2911,1908,2985,1909,3061,1909,3138,1910,3211xe" filled="false" stroked="true" strokeweight="1.0pt" strokecolor="#ffffff">
              <v:path arrowok="t"/>
              <v:stroke dashstyle="solid"/>
            </v:shape>
            <v:shape style="position:absolute;left:1917;top:921;width:1977;height:27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70"/>
                        <w:sz w:val="24"/>
                      </w:rPr>
                      <w:t>CONTATOS EFETIVOS</w:t>
                    </w:r>
                  </w:p>
                </w:txbxContent>
              </v:textbox>
              <w10:wrap type="none"/>
            </v:shape>
            <v:shape style="position:absolute;left:1706;top:1668;width:2776;height:1477" type="#_x0000_t202" filled="false" stroked="false">
              <v:textbox inset="0,0,0,0">
                <w:txbxContent>
                  <w:p>
                    <w:pPr>
                      <w:tabs>
                        <w:tab w:pos="324" w:val="left" w:leader="non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INSTITUIÇÃO</w:t>
                    </w:r>
                    <w:r>
                      <w:rPr>
                        <w:rFonts w:ascii="Arial" w:hAnsi="Arial"/>
                        <w:color w:val="F37053"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ATIVA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before="93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INSTITUIÇÃO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NÃO</w:t>
                    </w:r>
                    <w:r>
                      <w:rPr>
                        <w:rFonts w:ascii="Arial" w:hAnsi="Arial"/>
                        <w:color w:val="F37053"/>
                        <w:spacing w:val="-8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IDENTIFICADA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before="94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TELEFONE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DA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INSTITUIÇÃO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NÃO</w:t>
                    </w:r>
                    <w:r>
                      <w:rPr>
                        <w:rFonts w:ascii="Arial" w:hAnsi="Arial"/>
                        <w:color w:val="F37053"/>
                        <w:spacing w:val="14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75"/>
                        <w:sz w:val="14"/>
                      </w:rPr>
                      <w:t>FORNECIDO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before="93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TELEFONE</w:t>
                    </w:r>
                    <w:r>
                      <w:rPr>
                        <w:rFonts w:ascii="Arial" w:hAnsi="Arial"/>
                        <w:color w:val="F37053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color w:val="F37053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INSTITUIÇÃO</w:t>
                    </w:r>
                    <w:r>
                      <w:rPr>
                        <w:rFonts w:ascii="Arial" w:hAnsi="Arial"/>
                        <w:color w:val="F37053"/>
                        <w:spacing w:val="-1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COLETADO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917404pt;margin-top:43.440624pt;width:214.45pt;height:293.05pt;mso-position-horizontal-relative:page;mso-position-vertical-relative:paragraph;z-index:-15719424;mso-wrap-distance-left:0;mso-wrap-distance-right:0" coordorigin="5058,869" coordsize="4289,5861">
            <v:line style="position:absolute" from="5074,1743" to="5992,1743" stroked="true" strokeweight=".5pt" strokecolor="#f79f83">
              <v:stroke dashstyle="shortdot"/>
            </v:line>
            <v:line style="position:absolute" from="5074,4374" to="5992,4374" stroked="true" strokeweight=".5pt" strokecolor="#f79f83">
              <v:stroke dashstyle="shortdot"/>
            </v:line>
            <v:line style="position:absolute" from="5074,2183" to="5992,2183" stroked="true" strokeweight=".5pt" strokecolor="#f79f83">
              <v:stroke dashstyle="shortdot"/>
            </v:line>
            <v:line style="position:absolute" from="5074,4814" to="5992,4814" stroked="true" strokeweight=".5pt" strokecolor="#f79f83">
              <v:stroke dashstyle="shortdot"/>
            </v:line>
            <v:line style="position:absolute" from="5074,2623" to="5992,2623" stroked="true" strokeweight=".5pt" strokecolor="#f79f83">
              <v:stroke dashstyle="shortdot"/>
            </v:line>
            <v:line style="position:absolute" from="5074,5254" to="5992,5254" stroked="true" strokeweight=".5pt" strokecolor="#f79f83">
              <v:stroke dashstyle="shortdot"/>
            </v:line>
            <v:line style="position:absolute" from="5074,3062" to="5992,3062" stroked="true" strokeweight=".5pt" strokecolor="#f79f83">
              <v:stroke dashstyle="shortdot"/>
            </v:line>
            <v:line style="position:absolute" from="5074,5693" to="5992,5693" stroked="true" strokeweight=".5pt" strokecolor="#f79f83">
              <v:stroke dashstyle="shortdot"/>
            </v:line>
            <v:line style="position:absolute" from="5074,3502" to="5992,3502" stroked="true" strokeweight=".5pt" strokecolor="#f79f83">
              <v:stroke dashstyle="shortdot"/>
            </v:line>
            <v:line style="position:absolute" from="5074,6133" to="5992,6133" stroked="true" strokeweight=".5pt" strokecolor="#f79f83">
              <v:stroke dashstyle="shortdot"/>
            </v:line>
            <v:shape style="position:absolute;left:5058;top:868;width:4269;height:373" coordorigin="5058,869" coordsize="4269,373" path="m9015,869l5058,869,5061,1241,9015,1241,9113,1231,9199,1205,9267,1165,9311,1114,9327,1055,9311,996,9267,945,9199,905,9113,878,9015,869xe" filled="true" fillcolor="#f7987b" stroked="false">
              <v:path arrowok="t"/>
              <v:fill type="solid"/>
            </v:shape>
            <v:line style="position:absolute" from="5068,1241" to="5068,6571" stroked="true" strokeweight="1pt" strokecolor="#f9b49b">
              <v:stroke dashstyle="solid"/>
            </v:line>
            <v:shape style="position:absolute;left:5275;top:1595;width:4062;height:301" coordorigin="5275,1596" coordsize="4062,301" path="m9070,1596l5275,1596,5276,1670,5278,1822,5278,1896,9070,1896,9170,1888,9245,1867,9297,1835,9327,1793,9337,1746,9327,1698,9297,1657,9245,1625,9170,1603,9070,1596xe" filled="true" fillcolor="#fdd8c8" stroked="false">
              <v:path arrowok="t"/>
              <v:fill type="solid"/>
            </v:shape>
            <v:shape style="position:absolute;left:5275;top:1595;width:4062;height:301" coordorigin="5275,1596" coordsize="4062,301" path="m5278,1896l9070,1896,9170,1888,9245,1867,9297,1835,9327,1793,9337,1746,9327,1698,9297,1657,9245,1625,9170,1603,9070,1596,5275,1596,5276,1670,5277,1746,5278,1822,5278,1896xe" filled="false" stroked="true" strokeweight="1pt" strokecolor="#ffffff">
              <v:path arrowok="t"/>
              <v:stroke dashstyle="solid"/>
            </v:shape>
            <v:shape style="position:absolute;left:5275;top:4226;width:4062;height:301" coordorigin="5275,4227" coordsize="4062,301" path="m9070,4227l5275,4227,5276,4301,5278,4453,5278,4527,9070,4527,9170,4519,9245,4498,9297,4466,9327,4424,9337,4377,9327,4329,9297,4288,9245,4256,9170,4234,9070,4227xe" filled="true" fillcolor="#fdd8c8" stroked="false">
              <v:path arrowok="t"/>
              <v:fill type="solid"/>
            </v:shape>
            <v:shape style="position:absolute;left:5275;top:4226;width:4062;height:301" coordorigin="5275,4227" coordsize="4062,301" path="m5278,4527l9070,4527,9170,4519,9245,4498,9297,4466,9327,4424,9337,4377,9327,4329,9297,4288,9245,4256,9170,4234,9070,4227,5275,4227,5276,4301,5277,4377,5278,4453,5278,4527xe" filled="false" stroked="true" strokeweight="1pt" strokecolor="#ffffff">
              <v:path arrowok="t"/>
              <v:stroke dashstyle="solid"/>
            </v:shape>
            <v:shape style="position:absolute;left:5275;top:2034;width:4062;height:301" coordorigin="5275,2034" coordsize="4062,301" path="m9070,2034l5275,2034,5276,2108,5278,2261,5278,2334,9070,2334,9170,2327,9245,2306,9297,2273,9327,2232,9337,2184,9327,2137,9297,2096,9245,2063,9170,2042,9070,2034xe" filled="true" fillcolor="#fdd8c8" stroked="false">
              <v:path arrowok="t"/>
              <v:fill type="solid"/>
            </v:shape>
            <v:shape style="position:absolute;left:5275;top:2034;width:4062;height:301" coordorigin="5275,2034" coordsize="4062,301" path="m5278,2334l9070,2334,9170,2327,9245,2306,9297,2273,9327,2232,9337,2184,9327,2137,9297,2096,9245,2063,9170,2042,9070,2034,5275,2034,5276,2108,5277,2184,5278,2261,5278,2334xe" filled="false" stroked="true" strokeweight="1pt" strokecolor="#ffffff">
              <v:path arrowok="t"/>
              <v:stroke dashstyle="solid"/>
            </v:shape>
            <v:shape style="position:absolute;left:5275;top:4665;width:4062;height:301" coordorigin="5275,4665" coordsize="4062,301" path="m9070,4665l5275,4665,5276,4739,5278,4892,5278,4965,9070,4965,9170,4958,9245,4937,9297,4904,9327,4863,9337,4815,9327,4768,9297,4727,9245,4694,9170,4673,9070,4665xe" filled="true" fillcolor="#fdd8c8" stroked="false">
              <v:path arrowok="t"/>
              <v:fill type="solid"/>
            </v:shape>
            <v:shape style="position:absolute;left:5275;top:4665;width:4062;height:301" coordorigin="5275,4665" coordsize="4062,301" path="m5278,4965l9070,4965,9170,4958,9245,4937,9297,4904,9327,4863,9337,4815,9327,4768,9297,4727,9245,4694,9170,4673,9070,4665,5275,4665,5276,4739,5277,4815,5278,4892,5278,4965xe" filled="false" stroked="true" strokeweight="1pt" strokecolor="#ffffff">
              <v:path arrowok="t"/>
              <v:stroke dashstyle="solid"/>
            </v:shape>
            <v:shape style="position:absolute;left:5275;top:2472;width:4062;height:301" coordorigin="5275,2473" coordsize="4062,301" path="m9070,2473l5275,2473,5276,2547,5278,2699,5278,2773,9070,2773,9170,2765,9245,2744,9297,2712,9327,2670,9337,2623,9327,2575,9297,2534,9245,2502,9170,2480,9070,2473xe" filled="true" fillcolor="#fdd8c8" stroked="false">
              <v:path arrowok="t"/>
              <v:fill type="solid"/>
            </v:shape>
            <v:shape style="position:absolute;left:5275;top:2472;width:4062;height:301" coordorigin="5275,2473" coordsize="4062,301" path="m5278,2773l9070,2773,9170,2765,9245,2744,9297,2712,9327,2670,9337,2623,9327,2575,9297,2534,9245,2502,9170,2480,9070,2473,5275,2473,5276,2547,5277,2623,5278,2699,5278,2773xe" filled="false" stroked="true" strokeweight="1pt" strokecolor="#ffffff">
              <v:path arrowok="t"/>
              <v:stroke dashstyle="solid"/>
            </v:shape>
            <v:shape style="position:absolute;left:5275;top:5103;width:4062;height:301" coordorigin="5275,5104" coordsize="4062,301" path="m9070,5104l5275,5104,5276,5178,5278,5330,5278,5404,9070,5404,9170,5396,9245,5375,9297,5343,9327,5301,9337,5254,9327,5206,9297,5165,9245,5133,9170,5111,9070,5104xe" filled="true" fillcolor="#fdd8c8" stroked="false">
              <v:path arrowok="t"/>
              <v:fill type="solid"/>
            </v:shape>
            <v:shape style="position:absolute;left:5275;top:5103;width:4062;height:301" coordorigin="5275,5104" coordsize="4062,301" path="m5278,5404l9070,5404,9170,5396,9245,5375,9297,5343,9327,5301,9337,5254,9327,5206,9297,5165,9245,5133,9170,5111,9070,5104,5275,5104,5276,5178,5277,5254,5278,5330,5278,5404xe" filled="false" stroked="true" strokeweight="1pt" strokecolor="#ffffff">
              <v:path arrowok="t"/>
              <v:stroke dashstyle="solid"/>
            </v:shape>
            <v:shape style="position:absolute;left:5275;top:2911;width:4062;height:301" coordorigin="5275,2911" coordsize="4062,301" path="m9070,2911l5275,2911,5276,2985,5278,3138,5278,3211,9070,3211,9170,3204,9245,3183,9297,3150,9327,3109,9337,3061,9327,3014,9297,2973,9245,2940,9170,2919,9070,2911xe" filled="true" fillcolor="#fdd8c8" stroked="false">
              <v:path arrowok="t"/>
              <v:fill type="solid"/>
            </v:shape>
            <v:shape style="position:absolute;left:5275;top:2911;width:4062;height:301" coordorigin="5275,2911" coordsize="4062,301" path="m5278,3211l9070,3211,9170,3204,9245,3183,9297,3150,9327,3109,9337,3061,9327,3014,9297,2973,9245,2940,9170,2919,9070,2911,5275,2911,5276,2985,5277,3061,5278,3138,5278,3211xe" filled="false" stroked="true" strokeweight="1pt" strokecolor="#ffffff">
              <v:path arrowok="t"/>
              <v:stroke dashstyle="solid"/>
            </v:shape>
            <v:shape style="position:absolute;left:5275;top:5542;width:4062;height:301" coordorigin="5275,5542" coordsize="4062,301" path="m9070,5542l5275,5542,5276,5616,5278,5769,5278,5842,9070,5842,9170,5835,9245,5814,9297,5781,9327,5740,9337,5692,9327,5645,9297,5604,9245,5571,9170,5550,9070,5542xe" filled="true" fillcolor="#fdd8c8" stroked="false">
              <v:path arrowok="t"/>
              <v:fill type="solid"/>
            </v:shape>
            <v:shape style="position:absolute;left:5275;top:5542;width:4062;height:301" coordorigin="5275,5542" coordsize="4062,301" path="m5278,5842l9070,5842,9170,5835,9245,5814,9297,5781,9327,5740,9337,5692,9327,5645,9297,5604,9245,5571,9170,5550,9070,5542,5275,5542,5276,5616,5277,5692,5278,5769,5278,5842xe" filled="false" stroked="true" strokeweight="1pt" strokecolor="#ffffff">
              <v:path arrowok="t"/>
              <v:stroke dashstyle="solid"/>
            </v:shape>
            <v:shape style="position:absolute;left:5275;top:3349;width:4062;height:301" coordorigin="5275,3350" coordsize="4062,301" path="m9070,3350l5275,3350,5276,3424,5278,3576,5278,3650,9070,3650,9170,3642,9245,3621,9297,3589,9327,3547,9337,3500,9327,3452,9297,3411,9245,3379,9170,3357,9070,3350xe" filled="true" fillcolor="#fdd8c8" stroked="false">
              <v:path arrowok="t"/>
              <v:fill type="solid"/>
            </v:shape>
            <v:shape style="position:absolute;left:5275;top:3349;width:4062;height:301" coordorigin="5275,3350" coordsize="4062,301" path="m5278,3650l9070,3650,9170,3642,9245,3621,9297,3589,9327,3547,9337,3500,9327,3452,9297,3411,9245,3379,9170,3357,9070,3350,5275,3350,5276,3424,5277,3500,5278,3576,5278,3650xe" filled="false" stroked="true" strokeweight="1pt" strokecolor="#ffffff">
              <v:path arrowok="t"/>
              <v:stroke dashstyle="solid"/>
            </v:shape>
            <v:shape style="position:absolute;left:5275;top:5980;width:4062;height:301" coordorigin="5275,5981" coordsize="4062,301" path="m9070,5981l5275,5981,5276,6055,5278,6207,5278,6281,9070,6281,9170,6273,9245,6252,9297,6220,9327,6178,9337,6131,9327,6083,9297,6042,9245,6010,9170,5988,9070,5981xe" filled="true" fillcolor="#fdd8c8" stroked="false">
              <v:path arrowok="t"/>
              <v:fill type="solid"/>
            </v:shape>
            <v:shape style="position:absolute;left:5275;top:5980;width:4062;height:301" coordorigin="5275,5981" coordsize="4062,301" path="m5278,6281l9070,6281,9170,6273,9245,6252,9297,6220,9327,6178,9337,6131,9327,6083,9297,6042,9245,6010,9170,5988,9070,5981,5275,5981,5276,6055,5277,6131,5278,6207,5278,6281xe" filled="false" stroked="true" strokeweight="1pt" strokecolor="#ffffff">
              <v:path arrowok="t"/>
              <v:stroke dashstyle="solid"/>
            </v:shape>
            <v:shape style="position:absolute;left:5275;top:3788;width:4062;height:301" coordorigin="5275,3788" coordsize="4062,301" path="m9070,3788l5275,3788,5276,3862,5278,4015,5278,4088,9070,4088,9170,4081,9245,4060,9297,4027,9327,3986,9337,3938,9327,3891,9297,3850,9245,3817,9170,3796,9070,3788xe" filled="true" fillcolor="#fdd8c8" stroked="false">
              <v:path arrowok="t"/>
              <v:fill type="solid"/>
            </v:shape>
            <v:shape style="position:absolute;left:5275;top:3788;width:4062;height:301" coordorigin="5275,3788" coordsize="4062,301" path="m5278,4088l9070,4088,9170,4081,9245,4060,9297,4027,9327,3986,9337,3938,9327,3891,9297,3850,9245,3817,9170,3796,9070,3788,5275,3788,5276,3862,5277,3938,5278,4015,5278,4088xe" filled="false" stroked="true" strokeweight="1pt" strokecolor="#ffffff">
              <v:path arrowok="t"/>
              <v:stroke dashstyle="solid"/>
            </v:shape>
            <v:shape style="position:absolute;left:5275;top:6419;width:4062;height:301" coordorigin="5275,6419" coordsize="4062,301" path="m9070,6419l5275,6419,5276,6493,5278,6646,5278,6720,9070,6720,9170,6712,9245,6691,9297,6658,9327,6617,9337,6569,9327,6522,9297,6481,9245,6448,9170,6427,9070,6419xe" filled="true" fillcolor="#fdd8c8" stroked="false">
              <v:path arrowok="t"/>
              <v:fill type="solid"/>
            </v:shape>
            <v:shape style="position:absolute;left:5275;top:6419;width:4062;height:301" coordorigin="5275,6419" coordsize="4062,301" path="m5278,6720l9070,6720,9170,6712,9245,6691,9297,6658,9327,6617,9337,6569,9327,6522,9297,6481,9245,6448,9170,6427,9070,6419,5275,6419,5276,6493,5277,6569,5278,6646,5278,6720xe" filled="false" stroked="true" strokeweight="1pt" strokecolor="#ffffff">
              <v:path arrowok="t"/>
              <v:stroke dashstyle="solid"/>
            </v:shape>
            <v:shape style="position:absolute;left:5285;top:921;width:2756;height:27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FFFFFF"/>
                        <w:w w:val="75"/>
                        <w:sz w:val="24"/>
                      </w:rPr>
                      <w:t>CONTATOS NÃO REALIZADOS</w:t>
                    </w:r>
                  </w:p>
                </w:txbxContent>
              </v:textbox>
              <w10:wrap type="none"/>
            </v:shape>
            <v:shape style="position:absolute;left:5073;top:1668;width:4127;height:4985" type="#_x0000_t202" filled="false" stroked="false">
              <v:textbox inset="0,0,0,0">
                <w:txbxContent>
                  <w:p>
                    <w:pPr>
                      <w:tabs>
                        <w:tab w:pos="324" w:val="left" w:leader="non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NÚMERO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DE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TELEFONE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NÃO</w:t>
                    </w:r>
                    <w:r>
                      <w:rPr>
                        <w:rFonts w:ascii="Arial" w:hAnsi="Arial"/>
                        <w:color w:val="F37053"/>
                        <w:spacing w:val="8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EXISTE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before="93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NINGUÉM</w:t>
                    </w:r>
                    <w:r>
                      <w:rPr>
                        <w:rFonts w:ascii="Arial" w:hAnsi="Arial"/>
                        <w:color w:val="F37053"/>
                        <w:spacing w:val="7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ATENDE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before="94"/>
                      <w:ind w:left="324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PESSOA RESPONSÁVEL NÃO DISPONÍVEL NO MOMENTO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before="93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SECRETÁRIA</w:t>
                    </w:r>
                    <w:r>
                      <w:rPr>
                        <w:rFonts w:ascii="Arial" w:hAnsi="Arial"/>
                        <w:color w:val="F37053"/>
                        <w:spacing w:val="8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ELETRÔNICA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before="94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80"/>
                        <w:sz w:val="14"/>
                      </w:rPr>
                      <w:t>TELEFONE</w:t>
                    </w:r>
                    <w:r>
                      <w:rPr>
                        <w:rFonts w:ascii="Arial"/>
                        <w:color w:val="F37053"/>
                        <w:spacing w:val="9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3"/>
                        <w:w w:val="80"/>
                        <w:sz w:val="14"/>
                      </w:rPr>
                      <w:t>ERRADO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324" w:val="left" w:leader="none"/>
                      </w:tabs>
                      <w:spacing w:line="652" w:lineRule="auto" w:before="93"/>
                      <w:ind w:left="324" w:right="1834" w:hanging="325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  <w:u w:val="dotted" w:color="F79F83"/>
                      </w:rPr>
                      <w:t>TELEFONE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NÃO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COMPLETA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LIGAÇÃO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RECUSA</w:t>
                    </w:r>
                  </w:p>
                  <w:p>
                    <w:pPr>
                      <w:spacing w:line="652" w:lineRule="auto" w:before="2"/>
                      <w:ind w:left="324" w:right="2398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5"/>
                        <w:sz w:val="14"/>
                      </w:rPr>
                      <w:t>OCUPADO </w:t>
                    </w:r>
                    <w:r>
                      <w:rPr>
                        <w:rFonts w:ascii="Arial"/>
                        <w:color w:val="F37053"/>
                        <w:w w:val="75"/>
                        <w:sz w:val="14"/>
                      </w:rPr>
                      <w:t>AGENDAMENTO</w:t>
                    </w:r>
                  </w:p>
                  <w:p>
                    <w:pPr>
                      <w:tabs>
                        <w:tab w:pos="324" w:val="left" w:leader="none"/>
                      </w:tabs>
                      <w:spacing w:line="652" w:lineRule="auto" w:before="1"/>
                      <w:ind w:left="324" w:right="18" w:hanging="325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TELEFONE TEMPORARIAMENTE FORA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DE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SERVIÇO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OU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FORA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DE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75"/>
                        <w:sz w:val="14"/>
                      </w:rPr>
                      <w:t>ÁREA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FAX</w:t>
                    </w:r>
                  </w:p>
                  <w:p>
                    <w:pPr>
                      <w:tabs>
                        <w:tab w:pos="32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85"/>
                        <w:sz w:val="14"/>
                        <w:u w:val="dotted" w:color="F79F83"/>
                      </w:rPr>
                      <w:t>EXCESSO </w:t>
                    </w:r>
                    <w:r>
                      <w:rPr>
                        <w:rFonts w:ascii="Arial"/>
                        <w:color w:val="F37053"/>
                        <w:w w:val="85"/>
                        <w:sz w:val="14"/>
                        <w:u w:val="dotted" w:color="F79F83"/>
                      </w:rPr>
                      <w:t>D</w:t>
                    </w:r>
                    <w:r>
                      <w:rPr>
                        <w:rFonts w:ascii="Arial"/>
                        <w:color w:val="F37053"/>
                        <w:w w:val="8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F37053"/>
                        <w:spacing w:val="10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2"/>
                        <w:w w:val="85"/>
                        <w:sz w:val="14"/>
                      </w:rPr>
                      <w:t>DISCAGEM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Gill Sans MT"/>
          <w:sz w:val="11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9"/>
        <w:rPr>
          <w:rFonts w:ascii="Gill Sans MT"/>
          <w:sz w:val="22"/>
        </w:rPr>
      </w:pPr>
    </w:p>
    <w:p>
      <w:pPr>
        <w:pStyle w:val="BodyText"/>
        <w:spacing w:line="283" w:lineRule="auto"/>
        <w:ind w:left="400" w:right="110"/>
        <w:jc w:val="both"/>
      </w:pPr>
      <w:r>
        <w:rPr>
          <w:color w:val="231F20"/>
          <w:w w:val="105"/>
        </w:rPr>
        <w:t>Na segunda etapa da pesquisa, para fins do tratamento de não respostas e obtenção de pesos para estimação do total de telecentros, as ocorrências de coleta são classificadas em grupos conforme apresentado na Figura 2.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15746560" coordorigin="0,1700" coordsize="511,5670" path="m340,1700l0,1700,0,7370,340,7370,406,7356,460,7320,497,7266,510,7199,510,1870,497,1804,460,1750,406,1714,340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117" w:right="0" w:firstLine="0"/>
        <w:jc w:val="left"/>
        <w:rPr>
          <w:rFonts w:ascii="Lucida Sans"/>
          <w:sz w:val="12"/>
        </w:rPr>
      </w:pPr>
      <w:r>
        <w:rPr>
          <w:rFonts w:ascii="Lucida Sans"/>
          <w:color w:val="6D6E71"/>
          <w:sz w:val="12"/>
        </w:rPr>
        <w:t>FIGURA 2</w:t>
      </w:r>
    </w:p>
    <w:p>
      <w:pPr>
        <w:spacing w:before="24"/>
        <w:ind w:left="117" w:right="0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CLASSIFICAÇÃO DAS OCORRÊNCIAS DA ETAPA 2, POR GRUPO</w:t>
      </w:r>
    </w:p>
    <w:p>
      <w:pPr>
        <w:pStyle w:val="BodyText"/>
        <w:spacing w:before="3"/>
        <w:rPr>
          <w:rFonts w:ascii="Gill Sans MT"/>
          <w:sz w:val="15"/>
        </w:rPr>
      </w:pPr>
      <w:r>
        <w:rPr/>
        <w:pict>
          <v:group style="position:absolute;margin-left:71.366302pt;margin-top:10.804824pt;width:382.7pt;height:18.650pt;mso-position-horizontal-relative:page;mso-position-vertical-relative:paragraph;z-index:-15717376;mso-wrap-distance-left:0;mso-wrap-distance-right:0" coordorigin="1427,216" coordsize="7654,373">
            <v:shape style="position:absolute;left:1427;top:216;width:7654;height:373" coordorigin="1427,216" coordsize="7654,373" path="m8895,216l1613,216,1541,231,1482,271,1442,330,1427,402,1442,475,1482,534,1541,574,1613,588,8895,588,8967,574,9026,534,9066,475,9081,402,9066,330,9026,271,8967,231,8895,216xe" filled="true" fillcolor="#f37053" stroked="false">
              <v:path arrowok="t"/>
              <v:fill type="solid"/>
            </v:shape>
            <v:shape style="position:absolute;left:1427;top:216;width:7654;height:373" type="#_x0000_t202" filled="false" stroked="false">
              <v:textbox inset="0,0,0,0">
                <w:txbxContent>
                  <w:p>
                    <w:pPr>
                      <w:spacing w:before="19"/>
                      <w:ind w:left="2921" w:right="2921" w:firstLine="0"/>
                      <w:jc w:val="center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w w:val="85"/>
                        <w:sz w:val="28"/>
                      </w:rPr>
                      <w:t>OCORRÊNCIAS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.866096pt;margin-top:39.568424pt;width:85.05pt;height:145.65pt;mso-position-horizontal-relative:page;mso-position-vertical-relative:paragraph;z-index:-15715840;mso-wrap-distance-left:0;mso-wrap-distance-right:0" coordorigin="1417,791" coordsize="1701,2913">
            <v:line style="position:absolute" from="1433,2942" to="2351,2942" stroked="true" strokeweight=".5pt" strokecolor="#f79f83">
              <v:stroke dashstyle="shortdot"/>
            </v:line>
            <v:shape style="position:absolute;left:1417;top:791;width:1701;height:373" coordorigin="1417,791" coordsize="1701,373" path="m2994,791l1417,791,1418,1163,2994,1163,3042,1149,3082,1109,3108,1050,3118,977,3108,905,3082,846,3042,806,2994,791xe" filled="true" fillcolor="#f7987b" stroked="false">
              <v:path arrowok="t"/>
              <v:fill type="solid"/>
            </v:shape>
            <v:line style="position:absolute" from="1427,1163" to="1427,2947" stroked="true" strokeweight="1pt" strokecolor="#f9b49b">
              <v:stroke dashstyle="solid"/>
            </v:line>
            <v:shape style="position:absolute;left:1546;top:1518;width:1562;height:547" coordorigin="1547,1518" coordsize="1562,547" path="m3005,1518l1547,1518,1547,1595,1547,1685,1548,1898,1548,1985,1548,2065,3005,2065,3052,2044,3084,1985,3102,1898,3108,1792,3102,1685,3084,1598,3052,1540,3005,1518xe" filled="true" fillcolor="#fdd8c8" stroked="false">
              <v:path arrowok="t"/>
              <v:fill type="solid"/>
            </v:shape>
            <v:shape style="position:absolute;left:1546;top:1518;width:1562;height:547" coordorigin="1547,1518" coordsize="1562,547" path="m1548,2065l3005,2065,3052,2044,3084,1985,3102,1898,3108,1792,3102,1685,3084,1598,3052,1540,3005,1518,1547,1518,1547,1595,1547,1673,1547,1752,1547,1832,1548,1911,1548,1989,1548,2065xe" filled="false" stroked="true" strokeweight="1pt" strokecolor="#ffffff">
              <v:path arrowok="t"/>
              <v:stroke dashstyle="solid"/>
            </v:shape>
            <v:shape style="position:absolute;left:1546;top:2183;width:1562;height:1511" coordorigin="1547,2184" coordsize="1562,1511" path="m3005,2184l1547,2184,1547,2493,1548,3382,1548,3694,3005,3694,3026,3684,3059,3610,3073,3549,3084,3473,3093,3385,3100,3286,3104,3178,3107,3062,3108,2939,3107,2816,3104,2700,3100,2592,3093,2493,3084,2405,3073,2329,3059,2268,3026,2194,3005,2184xe" filled="true" fillcolor="#fdd8c8" stroked="false">
              <v:path arrowok="t"/>
              <v:fill type="solid"/>
            </v:shape>
            <v:shape style="position:absolute;left:1546;top:2183;width:1562;height:1511" coordorigin="1547,2184" coordsize="1562,1511" path="m1548,3694l3005,3694,3026,3684,3059,3610,3073,3549,3084,3473,3093,3385,3100,3286,3104,3178,3107,3062,3108,2939,3107,2816,3104,2700,3100,2592,3093,2493,3084,2405,3073,2329,3059,2268,3026,2194,3005,2184,1547,2184,1547,2260,1547,2338,1547,2417,1547,2496,1547,2576,1547,2656,1547,2737,1547,2817,1547,2898,1547,2980,1547,3061,1547,3141,1548,3222,1548,3302,1548,3382,1548,3461,1548,3540,1548,3618,1548,3694xe" filled="false" stroked="true" strokeweight="1pt" strokecolor="#ffffff">
              <v:path arrowok="t"/>
              <v:stroke dashstyle="solid"/>
            </v:shape>
            <v:shape style="position:absolute;left:1644;top:844;width:892;height:27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80"/>
                        <w:sz w:val="24"/>
                      </w:rPr>
                      <w:t>GRUPO 1</w:t>
                    </w:r>
                  </w:p>
                </w:txbxContent>
              </v:textbox>
              <w10:wrap type="none"/>
            </v:shape>
            <v:shape style="position:absolute;left:1432;top:1554;width:1553;height:2108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237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75"/>
                        <w:sz w:val="14"/>
                      </w:rPr>
                      <w:t>ENTREVISTA REALIZADA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295" w:hanging="238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  <w:u w:val="dotted" w:color="F79F83"/>
                      </w:rPr>
                      <w:t>(TELECENTR</w:t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</w:rPr>
                      <w:t>O </w:t>
                    </w:r>
                    <w:r>
                      <w:rPr>
                        <w:rFonts w:ascii="Arial"/>
                        <w:color w:val="F37053"/>
                        <w:spacing w:val="3"/>
                        <w:w w:val="75"/>
                        <w:sz w:val="14"/>
                      </w:rPr>
                      <w:t>EM FUNCIONAMENTO)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before="0"/>
                      <w:ind w:left="237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TELECENTRO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NÃO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DISPONIBILIZOU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COMPUTADOR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0"/>
                        <w:sz w:val="14"/>
                      </w:rPr>
                      <w:t>COM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ACESSO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À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75"/>
                        <w:sz w:val="14"/>
                      </w:rPr>
                      <w:t>INTERNET </w:t>
                    </w: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PARA USO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0"/>
                        <w:sz w:val="14"/>
                      </w:rPr>
                      <w:t>PÚBLICO </w:t>
                    </w: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NOS ÚLTIMOS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0"/>
                        <w:sz w:val="14"/>
                      </w:rPr>
                      <w:t>TRÊS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MESES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(TELECENTRO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QUE NÃO ESTÁ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EM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0"/>
                        <w:sz w:val="14"/>
                      </w:rPr>
                      <w:t>FUNCIONAMENTO)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9.382202pt;margin-top:39.568424pt;width:85.05pt;height:191.1pt;mso-position-horizontal-relative:page;mso-position-vertical-relative:paragraph;z-index:-15714304;mso-wrap-distance-left:0;mso-wrap-distance-right:0" coordorigin="3388,791" coordsize="1701,3822">
            <v:line style="position:absolute" from="3403,1666" to="4322,1666" stroked="true" strokeweight=".5pt" strokecolor="#f79f83">
              <v:stroke dashstyle="shortdot"/>
            </v:line>
            <v:line style="position:absolute" from="3403,2105" to="4322,2105" stroked="true" strokeweight=".5pt" strokecolor="#f79f83">
              <v:stroke dashstyle="shortdot"/>
            </v:line>
            <v:line style="position:absolute" from="3403,2545" to="4322,2545" stroked="true" strokeweight=".5pt" strokecolor="#f79f83">
              <v:stroke dashstyle="shortdot"/>
            </v:line>
            <v:line style="position:absolute" from="3403,3937" to="4322,3937" stroked="true" strokeweight=".5pt" strokecolor="#f79f83">
              <v:stroke dashstyle="shortdot"/>
            </v:line>
            <v:line style="position:absolute" from="3403,2985" to="4322,2985" stroked="true" strokeweight=".5pt" strokecolor="#f79f83">
              <v:stroke dashstyle="shortdot"/>
            </v:line>
            <v:shape style="position:absolute;left:3387;top:791;width:1701;height:373" coordorigin="3388,791" coordsize="1701,373" path="m4964,791l3388,791,3389,1163,4964,1163,5012,1149,5052,1109,5079,1050,5088,977,5079,905,5052,846,5012,806,4964,791xe" filled="true" fillcolor="#f7987b" stroked="false">
              <v:path arrowok="t"/>
              <v:fill type="solid"/>
            </v:shape>
            <v:line style="position:absolute" from="3398,1163" to="3398,4425" stroked="true" strokeweight="1pt" strokecolor="#f9b49b">
              <v:stroke dashstyle="solid"/>
            </v:line>
            <v:shape style="position:absolute;left:3517;top:1518;width:1562;height:301" coordorigin="3517,1518" coordsize="1562,301" path="m4976,1518l3517,1518,3517,1562,3517,1610,3518,1745,3518,1819,4976,1819,5022,1807,5054,1775,5073,1727,5078,1668,5073,1610,5054,1562,5022,1530,4976,1518xe" filled="true" fillcolor="#fdd8c8" stroked="false">
              <v:path arrowok="t"/>
              <v:fill type="solid"/>
            </v:shape>
            <v:shape style="position:absolute;left:3517;top:1518;width:1562;height:301" coordorigin="3517,1518" coordsize="1562,301" path="m3518,1819l4976,1819,5022,1807,5054,1775,5073,1727,5078,1668,5073,1610,5054,1562,5022,1530,4976,1518,3517,1518,3517,1592,3518,1668,3518,1745,3518,1819xe" filled="false" stroked="true" strokeweight="1pt" strokecolor="#ffffff">
              <v:path arrowok="t"/>
              <v:stroke dashstyle="solid"/>
            </v:shape>
            <v:shape style="position:absolute;left:3517;top:1956;width:1562;height:301" coordorigin="3517,1957" coordsize="1562,301" path="m4976,1957l3517,1957,3518,2257,4976,2257,5022,2245,5054,2213,5073,2165,5078,2107,5073,2049,5054,2001,5022,1969,4976,1957xe" filled="true" fillcolor="#fdd8c8" stroked="false">
              <v:path arrowok="t"/>
              <v:fill type="solid"/>
            </v:shape>
            <v:shape style="position:absolute;left:3517;top:1956;width:1562;height:301" coordorigin="3517,1957" coordsize="1562,301" path="m3518,2257l4976,2257,5022,2245,5054,2213,5073,2165,5078,2107,5073,2049,5054,2001,5022,1969,4976,1957,3517,1957,3517,2031,3518,2107,3518,2183,3518,2257xe" filled="false" stroked="true" strokeweight="1pt" strokecolor="#ffffff">
              <v:path arrowok="t"/>
              <v:stroke dashstyle="solid"/>
            </v:shape>
            <v:shape style="position:absolute;left:3517;top:3272;width:1562;height:377" coordorigin="3517,3272" coordsize="1562,377" path="m4976,3272l3517,3272,3518,3649,4976,3649,5022,3634,5054,3594,5073,3534,5078,3461,5073,3387,5054,3328,5022,3287,4976,3272xe" filled="true" fillcolor="#fdd8c8" stroked="false">
              <v:path arrowok="t"/>
              <v:fill type="solid"/>
            </v:shape>
            <v:shape style="position:absolute;left:3517;top:3272;width:1562;height:377" coordorigin="3517,3272" coordsize="1562,377" path="m3518,3649l4976,3649,5022,3634,5054,3594,5073,3534,5078,3461,5073,3387,5054,3328,5022,3287,4976,3272,3517,3272,3517,3346,3517,3422,3518,3499,3518,3575,3518,3649xe" filled="false" stroked="true" strokeweight="1pt" strokecolor="#ffffff">
              <v:path arrowok="t"/>
              <v:stroke dashstyle="solid"/>
            </v:shape>
            <v:shape style="position:absolute;left:3517;top:2395;width:1562;height:301" coordorigin="3517,2395" coordsize="1562,301" path="m4976,2395l3517,2395,3517,2439,3517,2487,3518,2622,3518,2696,4976,2696,5022,2684,5054,2652,5073,2604,5078,2545,5073,2487,5054,2439,5022,2407,4976,2395xe" filled="true" fillcolor="#fdd8c8" stroked="false">
              <v:path arrowok="t"/>
              <v:fill type="solid"/>
            </v:shape>
            <v:shape style="position:absolute;left:3517;top:2395;width:1562;height:301" coordorigin="3517,2395" coordsize="1562,301" path="m3518,2696l4976,2696,5022,2684,5054,2652,5073,2604,5078,2545,5073,2487,5054,2439,5022,2407,4976,2395,3517,2395,3517,2469,3518,2545,3518,2622,3518,2696xe" filled="false" stroked="true" strokeweight="1pt" strokecolor="#ffffff">
              <v:path arrowok="t"/>
              <v:stroke dashstyle="solid"/>
            </v:shape>
            <v:shape style="position:absolute;left:3517;top:3787;width:1562;height:301" coordorigin="3517,3788" coordsize="1562,301" path="m4976,3788l3517,3788,3517,3832,3517,3879,3518,4014,3518,4088,4976,4088,5022,4076,5054,4044,5073,3996,5078,3938,5073,3879,5054,3832,5022,3799,4976,3788xe" filled="true" fillcolor="#fdd8c8" stroked="false">
              <v:path arrowok="t"/>
              <v:fill type="solid"/>
            </v:shape>
            <v:shape style="position:absolute;left:3517;top:3787;width:1562;height:301" coordorigin="3517,3788" coordsize="1562,301" path="m3518,4088l4976,4088,5022,4076,5054,4044,5073,3996,5078,3938,5073,3879,5054,3832,5022,3799,4976,3788,3517,3788,3517,3861,3518,3938,3518,4014,3518,4088xe" filled="false" stroked="true" strokeweight="1pt" strokecolor="#ffffff">
              <v:path arrowok="t"/>
              <v:stroke dashstyle="solid"/>
            </v:shape>
            <v:shape style="position:absolute;left:3517;top:2833;width:1562;height:301" coordorigin="3517,2834" coordsize="1562,301" path="m4976,2834l3517,2834,3517,2878,3517,2926,3518,3060,3518,3134,4976,3134,5022,3122,5054,3090,5073,3042,5078,2984,5073,2926,5054,2878,5022,2846,4976,2834xe" filled="true" fillcolor="#fdd8c8" stroked="false">
              <v:path arrowok="t"/>
              <v:fill type="solid"/>
            </v:shape>
            <v:shape style="position:absolute;left:3517;top:2833;width:1562;height:301" coordorigin="3517,2834" coordsize="1562,301" path="m3518,3134l4976,3134,5022,3122,5054,3090,5073,3042,5078,2984,5073,2926,5054,2878,5022,2846,4976,2834,3517,2834,3517,2908,3518,2984,3518,3060,3518,3134xe" filled="false" stroked="true" strokeweight="1pt" strokecolor="#ffffff">
              <v:path arrowok="t"/>
              <v:stroke dashstyle="solid"/>
            </v:shape>
            <v:shape style="position:absolute;left:3517;top:4226;width:1562;height:377" coordorigin="3517,4226" coordsize="1562,377" path="m4976,4226l3517,4226,3518,4603,4976,4603,5022,4588,5054,4548,5073,4488,5078,4415,5073,4341,5054,4281,5022,4241,4976,4226xe" filled="true" fillcolor="#fdd8c8" stroked="false">
              <v:path arrowok="t"/>
              <v:fill type="solid"/>
            </v:shape>
            <v:shape style="position:absolute;left:3517;top:4226;width:1562;height:377" coordorigin="3517,4226" coordsize="1562,377" path="m3518,4603l4976,4603,5022,4588,5054,4548,5073,4488,5078,4415,5073,4341,5054,4281,5022,4241,4976,4226,3517,4226,3517,4300,3517,4376,3518,4453,3518,4529,3518,4603xe" filled="false" stroked="true" strokeweight="1pt" strokecolor="#ffffff">
              <v:path arrowok="t"/>
              <v:stroke dashstyle="solid"/>
            </v:shape>
            <v:shape style="position:absolute;left:3614;top:844;width:892;height:27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80"/>
                        <w:sz w:val="24"/>
                      </w:rPr>
                      <w:t>GRUPO 2</w:t>
                    </w:r>
                  </w:p>
                </w:txbxContent>
              </v:textbox>
              <w10:wrap type="none"/>
            </v:shape>
            <v:shape style="position:absolute;left:3403;top:1590;width:1592;height:2987" type="#_x0000_t202" filled="false" stroked="false">
              <v:textbox inset="0,0,0,0">
                <w:txbxContent>
                  <w:p>
                    <w:pPr>
                      <w:spacing w:line="652" w:lineRule="auto" w:before="0"/>
                      <w:ind w:left="237" w:right="284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5"/>
                        <w:sz w:val="14"/>
                      </w:rPr>
                      <w:t>ABANDONO </w:t>
                    </w:r>
                    <w:r>
                      <w:rPr>
                        <w:rFonts w:ascii="Arial"/>
                        <w:color w:val="F37053"/>
                        <w:w w:val="75"/>
                        <w:sz w:val="14"/>
                      </w:rPr>
                      <w:t>AGENDAMENTO </w:t>
                    </w:r>
                    <w:r>
                      <w:rPr>
                        <w:rFonts w:ascii="Arial"/>
                        <w:color w:val="F37053"/>
                        <w:w w:val="85"/>
                        <w:sz w:val="14"/>
                      </w:rPr>
                      <w:t>RECUSA RETORNO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line="12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  <w:u w:val="dotted" w:color="F79F83"/>
                      </w:rPr>
                      <w:t>SOLICITAÇÃO</w:t>
                    </w:r>
                    <w:r>
                      <w:rPr>
                        <w:rFonts w:ascii="Arial" w:hAnsi="Arial"/>
                        <w:color w:val="F37053"/>
                        <w:spacing w:val="-3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DE</w:t>
                    </w:r>
                  </w:p>
                  <w:p>
                    <w:pPr>
                      <w:spacing w:line="160" w:lineRule="exact" w:before="0"/>
                      <w:ind w:left="237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QUESTIONÁRIO </w:t>
                    </w:r>
                    <w:r>
                      <w:rPr>
                        <w:rFonts w:ascii="Arial" w:hAnsi="Arial"/>
                        <w:i/>
                        <w:color w:val="F37053"/>
                        <w:w w:val="85"/>
                        <w:sz w:val="14"/>
                      </w:rPr>
                      <w:t>WEB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0"/>
                      </w:rPr>
                    </w:pP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</w:rPr>
                      <w:t>EXCESSO </w:t>
                    </w:r>
                    <w:r>
                      <w:rPr>
                        <w:rFonts w:ascii="Arial"/>
                        <w:color w:val="F37053"/>
                        <w:w w:val="75"/>
                        <w:sz w:val="14"/>
                      </w:rPr>
                      <w:t>DE</w:t>
                    </w:r>
                    <w:r>
                      <w:rPr>
                        <w:rFonts w:ascii="Arial"/>
                        <w:color w:val="F37053"/>
                        <w:spacing w:val="22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</w:rPr>
                      <w:t>DISCAGEM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116" w:hanging="238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  <w:u w:val="dotted" w:color="F79F83"/>
                      </w:rPr>
                      <w:t>PRAZO </w:t>
                    </w:r>
                    <w:r>
                      <w:rPr>
                        <w:rFonts w:ascii="Arial"/>
                        <w:color w:val="F37053"/>
                        <w:w w:val="75"/>
                        <w:sz w:val="14"/>
                        <w:u w:val="dotted" w:color="F79F83"/>
                      </w:rPr>
                      <w:t>PARA</w:t>
                    </w:r>
                    <w:r>
                      <w:rPr>
                        <w:rFonts w:ascii="Arial"/>
                        <w:color w:val="F37053"/>
                        <w:spacing w:val="-15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</w:rPr>
                      <w:t>CONTATO </w:t>
                    </w:r>
                    <w:r>
                      <w:rPr>
                        <w:rFonts w:ascii="Arial"/>
                        <w:color w:val="F37053"/>
                        <w:spacing w:val="3"/>
                        <w:w w:val="85"/>
                        <w:sz w:val="14"/>
                      </w:rPr>
                      <w:t>EXCEDIDO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69.291412pt;margin-top:39.568424pt;width:85.05pt;height:86.15pt;mso-position-horizontal-relative:page;mso-position-vertical-relative:paragraph;z-index:-15712768;mso-wrap-distance-left:0;mso-wrap-distance-right:0" coordorigin="5386,791" coordsize="1701,1723">
            <v:line style="position:absolute" from="5401,1666" to="6320,1666" stroked="true" strokeweight=".5pt" strokecolor="#f79f83">
              <v:stroke dashstyle="shortdot"/>
            </v:line>
            <v:line style="position:absolute" from="5401,2233" to="6320,2233" stroked="true" strokeweight=".5pt" strokecolor="#f79f83">
              <v:stroke dashstyle="shortdot"/>
            </v:line>
            <v:shape style="position:absolute;left:5385;top:791;width:1701;height:373" coordorigin="5386,791" coordsize="1701,373" path="m6962,791l5386,791,5387,1163,6962,1163,7011,1149,7050,1109,7077,1050,7087,977,7077,905,7050,846,7011,806,6962,791xe" filled="true" fillcolor="#f7987b" stroked="false">
              <v:path arrowok="t"/>
              <v:fill type="solid"/>
            </v:shape>
            <v:line style="position:absolute" from="5396,1163" to="5396,2233" stroked="true" strokeweight="1pt" strokecolor="#f9b49b">
              <v:stroke dashstyle="solid"/>
            </v:line>
            <v:shape style="position:absolute;left:5515;top:1518;width:1562;height:301" coordorigin="5515,1518" coordsize="1562,301" path="m6974,1518l5515,1518,5515,1562,5515,1610,5516,1745,5516,1819,6974,1819,7020,1807,7052,1775,7071,1727,7077,1668,7071,1610,7052,1562,7020,1530,6974,1518xe" filled="true" fillcolor="#fdd8c8" stroked="false">
              <v:path arrowok="t"/>
              <v:fill type="solid"/>
            </v:shape>
            <v:shape style="position:absolute;left:5515;top:1518;width:1562;height:301" coordorigin="5515,1518" coordsize="1562,301" path="m5516,1819l6974,1819,7020,1807,7052,1775,7071,1727,7077,1668,7071,1610,7052,1562,7020,1530,6974,1518,5515,1518,5515,1592,5516,1668,5516,1745,5516,1819xe" filled="false" stroked="true" strokeweight="1pt" strokecolor="#ffffff">
              <v:path arrowok="t"/>
              <v:stroke dashstyle="solid"/>
            </v:shape>
            <v:shape style="position:absolute;left:5515;top:1956;width:1562;height:547" coordorigin="5515,1957" coordsize="1562,547" path="m6974,1957l5515,1957,5515,2033,5515,2124,5516,2337,5516,2424,5516,2504,6974,2504,7020,2482,7052,2424,7071,2337,7077,2230,7071,2124,7052,2037,7020,1978,6974,1957xe" filled="true" fillcolor="#fdd8c8" stroked="false">
              <v:path arrowok="t"/>
              <v:fill type="solid"/>
            </v:shape>
            <v:shape style="position:absolute;left:5515;top:1956;width:1562;height:547" coordorigin="5515,1957" coordsize="1562,547" path="m5516,2504l6974,2504,7020,2482,7052,2424,7071,2337,7077,2230,7071,2124,7052,2037,7020,1978,6974,1957,5515,1957,5515,2033,5515,2111,5516,2190,5516,2270,5516,2349,5516,2428,5516,2504xe" filled="false" stroked="true" strokeweight="1pt" strokecolor="#ffffff">
              <v:path arrowok="t"/>
              <v:stroke dashstyle="solid"/>
            </v:shape>
            <v:shape style="position:absolute;left:5612;top:844;width:892;height:27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80"/>
                        <w:sz w:val="24"/>
                      </w:rPr>
                      <w:t>GRUPO 3</w:t>
                    </w:r>
                  </w:p>
                </w:txbxContent>
              </v:textbox>
              <w10:wrap type="none"/>
            </v:shape>
            <v:shape style="position:absolute;left:5401;top:1590;width:1633;height:88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237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5"/>
                        <w:sz w:val="14"/>
                      </w:rPr>
                      <w:t>DUPLICIDADE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line="160" w:lineRule="exact" w:before="1"/>
                      <w:ind w:left="237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90"/>
                        <w:sz w:val="14"/>
                      </w:rPr>
                      <w:t>MAIS DE UM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18" w:hanging="238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70"/>
                        <w:sz w:val="14"/>
                      </w:rPr>
                      <w:t>TELECENTRO</w:t>
                    </w:r>
                    <w:r>
                      <w:rPr>
                        <w:rFonts w:ascii="Arial"/>
                        <w:color w:val="F37053"/>
                        <w:spacing w:val="31"/>
                        <w:w w:val="7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3"/>
                        <w:w w:val="70"/>
                        <w:sz w:val="14"/>
                      </w:rPr>
                      <w:t>VINCULADO </w:t>
                    </w:r>
                    <w:r>
                      <w:rPr>
                        <w:rFonts w:ascii="Arial"/>
                        <w:color w:val="F37053"/>
                        <w:w w:val="85"/>
                        <w:sz w:val="14"/>
                      </w:rPr>
                      <w:t>AO</w:t>
                    </w:r>
                    <w:r>
                      <w:rPr>
                        <w:rFonts w:ascii="Arial"/>
                        <w:color w:val="F37053"/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2"/>
                        <w:w w:val="85"/>
                        <w:sz w:val="14"/>
                      </w:rPr>
                      <w:t>MESMO</w:t>
                    </w:r>
                    <w:r>
                      <w:rPr>
                        <w:rFonts w:ascii="Arial"/>
                        <w:color w:val="F37053"/>
                        <w:spacing w:val="-18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3"/>
                        <w:w w:val="85"/>
                        <w:sz w:val="14"/>
                      </w:rPr>
                      <w:t>TELEFONE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9.200592pt;margin-top:39.568424pt;width:85.05pt;height:389.8pt;mso-position-horizontal-relative:page;mso-position-vertical-relative:paragraph;z-index:-15711232;mso-wrap-distance-left:0;mso-wrap-distance-right:0" coordorigin="7384,791" coordsize="1701,7796">
            <v:line style="position:absolute" from="7400,4924" to="8318,4924" stroked="true" strokeweight=".5pt" strokecolor="#f79f83">
              <v:stroke dashstyle="shortdot"/>
            </v:line>
            <v:line style="position:absolute" from="7400,3920" to="8318,3920" stroked="true" strokeweight=".5pt" strokecolor="#f79f83">
              <v:stroke dashstyle="shortdot"/>
            </v:line>
            <v:line style="position:absolute" from="7400,4360" to="8318,4360" stroked="true" strokeweight=".5pt" strokecolor="#f79f83">
              <v:stroke dashstyle="shortdot"/>
            </v:line>
            <v:line style="position:absolute" from="7400,6691" to="8318,6691" stroked="true" strokeweight=".5pt" strokecolor="#f79f83">
              <v:stroke dashstyle="shortdot"/>
            </v:line>
            <v:line style="position:absolute" from="7400,7131" to="8318,7131" stroked="true" strokeweight=".5pt" strokecolor="#f79f83">
              <v:stroke dashstyle="shortdot"/>
            </v:line>
            <v:line style="position:absolute" from="7400,7571" to="8318,7571" stroked="true" strokeweight=".5pt" strokecolor="#f79f83">
              <v:stroke dashstyle="shortdot"/>
            </v:line>
            <v:shape style="position:absolute;left:7384;top:791;width:1701;height:373" coordorigin="7384,791" coordsize="1701,373" path="m8960,791l7384,791,7385,1163,8960,1163,9009,1149,9048,1109,9075,1050,9085,977,9075,905,9048,846,9009,806,8960,791xe" filled="true" fillcolor="#f7987b" stroked="false">
              <v:path arrowok="t"/>
              <v:fill type="solid"/>
            </v:shape>
            <v:line style="position:absolute" from="7394,1163" to="7394,8225" stroked="true" strokeweight="1pt" strokecolor="#f9b49b">
              <v:stroke dashstyle="solid"/>
            </v:line>
            <v:shape style="position:absolute;left:7513;top:1518;width:1562;height:717" coordorigin="7513,1518" coordsize="1562,717" path="m8972,1518l7513,1518,7514,1665,7514,2079,7514,2235,8972,2235,9010,2217,9039,2166,9059,2089,9071,1990,9075,1877,9071,1764,9059,1665,9039,1588,9010,1537,8972,1518xe" filled="true" fillcolor="#fdd8c8" stroked="false">
              <v:path arrowok="t"/>
              <v:fill type="solid"/>
            </v:shape>
            <v:shape style="position:absolute;left:7513;top:1518;width:1562;height:717" coordorigin="7513,1518" coordsize="1562,717" path="m7514,2235l8972,2235,9010,2217,9039,2166,9059,2089,9071,1990,9075,1877,9071,1764,9059,1665,9039,1588,9010,1537,8972,1518,7513,1518,7513,1596,7514,1675,7514,1755,7514,1836,7514,1917,7514,1998,7514,2079,7514,2158,7514,2235xe" filled="false" stroked="true" strokeweight="1pt" strokecolor="#ffffff">
              <v:path arrowok="t"/>
              <v:stroke dashstyle="solid"/>
            </v:shape>
            <v:shape style="position:absolute;left:7513;top:7860;width:1562;height:717" coordorigin="7513,7860" coordsize="1562,717" path="m8972,7860l7513,7860,7514,8007,7514,8421,7514,8577,8972,8577,9010,8559,9039,8508,9059,8431,9071,8332,9075,8219,9071,8105,9059,8007,9039,7929,9010,7879,8972,7860xe" filled="true" fillcolor="#fdd8c8" stroked="false">
              <v:path arrowok="t"/>
              <v:fill type="solid"/>
            </v:shape>
            <v:shape style="position:absolute;left:7513;top:7860;width:1562;height:717" coordorigin="7513,7860" coordsize="1562,717" path="m7514,8577l8972,8577,9010,8559,9039,8508,9059,8431,9071,8332,9075,8219,9071,8105,9059,8007,9039,7929,9010,7879,8972,7860,7513,7860,7513,7938,7514,8017,7514,8097,7514,8178,7514,8259,7514,8340,7514,8421,7514,8500,7514,8577xe" filled="false" stroked="true" strokeweight="1pt" strokecolor="#ffffff">
              <v:path arrowok="t"/>
              <v:stroke dashstyle="solid"/>
            </v:shape>
            <v:shape style="position:absolute;left:7513;top:4648;width:1562;height:547" coordorigin="7513,4649" coordsize="1562,547" path="m8972,4649l7513,4649,7513,4725,7514,4816,7514,5029,7514,5116,7514,5196,8972,5196,9019,5174,9050,5116,9069,5029,9075,4922,9069,4816,9050,4729,9019,4670,8972,4649xe" filled="true" fillcolor="#fdd8c8" stroked="false">
              <v:path arrowok="t"/>
              <v:fill type="solid"/>
            </v:shape>
            <v:shape style="position:absolute;left:7513;top:4648;width:1562;height:547" coordorigin="7513,4649" coordsize="1562,547" path="m7514,5196l8972,5196,9019,5174,9050,5116,9069,5029,9075,4922,9069,4816,9050,4729,9019,4670,8972,4649,7513,4649,7513,4725,7514,4803,7514,4882,7514,4962,7514,5041,7514,5120,7514,5196xe" filled="false" stroked="true" strokeweight="1pt" strokecolor="#ffffff">
              <v:path arrowok="t"/>
              <v:stroke dashstyle="solid"/>
            </v:shape>
            <v:shape style="position:absolute;left:7513;top:5335;width:1562;height:377" coordorigin="7513,5336" coordsize="1562,377" path="m8972,5336l7513,5336,7514,5713,8972,5713,9019,5698,9050,5657,9069,5598,9075,5524,9069,5451,9050,5391,9019,5351,8972,5336xe" filled="true" fillcolor="#fdd8c8" stroked="false">
              <v:path arrowok="t"/>
              <v:fill type="solid"/>
            </v:shape>
            <v:shape style="position:absolute;left:7513;top:5335;width:1562;height:377" coordorigin="7513,5336" coordsize="1562,377" path="m7514,5713l8972,5713,9019,5698,9050,5657,9069,5598,9075,5524,9069,5451,9050,5391,9019,5351,8972,5336,7513,5336,7514,5410,7514,5486,7514,5563,7514,5639,7514,5713xe" filled="false" stroked="true" strokeweight="1pt" strokecolor="#ffffff">
              <v:path arrowok="t"/>
              <v:stroke dashstyle="solid"/>
            </v:shape>
            <v:shape style="position:absolute;left:7513;top:5852;width:1562;height:547" coordorigin="7513,5853" coordsize="1562,547" path="m8972,5853l7513,5853,7513,5929,7514,6020,7514,6233,7514,6320,7514,6400,8972,6400,9019,6378,9050,6320,9069,6233,9075,6126,9069,6020,9050,5933,9019,5874,8972,5853xe" filled="true" fillcolor="#fdd8c8" stroked="false">
              <v:path arrowok="t"/>
              <v:fill type="solid"/>
            </v:shape>
            <v:shape style="position:absolute;left:7513;top:5852;width:1562;height:547" coordorigin="7513,5853" coordsize="1562,547" path="m7514,6400l8972,6400,9019,6378,9050,6320,9069,6233,9075,6126,9069,6020,9050,5933,9019,5874,8972,5853,7513,5853,7513,5929,7514,6007,7514,6086,7514,6166,7514,6245,7514,6323,7514,6400xe" filled="false" stroked="true" strokeweight="1pt" strokecolor="#ffffff">
              <v:path arrowok="t"/>
              <v:stroke dashstyle="solid"/>
            </v:shape>
            <v:shape style="position:absolute;left:7513;top:2382;width:1562;height:1228" coordorigin="7513,2382" coordsize="1562,1228" path="m8972,2382l7513,2382,7514,2600,7514,3305,7514,3609,8972,3609,8995,3599,9031,3526,9045,3465,9056,3391,9064,3305,9070,3210,9074,3106,9075,2996,9074,2885,9070,2782,9064,2686,9056,2600,9045,2526,9031,2466,8995,2392,8972,2382xe" filled="true" fillcolor="#fdd8c8" stroked="false">
              <v:path arrowok="t"/>
              <v:fill type="solid"/>
            </v:shape>
            <v:shape style="position:absolute;left:7513;top:2382;width:1562;height:1228" coordorigin="7513,2382" coordsize="1562,1228" path="m7514,3609l8972,3609,8995,3599,9031,3526,9045,3465,9056,3391,9064,3305,9070,3210,9074,3106,9075,2996,9074,2885,9070,2782,9064,2686,9056,2600,9045,2526,9031,2466,8995,2392,8972,2382,7513,2382,7513,2461,7513,2542,7514,2623,7514,2705,7514,2788,7514,2871,7514,2954,7514,3037,7514,3121,7514,3204,7514,3287,7514,3369,7514,3450,7514,3530,7514,3609xe" filled="false" stroked="true" strokeweight="1.0pt" strokecolor="#ffffff">
              <v:path arrowok="t"/>
              <v:stroke dashstyle="solid"/>
            </v:shape>
            <v:shape style="position:absolute;left:7513;top:3770;width:1562;height:301" coordorigin="7513,3770" coordsize="1562,301" path="m8972,3770l7513,3770,7514,3814,7514,3862,7514,3996,7514,4070,8972,4070,9019,4059,9050,4026,9069,3979,9075,3920,9069,3862,9050,3814,9019,3782,8972,3770xe" filled="true" fillcolor="#fdd8c8" stroked="false">
              <v:path arrowok="t"/>
              <v:fill type="solid"/>
            </v:shape>
            <v:shape style="position:absolute;left:7513;top:3770;width:1562;height:301" coordorigin="7513,3770" coordsize="1562,301" path="m7514,4070l8972,4070,9019,4059,9050,4026,9069,3979,9075,3920,9069,3862,9050,3814,9019,3782,8972,3770,7513,3770,7514,3844,7514,3920,7514,3996,7514,4070xe" filled="false" stroked="true" strokeweight="1pt" strokecolor="#ffffff">
              <v:path arrowok="t"/>
              <v:stroke dashstyle="solid"/>
            </v:shape>
            <v:shape style="position:absolute;left:7513;top:4208;width:1562;height:301" coordorigin="7513,4209" coordsize="1562,301" path="m8972,4209l7513,4209,7514,4253,7514,4300,7514,4435,7514,4509,8972,4509,9019,4497,9050,4465,9069,4417,9075,4359,9069,4300,9050,4253,9019,4220,8972,4209xe" filled="true" fillcolor="#fdd8c8" stroked="false">
              <v:path arrowok="t"/>
              <v:fill type="solid"/>
            </v:shape>
            <v:shape style="position:absolute;left:7513;top:4208;width:1562;height:301" coordorigin="7513,4209" coordsize="1562,301" path="m7514,4509l8972,4509,9019,4497,9050,4465,9069,4417,9075,4359,9069,4300,9050,4253,9019,4220,8972,4209,7513,4209,7514,4283,7514,4359,7514,4435,7514,4509xe" filled="false" stroked="true" strokeweight="1pt" strokecolor="#ffffff">
              <v:path arrowok="t"/>
              <v:stroke dashstyle="solid"/>
            </v:shape>
            <v:shape style="position:absolute;left:7513;top:6539;width:1562;height:301" coordorigin="7513,6540" coordsize="1562,301" path="m8972,6540l7513,6540,7514,6584,7514,6631,7514,6766,7514,6840,8972,6840,9019,6828,9050,6796,9069,6748,9075,6690,9069,6631,9050,6584,9019,6551,8972,6540xe" filled="true" fillcolor="#fdd8c8" stroked="false">
              <v:path arrowok="t"/>
              <v:fill type="solid"/>
            </v:shape>
            <v:shape style="position:absolute;left:7513;top:6539;width:1562;height:301" coordorigin="7513,6540" coordsize="1562,301" path="m7514,6840l8972,6840,9019,6828,9050,6796,9069,6748,9075,6690,9069,6631,9050,6584,9019,6551,8972,6540,7513,6540,7514,6614,7514,6690,7514,6766,7514,6840xe" filled="false" stroked="true" strokeweight="1pt" strokecolor="#ffffff">
              <v:path arrowok="t"/>
              <v:stroke dashstyle="solid"/>
            </v:shape>
            <v:shape style="position:absolute;left:7513;top:6979;width:1562;height:301" coordorigin="7513,6980" coordsize="1562,301" path="m8972,6980l7513,6980,7514,7024,7514,7072,7514,7206,7514,7280,8972,7280,9019,7268,9050,7236,9069,7188,9075,7130,9069,7072,9050,7024,9019,6992,8972,6980xe" filled="true" fillcolor="#fdd8c8" stroked="false">
              <v:path arrowok="t"/>
              <v:fill type="solid"/>
            </v:shape>
            <v:shape style="position:absolute;left:7513;top:6979;width:1562;height:301" coordorigin="7513,6980" coordsize="1562,301" path="m7514,7280l8972,7280,9019,7268,9050,7236,9069,7188,9075,7130,9069,7072,9050,7024,9019,6992,8972,6980,7513,6980,7514,7054,7514,7130,7514,7206,7514,7280xe" filled="false" stroked="true" strokeweight="1pt" strokecolor="#ffffff">
              <v:path arrowok="t"/>
              <v:stroke dashstyle="solid"/>
            </v:shape>
            <v:shape style="position:absolute;left:7513;top:7420;width:1562;height:301" coordorigin="7513,7420" coordsize="1562,301" path="m8972,7420l7513,7420,7514,7464,7514,7512,7514,7646,7514,7720,8972,7720,9019,7708,9050,7676,9069,7629,9075,7570,9069,7512,9050,7464,9019,7432,8972,7420xe" filled="true" fillcolor="#fdd8c8" stroked="false">
              <v:path arrowok="t"/>
              <v:fill type="solid"/>
            </v:shape>
            <v:shape style="position:absolute;left:7513;top:7420;width:1562;height:301" coordorigin="7513,7420" coordsize="1562,301" path="m7514,7720l8972,7720,9019,7708,9050,7676,9069,7629,9075,7570,9069,7512,9050,7464,9019,7432,8972,7420,7513,7420,7514,7494,7514,7570,7514,7646,7514,7720xe" filled="false" stroked="true" strokeweight="1pt" strokecolor="#ffffff">
              <v:path arrowok="t"/>
              <v:stroke dashstyle="solid"/>
            </v:shape>
            <v:shape style="position:absolute;left:7610;top:844;width:892;height:27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80"/>
                        <w:sz w:val="24"/>
                      </w:rPr>
                      <w:t>GRUPO 4</w:t>
                    </w:r>
                  </w:p>
                </w:txbxContent>
              </v:textbox>
              <w10:wrap type="none"/>
            </v:shape>
            <v:shape style="position:absolute;left:7399;top:1559;width:1623;height:698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237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INSTITUIÇÃO CONTATADA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448" w:hanging="238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  <w:u w:val="dotted" w:color="F79F83"/>
                      </w:rPr>
                      <w:t>NÃO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  <w:u w:val="dotted" w:color="F79F83"/>
                      </w:rPr>
                      <w:t>FORNE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CE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INFORMAÇÃO </w:t>
                    </w:r>
                    <w:r>
                      <w:rPr>
                        <w:rFonts w:ascii="Arial" w:hAnsi="Arial"/>
                        <w:color w:val="F37053"/>
                        <w:spacing w:val="-3"/>
                        <w:w w:val="75"/>
                        <w:sz w:val="14"/>
                      </w:rPr>
                      <w:t>DE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CONTATO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0"/>
                      <w:ind w:left="237" w:right="192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PESSOA DECLAROU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NÃO SER A MAIS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FAMILIARIZADA COM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line="237" w:lineRule="auto" w:before="0"/>
                      <w:ind w:left="237" w:right="163" w:hanging="238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  <w:u w:val="dotted" w:color="F79F83"/>
                      </w:rPr>
                      <w:t>AS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  <w:u w:val="dotted" w:color="F79F83"/>
                      </w:rPr>
                      <w:t>ATIVIDAD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ES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DO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TELECENTRO </w:t>
                    </w: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E NÃO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PODE INDICAR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OUTRO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5"/>
                        <w:sz w:val="14"/>
                      </w:rPr>
                      <w:t>RESPONDENTE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tabs>
                        <w:tab w:pos="237" w:val="left" w:leader="none"/>
                      </w:tabs>
                      <w:spacing w:before="100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TELEFONE</w:t>
                    </w:r>
                    <w:r>
                      <w:rPr>
                        <w:rFonts w:ascii="Arial" w:hAnsi="Arial"/>
                        <w:color w:val="F37053"/>
                        <w:spacing w:val="-16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NÃO</w:t>
                    </w:r>
                    <w:r>
                      <w:rPr>
                        <w:rFonts w:ascii="Arial" w:hAnsi="Arial"/>
                        <w:color w:val="F37053"/>
                        <w:spacing w:val="-16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ATENDE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line="400" w:lineRule="atLeast" w:before="39"/>
                      <w:ind w:left="237" w:right="192" w:hanging="238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F37053"/>
                        <w:spacing w:val="2"/>
                        <w:w w:val="75"/>
                        <w:sz w:val="14"/>
                      </w:rPr>
                      <w:t>TELEFFONE</w:t>
                    </w:r>
                    <w:r>
                      <w:rPr>
                        <w:rFonts w:ascii="Arial"/>
                        <w:color w:val="F37053"/>
                        <w:spacing w:val="-12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w w:val="75"/>
                        <w:sz w:val="14"/>
                      </w:rPr>
                      <w:t>OCUPADO </w:t>
                    </w:r>
                    <w:r>
                      <w:rPr>
                        <w:rFonts w:ascii="Arial"/>
                        <w:color w:val="F37053"/>
                        <w:spacing w:val="2"/>
                        <w:w w:val="85"/>
                        <w:sz w:val="14"/>
                      </w:rPr>
                      <w:t>MENSAGEM</w:t>
                    </w:r>
                    <w:r>
                      <w:rPr>
                        <w:rFonts w:ascii="Arial"/>
                        <w:color w:val="F37053"/>
                        <w:spacing w:val="-1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F37053"/>
                        <w:spacing w:val="3"/>
                        <w:w w:val="85"/>
                        <w:sz w:val="14"/>
                      </w:rPr>
                      <w:t>DE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2"/>
                      <w:ind w:left="237" w:right="313" w:hanging="238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TELEFONE FORA</w:t>
                    </w:r>
                    <w:r>
                      <w:rPr>
                        <w:rFonts w:ascii="Arial" w:hAnsi="Arial"/>
                        <w:color w:val="F37053"/>
                        <w:spacing w:val="-10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-3"/>
                        <w:w w:val="75"/>
                        <w:sz w:val="14"/>
                      </w:rPr>
                      <w:t>DE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0"/>
                        <w:sz w:val="14"/>
                      </w:rPr>
                      <w:t>ÁREA/DESLIGADO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167" w:hanging="238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  <w:u w:val="dotted" w:color="F79F83"/>
                      </w:rPr>
                      <w:t>TELEFONE 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  <w:u w:val="dotted" w:color="F79F83"/>
                      </w:rPr>
                      <w:t>N</w:t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</w:rPr>
                      <w:t>ÃO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COMPLETA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color w:val="F37053"/>
                        <w:spacing w:val="11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LIGAÇÃO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line="160" w:lineRule="exact" w:before="0"/>
                      <w:ind w:left="237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SECRETÁRIA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308" w:hanging="238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  <w:u w:val="dotted" w:color="F79F83"/>
                      </w:rPr>
                      <w:t>ELETRÔNICA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/CAIXA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POSTAL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655" w:lineRule="auto" w:before="0"/>
                      <w:ind w:left="237" w:right="333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37053"/>
                        <w:w w:val="80"/>
                        <w:sz w:val="14"/>
                      </w:rPr>
                      <w:t>SINAL DE FAX </w:t>
                    </w:r>
                    <w:r>
                      <w:rPr>
                        <w:rFonts w:ascii="Arial"/>
                        <w:color w:val="F37053"/>
                        <w:w w:val="75"/>
                        <w:sz w:val="14"/>
                      </w:rPr>
                      <w:t>TELEFONE ERRADO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TELEFONE</w:t>
                    </w:r>
                    <w:r>
                      <w:rPr>
                        <w:rFonts w:ascii="Arial" w:hAnsi="Arial"/>
                        <w:color w:val="F37053"/>
                        <w:spacing w:val="-13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NÃO</w:t>
                    </w:r>
                    <w:r>
                      <w:rPr>
                        <w:rFonts w:ascii="Arial" w:hAnsi="Arial"/>
                        <w:color w:val="F37053"/>
                        <w:spacing w:val="-13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75"/>
                        <w:sz w:val="14"/>
                      </w:rPr>
                      <w:t>EXISTE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160" w:lineRule="exact" w:before="0"/>
                      <w:ind w:left="237" w:right="0" w:firstLine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NÃO HÁ OU NÃO</w:t>
                    </w:r>
                    <w:r>
                      <w:rPr>
                        <w:rFonts w:ascii="Arial" w:hAnsi="Arial"/>
                        <w:color w:val="F37053"/>
                        <w:spacing w:val="-16"/>
                        <w:w w:val="8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pacing w:val="3"/>
                        <w:w w:val="80"/>
                        <w:sz w:val="14"/>
                      </w:rPr>
                      <w:t>SABE</w:t>
                    </w:r>
                  </w:p>
                  <w:p>
                    <w:pPr>
                      <w:tabs>
                        <w:tab w:pos="237" w:val="left" w:leader="none"/>
                      </w:tabs>
                      <w:spacing w:before="0"/>
                      <w:ind w:left="237" w:right="151" w:hanging="238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F37053"/>
                        <w:w w:val="89"/>
                        <w:sz w:val="14"/>
                        <w:u w:val="dotted" w:color="F79F83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sz w:val="14"/>
                        <w:u w:val="dotted" w:color="F79F83"/>
                      </w:rPr>
                      <w:tab/>
                    </w:r>
                    <w:r>
                      <w:rPr>
                        <w:rFonts w:ascii="Arial" w:hAnsi="Arial"/>
                        <w:color w:val="F37053"/>
                        <w:w w:val="85"/>
                        <w:sz w:val="14"/>
                        <w:u w:val="dotted" w:color="F79F83"/>
                      </w:rPr>
                      <w:t>SE HÁ UMA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5"/>
                        <w:sz w:val="14"/>
                      </w:rPr>
                      <w:t>PESSOA </w:t>
                    </w:r>
                    <w:r>
                      <w:rPr>
                        <w:rFonts w:ascii="Arial" w:hAnsi="Arial"/>
                        <w:color w:val="F37053"/>
                        <w:w w:val="80"/>
                        <w:sz w:val="14"/>
                      </w:rPr>
                      <w:t>COM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80"/>
                        <w:sz w:val="14"/>
                      </w:rPr>
                      <w:t>INFORMAÇÕES </w:t>
                    </w:r>
                    <w:r>
                      <w:rPr>
                        <w:rFonts w:ascii="Arial" w:hAnsi="Arial"/>
                        <w:color w:val="F37053"/>
                        <w:spacing w:val="2"/>
                        <w:w w:val="75"/>
                        <w:sz w:val="14"/>
                      </w:rPr>
                      <w:t>SOBRE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color w:val="F37053"/>
                        <w:spacing w:val="-11"/>
                        <w:w w:val="7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color w:val="F37053"/>
                        <w:w w:val="75"/>
                        <w:sz w:val="14"/>
                      </w:rPr>
                      <w:t>TELECENTRO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Gill Sans MT"/>
          <w:sz w:val="11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2"/>
        <w:rPr>
          <w:rFonts w:ascii="Gill Sans MT"/>
          <w:sz w:val="21"/>
        </w:rPr>
      </w:pPr>
    </w:p>
    <w:p>
      <w:pPr>
        <w:pStyle w:val="BodyText"/>
        <w:spacing w:before="94"/>
        <w:ind w:left="117"/>
      </w:pPr>
      <w:r>
        <w:rPr>
          <w:color w:val="231F20"/>
          <w:w w:val="105"/>
        </w:rPr>
        <w:t>Os grupos são identificados de acordo com as seguintes características: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83" w:lineRule="auto" w:before="0" w:after="0"/>
        <w:ind w:left="570" w:right="394" w:hanging="171"/>
        <w:jc w:val="left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Grupo </w:t>
      </w:r>
      <w:r>
        <w:rPr>
          <w:rFonts w:ascii="Trebuchet MS" w:hAnsi="Trebuchet MS"/>
          <w:b/>
          <w:color w:val="231F20"/>
          <w:w w:val="105"/>
          <w:sz w:val="18"/>
        </w:rPr>
        <w:t>1: </w:t>
      </w:r>
      <w:r>
        <w:rPr>
          <w:color w:val="231F20"/>
          <w:spacing w:val="3"/>
          <w:w w:val="105"/>
          <w:sz w:val="18"/>
        </w:rPr>
        <w:t>telecentros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dados coletados (mesmo </w:t>
      </w:r>
      <w:r>
        <w:rPr>
          <w:color w:val="231F20"/>
          <w:spacing w:val="2"/>
          <w:w w:val="105"/>
          <w:sz w:val="18"/>
        </w:rPr>
        <w:t>que não </w:t>
      </w:r>
      <w:r>
        <w:rPr>
          <w:color w:val="231F20"/>
          <w:spacing w:val="3"/>
          <w:w w:val="105"/>
          <w:sz w:val="18"/>
        </w:rPr>
        <w:t>tenha oferecido </w:t>
      </w:r>
      <w:r>
        <w:rPr>
          <w:color w:val="231F20"/>
          <w:spacing w:val="4"/>
          <w:w w:val="105"/>
          <w:sz w:val="18"/>
        </w:rPr>
        <w:t>computador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acesso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Internet </w:t>
      </w:r>
      <w:r>
        <w:rPr>
          <w:color w:val="231F20"/>
          <w:spacing w:val="2"/>
          <w:w w:val="105"/>
          <w:sz w:val="18"/>
        </w:rPr>
        <w:t>para uso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público </w:t>
      </w:r>
      <w:r>
        <w:rPr>
          <w:color w:val="231F20"/>
          <w:spacing w:val="2"/>
          <w:w w:val="105"/>
          <w:sz w:val="18"/>
        </w:rPr>
        <w:t>nos </w:t>
      </w:r>
      <w:r>
        <w:rPr>
          <w:color w:val="231F20"/>
          <w:spacing w:val="3"/>
          <w:w w:val="105"/>
          <w:sz w:val="18"/>
        </w:rPr>
        <w:t>últimos três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meses);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58" w:after="0"/>
        <w:ind w:left="570" w:right="0" w:hanging="171"/>
        <w:jc w:val="left"/>
        <w:rPr>
          <w:sz w:val="18"/>
        </w:rPr>
      </w:pPr>
      <w:r>
        <w:rPr>
          <w:rFonts w:ascii="Trebuchet MS" w:hAnsi="Trebuchet MS"/>
          <w:b/>
          <w:color w:val="231F20"/>
          <w:spacing w:val="3"/>
          <w:sz w:val="18"/>
        </w:rPr>
        <w:t>Grupo </w:t>
      </w:r>
      <w:r>
        <w:rPr>
          <w:rFonts w:ascii="Trebuchet MS" w:hAnsi="Trebuchet MS"/>
          <w:b/>
          <w:color w:val="231F20"/>
          <w:sz w:val="18"/>
        </w:rPr>
        <w:t>2: </w:t>
      </w:r>
      <w:r>
        <w:rPr>
          <w:color w:val="231F20"/>
          <w:spacing w:val="3"/>
          <w:sz w:val="18"/>
        </w:rPr>
        <w:t>telecentros </w:t>
      </w:r>
      <w:r>
        <w:rPr>
          <w:color w:val="231F20"/>
          <w:spacing w:val="2"/>
          <w:sz w:val="18"/>
        </w:rPr>
        <w:t>não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4"/>
          <w:sz w:val="18"/>
        </w:rPr>
        <w:t>respondentes;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97" w:after="0"/>
        <w:ind w:left="570" w:right="0" w:hanging="171"/>
        <w:jc w:val="left"/>
        <w:rPr>
          <w:sz w:val="18"/>
        </w:rPr>
      </w:pPr>
      <w:r>
        <w:rPr>
          <w:rFonts w:ascii="Trebuchet MS" w:hAnsi="Trebuchet MS"/>
          <w:b/>
          <w:color w:val="231F20"/>
          <w:spacing w:val="3"/>
          <w:sz w:val="18"/>
        </w:rPr>
        <w:t>Grupo </w:t>
      </w:r>
      <w:r>
        <w:rPr>
          <w:rFonts w:ascii="Trebuchet MS" w:hAnsi="Trebuchet MS"/>
          <w:b/>
          <w:color w:val="231F20"/>
          <w:sz w:val="18"/>
        </w:rPr>
        <w:t>3: </w:t>
      </w:r>
      <w:r>
        <w:rPr>
          <w:color w:val="231F20"/>
          <w:spacing w:val="3"/>
          <w:sz w:val="18"/>
        </w:rPr>
        <w:t>registro </w:t>
      </w:r>
      <w:r>
        <w:rPr>
          <w:color w:val="231F20"/>
          <w:spacing w:val="2"/>
          <w:sz w:val="18"/>
        </w:rPr>
        <w:t>não </w:t>
      </w:r>
      <w:r>
        <w:rPr>
          <w:color w:val="231F20"/>
          <w:sz w:val="18"/>
        </w:rPr>
        <w:t>é </w:t>
      </w:r>
      <w:r>
        <w:rPr>
          <w:color w:val="231F20"/>
          <w:spacing w:val="3"/>
          <w:sz w:val="18"/>
        </w:rPr>
        <w:t>telecentro </w:t>
      </w:r>
      <w:r>
        <w:rPr>
          <w:color w:val="231F20"/>
          <w:sz w:val="18"/>
        </w:rPr>
        <w:t>ou </w:t>
      </w:r>
      <w:r>
        <w:rPr>
          <w:color w:val="231F20"/>
          <w:spacing w:val="3"/>
          <w:sz w:val="18"/>
        </w:rPr>
        <w:t>telecentro </w:t>
      </w:r>
      <w:r>
        <w:rPr>
          <w:color w:val="231F20"/>
          <w:spacing w:val="2"/>
          <w:sz w:val="18"/>
        </w:rPr>
        <w:t>não </w:t>
      </w:r>
      <w:r>
        <w:rPr>
          <w:color w:val="231F20"/>
          <w:spacing w:val="3"/>
          <w:sz w:val="18"/>
        </w:rPr>
        <w:t>está</w:t>
      </w:r>
      <w:r>
        <w:rPr>
          <w:color w:val="231F20"/>
          <w:spacing w:val="-17"/>
          <w:sz w:val="18"/>
        </w:rPr>
        <w:t> </w:t>
      </w:r>
      <w:r>
        <w:rPr>
          <w:color w:val="231F20"/>
          <w:spacing w:val="3"/>
          <w:sz w:val="18"/>
        </w:rPr>
        <w:t>ativo;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83" w:lineRule="auto" w:before="97" w:after="0"/>
        <w:ind w:left="570" w:right="394" w:hanging="171"/>
        <w:jc w:val="left"/>
        <w:rPr>
          <w:sz w:val="18"/>
        </w:rPr>
      </w:pPr>
      <w:r>
        <w:rPr>
          <w:rFonts w:ascii="Trebuchet MS" w:hAnsi="Trebuchet MS"/>
          <w:b/>
          <w:color w:val="231F20"/>
          <w:spacing w:val="3"/>
          <w:sz w:val="18"/>
        </w:rPr>
        <w:t>Grupo </w:t>
      </w:r>
      <w:r>
        <w:rPr>
          <w:rFonts w:ascii="Trebuchet MS" w:hAnsi="Trebuchet MS"/>
          <w:b/>
          <w:color w:val="231F20"/>
          <w:sz w:val="18"/>
        </w:rPr>
        <w:t>4: </w:t>
      </w:r>
      <w:r>
        <w:rPr>
          <w:color w:val="231F20"/>
          <w:spacing w:val="3"/>
          <w:sz w:val="18"/>
        </w:rPr>
        <w:t>telecentros </w:t>
      </w:r>
      <w:r>
        <w:rPr>
          <w:color w:val="231F20"/>
          <w:sz w:val="18"/>
        </w:rPr>
        <w:t>em </w:t>
      </w:r>
      <w:r>
        <w:rPr>
          <w:color w:val="231F20"/>
          <w:spacing w:val="2"/>
          <w:sz w:val="18"/>
        </w:rPr>
        <w:t>que não </w:t>
      </w:r>
      <w:r>
        <w:rPr>
          <w:color w:val="231F20"/>
          <w:sz w:val="18"/>
        </w:rPr>
        <w:t>é </w:t>
      </w:r>
      <w:r>
        <w:rPr>
          <w:color w:val="231F20"/>
          <w:spacing w:val="2"/>
          <w:sz w:val="18"/>
        </w:rPr>
        <w:t>possível </w:t>
      </w:r>
      <w:r>
        <w:rPr>
          <w:color w:val="231F20"/>
          <w:spacing w:val="3"/>
          <w:sz w:val="18"/>
        </w:rPr>
        <w:t>identificar </w:t>
      </w:r>
      <w:r>
        <w:rPr>
          <w:color w:val="231F20"/>
          <w:spacing w:val="2"/>
          <w:sz w:val="18"/>
        </w:rPr>
        <w:t>com </w:t>
      </w:r>
      <w:r>
        <w:rPr>
          <w:color w:val="231F20"/>
          <w:spacing w:val="3"/>
          <w:sz w:val="18"/>
        </w:rPr>
        <w:t>segurança </w:t>
      </w:r>
      <w:r>
        <w:rPr>
          <w:color w:val="231F20"/>
          <w:sz w:val="18"/>
        </w:rPr>
        <w:t>a </w:t>
      </w:r>
      <w:r>
        <w:rPr>
          <w:color w:val="231F20"/>
          <w:spacing w:val="3"/>
          <w:sz w:val="18"/>
        </w:rPr>
        <w:t>situação </w:t>
      </w:r>
      <w:r>
        <w:rPr>
          <w:color w:val="231F20"/>
          <w:spacing w:val="4"/>
          <w:sz w:val="18"/>
        </w:rPr>
        <w:t>de  </w:t>
      </w:r>
      <w:r>
        <w:rPr>
          <w:color w:val="231F20"/>
          <w:spacing w:val="3"/>
          <w:sz w:val="18"/>
        </w:rPr>
        <w:t>atividade.</w:t>
      </w:r>
    </w:p>
    <w:p>
      <w:pPr>
        <w:spacing w:after="0" w:line="283" w:lineRule="auto"/>
        <w:jc w:val="left"/>
        <w:rPr>
          <w:sz w:val="18"/>
        </w:rPr>
        <w:sectPr>
          <w:pgSz w:w="10780" w:h="14750"/>
          <w:pgMar w:header="508" w:footer="0" w:top="92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400" w:right="110"/>
        <w:jc w:val="both"/>
      </w:pPr>
      <w:r>
        <w:rPr>
          <w:color w:val="231F20"/>
          <w:w w:val="105"/>
        </w:rPr>
        <w:t>Os Grupos 1, 2 e 3 correspondem a telecentros contatados e o Grupo 4 a telecentros não contatados.</w:t>
      </w:r>
    </w:p>
    <w:p>
      <w:pPr>
        <w:pStyle w:val="BodyText"/>
        <w:spacing w:line="283" w:lineRule="auto" w:before="104"/>
        <w:ind w:left="400" w:right="111"/>
        <w:jc w:val="both"/>
      </w:pPr>
      <w:r>
        <w:rPr>
          <w:color w:val="231F20"/>
          <w:w w:val="105"/>
        </w:rPr>
        <w:t>O total de telecentros é estimado somando-se o total classificado nos Grupos 1 e 2 ao total daqueles classificados no Grupo 4, multiplicado pela razão entre a soma dos telecentros considerados ativos (soma dos Grupos 1 e 2) e telecentros contatados (soma dos Grupos 1, 2 e 3) , o que pode ser resumido na seguinte fórmula: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280" w:left="1300" w:right="1300"/>
        </w:sectPr>
      </w:pPr>
    </w:p>
    <w:p>
      <w:pPr>
        <w:spacing w:line="420" w:lineRule="exact" w:before="88"/>
        <w:ind w:left="2087" w:right="0" w:firstLine="0"/>
        <w:jc w:val="left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color w:val="F37053"/>
          <w:w w:val="90"/>
          <w:position w:val="-1"/>
          <w:sz w:val="24"/>
        </w:rPr>
        <w:t>N</w:t>
      </w:r>
      <w:r>
        <w:rPr>
          <w:rFonts w:ascii="Palatino Linotype" w:hAnsi="Palatino Linotype"/>
          <w:i/>
          <w:color w:val="F37053"/>
          <w:spacing w:val="-2"/>
          <w:position w:val="-1"/>
          <w:sz w:val="24"/>
        </w:rPr>
        <w:t> </w:t>
      </w:r>
      <w:r>
        <w:rPr>
          <w:rFonts w:ascii="Palatino Linotype" w:hAnsi="Palatino Linotype"/>
          <w:i/>
          <w:color w:val="F37053"/>
          <w:spacing w:val="13"/>
          <w:w w:val="119"/>
          <w:position w:val="-1"/>
          <w:sz w:val="24"/>
        </w:rPr>
        <w:t>=</w:t>
      </w:r>
      <w:r>
        <w:rPr>
          <w:rFonts w:ascii="Palatino Linotype" w:hAnsi="Palatino Linotype"/>
          <w:i/>
          <w:color w:val="F37053"/>
          <w:spacing w:val="26"/>
          <w:w w:val="77"/>
          <w:position w:val="-5"/>
          <w:sz w:val="36"/>
        </w:rPr>
        <w:t>∑</w:t>
      </w:r>
      <w:r>
        <w:rPr>
          <w:rFonts w:ascii="Palatino Linotype" w:hAnsi="Palatino Linotype"/>
          <w:i/>
          <w:color w:val="F37053"/>
          <w:w w:val="90"/>
          <w:position w:val="-3"/>
          <w:sz w:val="24"/>
        </w:rPr>
        <w:t>N</w:t>
      </w:r>
      <w:r>
        <w:rPr>
          <w:rFonts w:ascii="Palatino Linotype" w:hAnsi="Palatino Linotype"/>
          <w:i/>
          <w:color w:val="F37053"/>
          <w:position w:val="-3"/>
          <w:sz w:val="24"/>
        </w:rPr>
        <w:t> </w:t>
      </w:r>
      <w:r>
        <w:rPr>
          <w:rFonts w:ascii="Palatino Linotype" w:hAnsi="Palatino Linotype"/>
          <w:i/>
          <w:color w:val="F37053"/>
          <w:spacing w:val="-11"/>
          <w:position w:val="-3"/>
          <w:sz w:val="24"/>
        </w:rPr>
        <w:t> </w:t>
      </w:r>
      <w:r>
        <w:rPr>
          <w:rFonts w:ascii="Palatino Linotype" w:hAnsi="Palatino Linotype"/>
          <w:i/>
          <w:color w:val="F37053"/>
          <w:w w:val="119"/>
          <w:position w:val="0"/>
          <w:sz w:val="20"/>
        </w:rPr>
        <w:t>=</w:t>
      </w:r>
      <w:r>
        <w:rPr>
          <w:rFonts w:ascii="Palatino Linotype" w:hAnsi="Palatino Linotype"/>
          <w:i/>
          <w:color w:val="F37053"/>
          <w:spacing w:val="-25"/>
          <w:position w:val="0"/>
          <w:sz w:val="20"/>
        </w:rPr>
        <w:t> </w:t>
      </w:r>
      <w:r>
        <w:rPr>
          <w:rFonts w:ascii="Palatino Linotype" w:hAnsi="Palatino Linotype"/>
          <w:i/>
          <w:color w:val="F37053"/>
          <w:w w:val="77"/>
          <w:position w:val="-5"/>
          <w:sz w:val="36"/>
        </w:rPr>
        <w:t>∑</w:t>
      </w:r>
      <w:r>
        <w:rPr>
          <w:rFonts w:ascii="Palatino Linotype" w:hAnsi="Palatino Linotype"/>
          <w:i/>
          <w:color w:val="F37053"/>
          <w:spacing w:val="-63"/>
          <w:position w:val="-5"/>
          <w:sz w:val="36"/>
        </w:rPr>
        <w:t> </w:t>
      </w:r>
      <w:r>
        <w:rPr>
          <w:rFonts w:ascii="Palatino Linotype" w:hAnsi="Palatino Linotype"/>
          <w:color w:val="F37053"/>
          <w:w w:val="103"/>
          <w:sz w:val="20"/>
        </w:rPr>
        <w:t>(</w:t>
      </w:r>
      <w:r>
        <w:rPr>
          <w:rFonts w:ascii="Palatino Linotype" w:hAnsi="Palatino Linotype"/>
          <w:i/>
          <w:color w:val="F37053"/>
          <w:w w:val="90"/>
          <w:sz w:val="20"/>
        </w:rPr>
        <w:t>N</w:t>
      </w:r>
      <w:r>
        <w:rPr>
          <w:rFonts w:ascii="Palatino Linotype" w:hAnsi="Palatino Linotype"/>
          <w:i/>
          <w:color w:val="F37053"/>
          <w:sz w:val="20"/>
        </w:rPr>
        <w:t>  </w:t>
      </w:r>
      <w:r>
        <w:rPr>
          <w:rFonts w:ascii="Palatino Linotype" w:hAnsi="Palatino Linotype"/>
          <w:i/>
          <w:color w:val="F37053"/>
          <w:spacing w:val="9"/>
          <w:sz w:val="20"/>
        </w:rPr>
        <w:t> </w:t>
      </w:r>
      <w:r>
        <w:rPr>
          <w:rFonts w:ascii="Palatino Linotype" w:hAnsi="Palatino Linotype"/>
          <w:color w:val="F37053"/>
          <w:w w:val="116"/>
          <w:sz w:val="20"/>
        </w:rPr>
        <w:t>+</w:t>
      </w:r>
      <w:r>
        <w:rPr>
          <w:rFonts w:ascii="Palatino Linotype" w:hAnsi="Palatino Linotype"/>
          <w:color w:val="F37053"/>
          <w:spacing w:val="-9"/>
          <w:sz w:val="20"/>
        </w:rPr>
        <w:t> </w:t>
      </w:r>
      <w:r>
        <w:rPr>
          <w:rFonts w:ascii="Palatino Linotype" w:hAnsi="Palatino Linotype"/>
          <w:i/>
          <w:color w:val="F37053"/>
          <w:w w:val="90"/>
          <w:sz w:val="20"/>
        </w:rPr>
        <w:t>N</w:t>
      </w:r>
      <w:r>
        <w:rPr>
          <w:rFonts w:ascii="Palatino Linotype" w:hAnsi="Palatino Linotype"/>
          <w:i/>
          <w:color w:val="F37053"/>
          <w:sz w:val="20"/>
        </w:rPr>
        <w:t> </w:t>
      </w:r>
      <w:r>
        <w:rPr>
          <w:rFonts w:ascii="Palatino Linotype" w:hAnsi="Palatino Linotype"/>
          <w:i/>
          <w:color w:val="F37053"/>
          <w:spacing w:val="24"/>
          <w:sz w:val="20"/>
        </w:rPr>
        <w:t> </w:t>
      </w:r>
      <w:r>
        <w:rPr>
          <w:rFonts w:ascii="Palatino Linotype" w:hAnsi="Palatino Linotype"/>
          <w:color w:val="F37053"/>
          <w:w w:val="103"/>
          <w:sz w:val="20"/>
        </w:rPr>
        <w:t>)</w:t>
      </w:r>
      <w:r>
        <w:rPr>
          <w:rFonts w:ascii="Palatino Linotype" w:hAnsi="Palatino Linotype"/>
          <w:color w:val="F37053"/>
          <w:spacing w:val="-8"/>
          <w:sz w:val="20"/>
        </w:rPr>
        <w:t> </w:t>
      </w:r>
      <w:r>
        <w:rPr>
          <w:rFonts w:ascii="Palatino Linotype" w:hAnsi="Palatino Linotype"/>
          <w:color w:val="F37053"/>
          <w:spacing w:val="-5"/>
          <w:w w:val="116"/>
          <w:sz w:val="20"/>
        </w:rPr>
        <w:t>+</w:t>
      </w:r>
      <w:r>
        <w:rPr>
          <w:rFonts w:ascii="Constantia" w:hAnsi="Constantia"/>
          <w:color w:val="F37053"/>
          <w:spacing w:val="19"/>
          <w:w w:val="38"/>
          <w:position w:val="-9"/>
          <w:sz w:val="62"/>
        </w:rPr>
        <w:t>[</w:t>
      </w:r>
      <w:r>
        <w:rPr>
          <w:rFonts w:ascii="Palatino Linotype" w:hAnsi="Palatino Linotype"/>
          <w:i/>
          <w:color w:val="F37053"/>
          <w:spacing w:val="-5"/>
          <w:w w:val="90"/>
          <w:sz w:val="20"/>
        </w:rPr>
        <w:t>N</w:t>
      </w:r>
    </w:p>
    <w:p>
      <w:pPr>
        <w:tabs>
          <w:tab w:pos="590" w:val="left" w:leader="none"/>
          <w:tab w:pos="1557" w:val="left" w:leader="none"/>
        </w:tabs>
        <w:spacing w:line="452" w:lineRule="exact" w:before="56"/>
        <w:ind w:left="130" w:right="0" w:firstLine="0"/>
        <w:jc w:val="left"/>
        <w:rPr>
          <w:rFonts w:ascii="Palatino Linotype"/>
          <w:i/>
          <w:sz w:val="20"/>
        </w:rPr>
      </w:pPr>
      <w:r>
        <w:rPr/>
        <w:br w:type="column"/>
      </w:r>
      <w:r>
        <w:rPr>
          <w:rFonts w:ascii="Palatino Linotype"/>
          <w:color w:val="F37053"/>
          <w:position w:val="-9"/>
          <w:sz w:val="20"/>
        </w:rPr>
        <w:t>x</w:t>
      </w:r>
      <w:r>
        <w:rPr>
          <w:rFonts w:ascii="Palatino Linotype"/>
          <w:color w:val="F37053"/>
          <w:spacing w:val="-32"/>
          <w:position w:val="-9"/>
          <w:sz w:val="20"/>
        </w:rPr>
        <w:t> </w:t>
      </w:r>
      <w:r>
        <w:rPr>
          <w:rFonts w:ascii="Palatino Linotype"/>
          <w:color w:val="F37053"/>
          <w:w w:val="90"/>
          <w:position w:val="-20"/>
          <w:sz w:val="60"/>
        </w:rPr>
        <w:t>(</w:t>
        <w:tab/>
      </w:r>
      <w:r>
        <w:rPr>
          <w:rFonts w:ascii="Palatino Linotype"/>
          <w:i/>
          <w:color w:val="F37053"/>
          <w:position w:val="7"/>
          <w:sz w:val="20"/>
        </w:rPr>
        <w:t>N</w:t>
      </w:r>
      <w:r>
        <w:rPr>
          <w:rFonts w:ascii="Palatino Linotype"/>
          <w:color w:val="F37053"/>
          <w:sz w:val="11"/>
        </w:rPr>
        <w:t>1</w:t>
      </w:r>
      <w:r>
        <w:rPr>
          <w:rFonts w:ascii="Palatino Linotype"/>
          <w:i/>
          <w:color w:val="F37053"/>
          <w:sz w:val="14"/>
        </w:rPr>
        <w:t>h</w:t>
      </w:r>
      <w:r>
        <w:rPr>
          <w:rFonts w:ascii="Palatino Linotype"/>
          <w:i/>
          <w:color w:val="F37053"/>
          <w:spacing w:val="-1"/>
          <w:sz w:val="14"/>
        </w:rPr>
        <w:t> </w:t>
      </w:r>
      <w:r>
        <w:rPr>
          <w:rFonts w:ascii="Palatino Linotype"/>
          <w:color w:val="F37053"/>
          <w:position w:val="7"/>
          <w:sz w:val="20"/>
        </w:rPr>
        <w:t>+</w:t>
      </w:r>
      <w:r>
        <w:rPr>
          <w:rFonts w:ascii="Palatino Linotype"/>
          <w:color w:val="F37053"/>
          <w:spacing w:val="-6"/>
          <w:position w:val="7"/>
          <w:sz w:val="20"/>
        </w:rPr>
        <w:t> </w:t>
      </w:r>
      <w:r>
        <w:rPr>
          <w:rFonts w:ascii="Palatino Linotype"/>
          <w:i/>
          <w:color w:val="F37053"/>
          <w:position w:val="7"/>
          <w:sz w:val="20"/>
        </w:rPr>
        <w:t>N</w:t>
      </w:r>
      <w:r>
        <w:rPr>
          <w:rFonts w:ascii="Palatino Linotype"/>
          <w:color w:val="F37053"/>
          <w:sz w:val="11"/>
        </w:rPr>
        <w:t>2</w:t>
      </w:r>
      <w:r>
        <w:rPr>
          <w:rFonts w:ascii="Palatino Linotype"/>
          <w:i/>
          <w:color w:val="F37053"/>
          <w:sz w:val="14"/>
        </w:rPr>
        <w:t>h</w:t>
        <w:tab/>
      </w:r>
      <w:r>
        <w:rPr>
          <w:rFonts w:ascii="Palatino Linotype"/>
          <w:color w:val="F37053"/>
          <w:w w:val="90"/>
          <w:position w:val="-20"/>
          <w:sz w:val="60"/>
        </w:rPr>
        <w:t>)</w:t>
      </w:r>
      <w:r>
        <w:rPr>
          <w:rFonts w:ascii="Palatino Linotype"/>
          <w:color w:val="F37053"/>
          <w:spacing w:val="-43"/>
          <w:w w:val="90"/>
          <w:position w:val="-20"/>
          <w:sz w:val="60"/>
        </w:rPr>
        <w:t> </w:t>
      </w:r>
      <w:r>
        <w:rPr>
          <w:rFonts w:ascii="Palatino Linotype"/>
          <w:i/>
          <w:color w:val="231F20"/>
          <w:position w:val="-10"/>
          <w:sz w:val="20"/>
        </w:rPr>
        <w:t>,</w:t>
      </w:r>
    </w:p>
    <w:p>
      <w:pPr>
        <w:pStyle w:val="BodyText"/>
        <w:spacing w:line="20" w:lineRule="exact"/>
        <w:ind w:left="357"/>
        <w:rPr>
          <w:rFonts w:ascii="Palatino Linotype"/>
          <w:sz w:val="2"/>
        </w:rPr>
      </w:pPr>
      <w:r>
        <w:rPr>
          <w:rFonts w:ascii="Palatino Linotype"/>
          <w:sz w:val="2"/>
        </w:rPr>
        <w:pict>
          <v:group style="width:59.55pt;height:.5pt;mso-position-horizontal-relative:char;mso-position-vertical-relative:line" coordorigin="0,0" coordsize="1191,10">
            <v:line style="position:absolute" from="0,5" to="1191,5" stroked="true" strokeweight=".5pt" strokecolor="#f37053">
              <v:stroke dashstyle="solid"/>
            </v:line>
          </v:group>
        </w:pict>
      </w:r>
      <w:r>
        <w:rPr>
          <w:rFonts w:ascii="Palatino Linotype"/>
          <w:sz w:val="2"/>
        </w:rPr>
      </w:r>
    </w:p>
    <w:p>
      <w:pPr>
        <w:spacing w:after="0" w:line="20" w:lineRule="exact"/>
        <w:rPr>
          <w:rFonts w:ascii="Palatino Linotype"/>
          <w:sz w:val="2"/>
        </w:rPr>
        <w:sectPr>
          <w:type w:val="continuous"/>
          <w:pgSz w:w="10780" w:h="14750"/>
          <w:pgMar w:top="920" w:bottom="0" w:left="1300" w:right="1300"/>
          <w:cols w:num="2" w:equalWidth="0">
            <w:col w:w="4618" w:space="40"/>
            <w:col w:w="3522"/>
          </w:cols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rPr>
          <w:rFonts w:ascii="Palatino Linotype"/>
          <w:i/>
          <w:sz w:val="14"/>
        </w:rPr>
      </w:pPr>
    </w:p>
    <w:p>
      <w:pPr>
        <w:pStyle w:val="BodyText"/>
        <w:ind w:left="400"/>
      </w:pPr>
      <w:r>
        <w:rPr/>
        <w:pict>
          <v:shape style="position:absolute;margin-left:381.803192pt;margin-top:-37.405289pt;width:3pt;height:27.25pt;mso-position-horizontal-relative:page;mso-position-vertical-relative:paragraph;z-index:-16006656" coordorigin="7636,-748" coordsize="60,545" path="m7696,-748l7636,-748,7636,-731,7658,-726,7669,-718,7674,-702,7675,-673,7675,-279,7674,-250,7669,-234,7658,-226,7636,-221,7636,-204,7696,-204,7696,-748xe" filled="true" fillcolor="#f37053" stroked="false">
            <v:path arrowok="t"/>
            <v:fill type="solid"/>
            <w10:wrap type="none"/>
          </v:shape>
        </w:pict>
      </w:r>
      <w:r>
        <w:rPr>
          <w:color w:val="231F20"/>
          <w:w w:val="105"/>
        </w:rPr>
        <w:t>onde:</w:t>
      </w:r>
    </w:p>
    <w:p>
      <w:pPr>
        <w:tabs>
          <w:tab w:pos="736" w:val="left" w:leader="none"/>
          <w:tab w:pos="1049" w:val="left" w:leader="none"/>
          <w:tab w:pos="1445" w:val="left" w:leader="none"/>
          <w:tab w:pos="1903" w:val="left" w:leader="none"/>
        </w:tabs>
        <w:spacing w:line="194" w:lineRule="auto" w:before="0"/>
        <w:ind w:left="400" w:right="0" w:firstLine="0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i/>
          <w:color w:val="F37053"/>
          <w:position w:val="-12"/>
          <w:sz w:val="14"/>
        </w:rPr>
        <w:t>h</w:t>
        <w:tab/>
      </w:r>
      <w:r>
        <w:rPr>
          <w:rFonts w:ascii="Palatino Linotype"/>
          <w:i/>
          <w:color w:val="F37053"/>
          <w:position w:val="-4"/>
          <w:sz w:val="14"/>
        </w:rPr>
        <w:t>h</w:t>
        <w:tab/>
      </w:r>
      <w:r>
        <w:rPr>
          <w:rFonts w:ascii="Palatino Linotype"/>
          <w:i/>
          <w:color w:val="F37053"/>
          <w:position w:val="-12"/>
          <w:sz w:val="14"/>
        </w:rPr>
        <w:t>h</w:t>
        <w:tab/>
      </w:r>
      <w:r>
        <w:rPr>
          <w:rFonts w:ascii="Palatino Linotype"/>
          <w:color w:val="F37053"/>
          <w:sz w:val="11"/>
        </w:rPr>
        <w:t>1</w:t>
      </w:r>
      <w:r>
        <w:rPr>
          <w:rFonts w:ascii="Palatino Linotype"/>
          <w:i/>
          <w:color w:val="F37053"/>
          <w:sz w:val="14"/>
        </w:rPr>
        <w:t>h</w:t>
        <w:tab/>
      </w:r>
      <w:r>
        <w:rPr>
          <w:rFonts w:ascii="Palatino Linotype"/>
          <w:color w:val="F37053"/>
          <w:spacing w:val="-10"/>
          <w:sz w:val="11"/>
        </w:rPr>
        <w:t>2</w:t>
      </w:r>
      <w:r>
        <w:rPr>
          <w:rFonts w:ascii="Palatino Linotype"/>
          <w:i/>
          <w:color w:val="F37053"/>
          <w:spacing w:val="-10"/>
          <w:sz w:val="14"/>
        </w:rPr>
        <w:t>h</w:t>
      </w:r>
    </w:p>
    <w:p>
      <w:pPr>
        <w:tabs>
          <w:tab w:pos="807" w:val="left" w:leader="none"/>
        </w:tabs>
        <w:spacing w:line="305" w:lineRule="exact" w:before="0"/>
        <w:ind w:left="400" w:right="0" w:firstLine="0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color w:val="F37053"/>
          <w:w w:val="105"/>
          <w:position w:val="15"/>
          <w:sz w:val="11"/>
        </w:rPr>
        <w:t>4</w:t>
      </w:r>
      <w:r>
        <w:rPr>
          <w:rFonts w:ascii="Palatino Linotype"/>
          <w:i/>
          <w:color w:val="F37053"/>
          <w:w w:val="105"/>
          <w:position w:val="14"/>
          <w:sz w:val="14"/>
        </w:rPr>
        <w:t>h</w:t>
        <w:tab/>
      </w:r>
      <w:r>
        <w:rPr>
          <w:rFonts w:ascii="Palatino Linotype"/>
          <w:i/>
          <w:color w:val="F37053"/>
          <w:w w:val="105"/>
          <w:position w:val="8"/>
          <w:sz w:val="20"/>
        </w:rPr>
        <w:t>N</w:t>
      </w:r>
      <w:r>
        <w:rPr>
          <w:rFonts w:ascii="Palatino Linotype"/>
          <w:color w:val="F37053"/>
          <w:w w:val="105"/>
          <w:position w:val="1"/>
          <w:sz w:val="11"/>
        </w:rPr>
        <w:t>1</w:t>
      </w:r>
      <w:r>
        <w:rPr>
          <w:rFonts w:ascii="Palatino Linotype"/>
          <w:i/>
          <w:color w:val="F37053"/>
          <w:w w:val="105"/>
          <w:sz w:val="14"/>
        </w:rPr>
        <w:t>h</w:t>
      </w:r>
      <w:r>
        <w:rPr>
          <w:rFonts w:ascii="Palatino Linotype"/>
          <w:i/>
          <w:color w:val="F37053"/>
          <w:spacing w:val="-3"/>
          <w:w w:val="105"/>
          <w:sz w:val="14"/>
        </w:rPr>
        <w:t> </w:t>
      </w:r>
      <w:r>
        <w:rPr>
          <w:rFonts w:ascii="Palatino Linotype"/>
          <w:color w:val="F37053"/>
          <w:w w:val="105"/>
          <w:position w:val="8"/>
          <w:sz w:val="20"/>
        </w:rPr>
        <w:t>+</w:t>
      </w:r>
      <w:r>
        <w:rPr>
          <w:rFonts w:ascii="Palatino Linotype"/>
          <w:color w:val="F37053"/>
          <w:spacing w:val="-9"/>
          <w:w w:val="105"/>
          <w:position w:val="8"/>
          <w:sz w:val="20"/>
        </w:rPr>
        <w:t> </w:t>
      </w:r>
      <w:r>
        <w:rPr>
          <w:rFonts w:ascii="Palatino Linotype"/>
          <w:i/>
          <w:color w:val="F37053"/>
          <w:w w:val="105"/>
          <w:position w:val="8"/>
          <w:sz w:val="20"/>
        </w:rPr>
        <w:t>N</w:t>
      </w:r>
      <w:r>
        <w:rPr>
          <w:rFonts w:ascii="Palatino Linotype"/>
          <w:color w:val="F37053"/>
          <w:w w:val="105"/>
          <w:position w:val="1"/>
          <w:sz w:val="11"/>
        </w:rPr>
        <w:t>2</w:t>
      </w:r>
      <w:r>
        <w:rPr>
          <w:rFonts w:ascii="Palatino Linotype"/>
          <w:i/>
          <w:color w:val="F37053"/>
          <w:w w:val="105"/>
          <w:sz w:val="14"/>
        </w:rPr>
        <w:t>h</w:t>
      </w:r>
      <w:r>
        <w:rPr>
          <w:rFonts w:ascii="Palatino Linotype"/>
          <w:i/>
          <w:color w:val="F37053"/>
          <w:spacing w:val="-21"/>
          <w:w w:val="105"/>
          <w:sz w:val="14"/>
        </w:rPr>
        <w:t> </w:t>
      </w:r>
      <w:r>
        <w:rPr>
          <w:rFonts w:ascii="Palatino Linotype"/>
          <w:color w:val="F37053"/>
          <w:w w:val="105"/>
          <w:position w:val="8"/>
          <w:sz w:val="20"/>
        </w:rPr>
        <w:t>+</w:t>
      </w:r>
      <w:r>
        <w:rPr>
          <w:rFonts w:ascii="Palatino Linotype"/>
          <w:color w:val="F37053"/>
          <w:spacing w:val="-9"/>
          <w:w w:val="105"/>
          <w:position w:val="8"/>
          <w:sz w:val="20"/>
        </w:rPr>
        <w:t> </w:t>
      </w:r>
      <w:r>
        <w:rPr>
          <w:rFonts w:ascii="Palatino Linotype"/>
          <w:i/>
          <w:color w:val="F37053"/>
          <w:w w:val="105"/>
          <w:position w:val="8"/>
          <w:sz w:val="20"/>
        </w:rPr>
        <w:t>N</w:t>
      </w:r>
      <w:r>
        <w:rPr>
          <w:rFonts w:ascii="Palatino Linotype"/>
          <w:color w:val="F37053"/>
          <w:w w:val="105"/>
          <w:position w:val="1"/>
          <w:sz w:val="11"/>
        </w:rPr>
        <w:t>3</w:t>
      </w:r>
      <w:r>
        <w:rPr>
          <w:rFonts w:ascii="Palatino Linotype"/>
          <w:i/>
          <w:color w:val="F37053"/>
          <w:w w:val="105"/>
          <w:sz w:val="14"/>
        </w:rPr>
        <w:t>h</w:t>
      </w:r>
    </w:p>
    <w:p>
      <w:pPr>
        <w:spacing w:after="0" w:line="305" w:lineRule="exact"/>
        <w:jc w:val="left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1300"/>
          <w:cols w:num="3" w:equalWidth="0">
            <w:col w:w="904" w:space="1208"/>
            <w:col w:w="2032" w:space="73"/>
            <w:col w:w="3963"/>
          </w:cols>
        </w:sectPr>
      </w:pPr>
    </w:p>
    <w:p>
      <w:pPr>
        <w:spacing w:line="368" w:lineRule="exact" w:before="62"/>
        <w:ind w:left="400" w:right="0" w:firstLine="0"/>
        <w:jc w:val="left"/>
        <w:rPr>
          <w:sz w:val="18"/>
        </w:rPr>
      </w:pPr>
      <w:r>
        <w:rPr>
          <w:rFonts w:ascii="Palatino Linotype" w:hAnsi="Palatino Linotype"/>
          <w:i/>
          <w:color w:val="F37053"/>
          <w:sz w:val="24"/>
        </w:rPr>
        <w:t>N</w:t>
      </w:r>
      <w:r>
        <w:rPr>
          <w:rFonts w:ascii="Palatino Linotype" w:hAnsi="Palatino Linotype"/>
          <w:i/>
          <w:color w:val="F37053"/>
          <w:position w:val="-7"/>
          <w:sz w:val="14"/>
        </w:rPr>
        <w:t>gh </w:t>
      </w:r>
      <w:r>
        <w:rPr>
          <w:color w:val="231F20"/>
          <w:sz w:val="18"/>
        </w:rPr>
        <w:t>é o total de telecentros classificados no grupo </w:t>
      </w:r>
      <w:r>
        <w:rPr>
          <w:rFonts w:ascii="Palatino Linotype" w:hAnsi="Palatino Linotype"/>
          <w:i/>
          <w:color w:val="F37053"/>
          <w:sz w:val="24"/>
        </w:rPr>
        <w:t>g, g={1,2,3,4}</w:t>
      </w:r>
      <w:r>
        <w:rPr>
          <w:i/>
          <w:color w:val="231F20"/>
          <w:sz w:val="18"/>
        </w:rPr>
        <w:t>, </w:t>
      </w:r>
      <w:r>
        <w:rPr>
          <w:color w:val="231F20"/>
          <w:sz w:val="18"/>
        </w:rPr>
        <w:t>no estrato </w:t>
      </w:r>
      <w:r>
        <w:rPr>
          <w:rFonts w:ascii="Palatino Linotype" w:hAnsi="Palatino Linotype"/>
          <w:i/>
          <w:color w:val="F37053"/>
          <w:sz w:val="24"/>
        </w:rPr>
        <w:t>h </w:t>
      </w:r>
      <w:r>
        <w:rPr>
          <w:color w:val="231F20"/>
          <w:sz w:val="18"/>
        </w:rPr>
        <w:t>;</w:t>
      </w:r>
    </w:p>
    <w:p>
      <w:pPr>
        <w:pStyle w:val="BodyText"/>
        <w:spacing w:line="362" w:lineRule="exact"/>
        <w:ind w:left="400"/>
      </w:pPr>
      <w:r>
        <w:rPr>
          <w:rFonts w:ascii="Palatino Linotype" w:hAnsi="Palatino Linotype"/>
          <w:i/>
          <w:color w:val="F37053"/>
          <w:sz w:val="24"/>
        </w:rPr>
        <w:t>N</w:t>
      </w:r>
      <w:r>
        <w:rPr>
          <w:rFonts w:ascii="Palatino Linotype" w:hAnsi="Palatino Linotype"/>
          <w:i/>
          <w:color w:val="F37053"/>
          <w:position w:val="-7"/>
          <w:sz w:val="14"/>
        </w:rPr>
        <w:t>h </w:t>
      </w:r>
      <w:r>
        <w:rPr>
          <w:color w:val="231F20"/>
        </w:rPr>
        <w:t>é o total de telecentros no estrato </w:t>
      </w:r>
      <w:r>
        <w:rPr>
          <w:rFonts w:ascii="Palatino Linotype" w:hAnsi="Palatino Linotype"/>
          <w:i/>
          <w:color w:val="F37053"/>
          <w:sz w:val="24"/>
        </w:rPr>
        <w:t>h </w:t>
      </w:r>
      <w:r>
        <w:rPr>
          <w:color w:val="231F20"/>
        </w:rPr>
        <w:t>; e</w:t>
      </w:r>
    </w:p>
    <w:p>
      <w:pPr>
        <w:pStyle w:val="BodyText"/>
        <w:spacing w:line="318" w:lineRule="exact"/>
        <w:ind w:left="400"/>
      </w:pPr>
      <w:r>
        <w:rPr>
          <w:rFonts w:ascii="Palatino Linotype" w:hAnsi="Palatino Linotype"/>
          <w:i/>
          <w:color w:val="F37053"/>
          <w:sz w:val="24"/>
        </w:rPr>
        <w:t>N </w:t>
      </w:r>
      <w:r>
        <w:rPr>
          <w:color w:val="231F20"/>
        </w:rPr>
        <w:t>é o total de telecentros.</w:t>
      </w:r>
    </w:p>
    <w:p>
      <w:pPr>
        <w:pStyle w:val="BodyText"/>
        <w:spacing w:line="283" w:lineRule="auto" w:before="119"/>
        <w:ind w:left="400" w:right="110"/>
        <w:jc w:val="both"/>
      </w:pPr>
      <w:r>
        <w:rPr>
          <w:color w:val="231F20"/>
          <w:w w:val="105"/>
        </w:rPr>
        <w:t>A partir dessa definição, estima-se o total de telecentros no Brasil, conforme indicado no “Relatório de Coleta de Dados”.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400" w:right="0" w:firstLine="0"/>
        <w:jc w:val="both"/>
        <w:rPr>
          <w:rFonts w:ascii="Lucida Sans" w:hAnsi="Lucida Sans"/>
          <w:sz w:val="16"/>
        </w:rPr>
      </w:pPr>
      <w:r>
        <w:rPr>
          <w:rFonts w:ascii="Lucida Sans" w:hAnsi="Lucida Sans"/>
          <w:color w:val="F37053"/>
          <w:sz w:val="16"/>
        </w:rPr>
        <w:t>PROCEDIMENTOS DE PONDERAÇÃO</w:t>
      </w:r>
    </w:p>
    <w:p>
      <w:pPr>
        <w:pStyle w:val="BodyText"/>
        <w:spacing w:before="3"/>
        <w:rPr>
          <w:rFonts w:ascii="Lucida Sans"/>
          <w:sz w:val="14"/>
        </w:rPr>
      </w:pPr>
    </w:p>
    <w:p>
      <w:pPr>
        <w:pStyle w:val="BodyText"/>
        <w:spacing w:line="283" w:lineRule="auto"/>
        <w:ind w:left="400" w:right="110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obter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universo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telecentros,  </w:t>
      </w:r>
      <w:r>
        <w:rPr>
          <w:color w:val="231F20"/>
          <w:w w:val="105"/>
        </w:rPr>
        <w:t>é  </w:t>
      </w:r>
      <w:r>
        <w:rPr>
          <w:color w:val="231F20"/>
          <w:spacing w:val="3"/>
          <w:w w:val="105"/>
        </w:rPr>
        <w:t>feita  correção  </w:t>
      </w:r>
      <w:r>
        <w:rPr>
          <w:color w:val="231F20"/>
          <w:w w:val="105"/>
        </w:rPr>
        <w:t>de  </w:t>
      </w:r>
      <w:r>
        <w:rPr>
          <w:color w:val="231F20"/>
          <w:spacing w:val="2"/>
          <w:w w:val="105"/>
        </w:rPr>
        <w:t>não  </w:t>
      </w:r>
      <w:r>
        <w:rPr>
          <w:color w:val="231F20"/>
          <w:spacing w:val="4"/>
          <w:w w:val="105"/>
        </w:rPr>
        <w:t>resposta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respondentes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grande região brasileira. Esse procedimento considera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4"/>
          <w:w w:val="105"/>
        </w:rPr>
        <w:t>aqueles </w:t>
      </w:r>
      <w:r>
        <w:rPr>
          <w:color w:val="231F20"/>
          <w:spacing w:val="3"/>
          <w:w w:val="105"/>
        </w:rPr>
        <w:t>telecentros </w:t>
      </w:r>
      <w:r>
        <w:rPr>
          <w:color w:val="231F20"/>
          <w:spacing w:val="2"/>
          <w:w w:val="105"/>
        </w:rPr>
        <w:t>que não </w:t>
      </w:r>
      <w:r>
        <w:rPr>
          <w:color w:val="231F20"/>
          <w:spacing w:val="3"/>
          <w:w w:val="105"/>
        </w:rPr>
        <w:t>responderam </w:t>
      </w:r>
      <w:r>
        <w:rPr>
          <w:color w:val="231F20"/>
          <w:w w:val="105"/>
        </w:rPr>
        <w:t>à </w:t>
      </w:r>
      <w:r>
        <w:rPr>
          <w:color w:val="231F20"/>
          <w:spacing w:val="3"/>
          <w:w w:val="105"/>
        </w:rPr>
        <w:t>pesquisa (recusas </w:t>
      </w:r>
      <w:r>
        <w:rPr>
          <w:color w:val="231F20"/>
          <w:spacing w:val="2"/>
          <w:w w:val="105"/>
        </w:rPr>
        <w:t>diversas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desistências)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4"/>
          <w:w w:val="105"/>
        </w:rPr>
        <w:t>homogêneos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relação </w:t>
      </w:r>
      <w:r>
        <w:rPr>
          <w:color w:val="231F20"/>
          <w:w w:val="105"/>
        </w:rPr>
        <w:t>às </w:t>
      </w:r>
      <w:r>
        <w:rPr>
          <w:color w:val="231F20"/>
          <w:spacing w:val="3"/>
          <w:w w:val="105"/>
        </w:rPr>
        <w:t>informações prestadas pelos respondentes, dentro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estrato.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correção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não </w:t>
      </w:r>
      <w:r>
        <w:rPr>
          <w:color w:val="231F20"/>
          <w:spacing w:val="3"/>
          <w:w w:val="105"/>
        </w:rPr>
        <w:t>resposta consiste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dar </w:t>
      </w:r>
      <w:r>
        <w:rPr>
          <w:color w:val="231F20"/>
          <w:spacing w:val="3"/>
          <w:w w:val="105"/>
        </w:rPr>
        <w:t>pesos </w:t>
      </w:r>
      <w:r>
        <w:rPr>
          <w:color w:val="231F20"/>
          <w:spacing w:val="2"/>
          <w:w w:val="105"/>
        </w:rPr>
        <w:t>aos </w:t>
      </w:r>
      <w:r>
        <w:rPr>
          <w:color w:val="231F20"/>
          <w:spacing w:val="3"/>
          <w:w w:val="105"/>
        </w:rPr>
        <w:t>telecentros respondentes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compensar àqueles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4"/>
          <w:w w:val="105"/>
        </w:rPr>
        <w:t>não </w:t>
      </w:r>
      <w:r>
        <w:rPr>
          <w:color w:val="231F20"/>
          <w:spacing w:val="3"/>
          <w:w w:val="105"/>
        </w:rPr>
        <w:t>responderam.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pesos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informante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obtidos mediante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razão </w:t>
      </w:r>
      <w:r>
        <w:rPr>
          <w:color w:val="231F20"/>
          <w:w w:val="105"/>
        </w:rPr>
        <w:t>do </w:t>
      </w:r>
      <w:r>
        <w:rPr>
          <w:color w:val="231F20"/>
          <w:spacing w:val="4"/>
          <w:w w:val="105"/>
        </w:rPr>
        <w:t>total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3"/>
          <w:w w:val="105"/>
        </w:rPr>
        <w:t>telecentros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identificados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pelo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telecentros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respondentes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estrato: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0780" w:h="14750"/>
          <w:pgMar w:top="920" w:bottom="0" w:left="1300" w:right="1300"/>
        </w:sectPr>
      </w:pPr>
    </w:p>
    <w:p>
      <w:pPr>
        <w:spacing w:before="298"/>
        <w:ind w:left="0" w:right="0" w:firstLine="0"/>
        <w:jc w:val="right"/>
        <w:rPr>
          <w:rFonts w:ascii="Palatino Linotype"/>
          <w:i/>
          <w:sz w:val="14"/>
        </w:rPr>
      </w:pPr>
      <w:r>
        <w:rPr/>
        <w:pict>
          <v:line style="position:absolute;mso-position-horizontal-relative:page;mso-position-vertical-relative:paragraph;z-index:-16006144" from="268.248993pt,24.557055pt" to="296.344993pt,24.557055pt" stroked="true" strokeweight=".5pt" strokecolor="#f37053">
            <v:stroke dashstyle="solid"/>
            <w10:wrap type="none"/>
          </v:line>
        </w:pict>
      </w:r>
      <w:r>
        <w:rPr/>
        <w:pict>
          <v:shape style="position:absolute;margin-left:258.014008pt;margin-top:15.477654pt;width:7.2pt;height:16.3500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F37053"/>
                      <w:w w:val="119"/>
                      <w:sz w:val="24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F37053"/>
          <w:w w:val="95"/>
          <w:position w:val="8"/>
          <w:sz w:val="24"/>
        </w:rPr>
        <w:t>w</w:t>
      </w:r>
      <w:r>
        <w:rPr>
          <w:rFonts w:ascii="Palatino Linotype"/>
          <w:i/>
          <w:color w:val="F37053"/>
          <w:w w:val="95"/>
          <w:sz w:val="14"/>
        </w:rPr>
        <w:t>ih</w:t>
      </w:r>
    </w:p>
    <w:p>
      <w:pPr>
        <w:tabs>
          <w:tab w:pos="853" w:val="left" w:leader="none"/>
        </w:tabs>
        <w:spacing w:line="168" w:lineRule="auto" w:before="116"/>
        <w:ind w:left="392" w:right="3406" w:hanging="13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i/>
          <w:color w:val="F37053"/>
          <w:spacing w:val="-7"/>
          <w:sz w:val="24"/>
        </w:rPr>
        <w:t>N</w:t>
      </w:r>
      <w:r>
        <w:rPr>
          <w:rFonts w:ascii="Palatino Linotype"/>
          <w:i/>
          <w:color w:val="F37053"/>
          <w:spacing w:val="-7"/>
          <w:position w:val="-7"/>
          <w:sz w:val="14"/>
        </w:rPr>
        <w:t>h</w:t>
        <w:tab/>
      </w:r>
      <w:r>
        <w:rPr>
          <w:rFonts w:ascii="Palatino Linotype"/>
          <w:i/>
          <w:color w:val="231F20"/>
          <w:spacing w:val="-17"/>
          <w:position w:val="-15"/>
          <w:sz w:val="24"/>
        </w:rPr>
        <w:t>, </w:t>
      </w:r>
      <w:r>
        <w:rPr>
          <w:rFonts w:ascii="Palatino Linotype"/>
          <w:i/>
          <w:color w:val="F37053"/>
          <w:sz w:val="24"/>
        </w:rPr>
        <w:t>n</w:t>
      </w:r>
      <w:r>
        <w:rPr>
          <w:rFonts w:ascii="Palatino Linotype"/>
          <w:i/>
          <w:color w:val="F37053"/>
          <w:position w:val="-7"/>
          <w:sz w:val="14"/>
        </w:rPr>
        <w:t>h</w:t>
      </w:r>
    </w:p>
    <w:p>
      <w:pPr>
        <w:spacing w:after="0" w:line="168" w:lineRule="auto"/>
        <w:jc w:val="left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1300"/>
          <w:cols w:num="2" w:equalWidth="0">
            <w:col w:w="3813" w:space="40"/>
            <w:col w:w="4327"/>
          </w:cols>
        </w:sectPr>
      </w:pPr>
    </w:p>
    <w:p>
      <w:pPr>
        <w:pStyle w:val="BodyText"/>
        <w:spacing w:before="4"/>
        <w:rPr>
          <w:rFonts w:ascii="Palatino Linotype"/>
          <w:i/>
          <w:sz w:val="19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48096" coordorigin="10263,1700" coordsize="510,5670" path="m10772,1700l10433,1700,10366,1714,10312,1750,10276,1804,10263,1870,10263,7199,10276,7266,10312,7320,10366,7356,10433,7370,10772,7370,10772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994pt;width:8.85pt;height:36.550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4"/>
        <w:ind w:left="400"/>
      </w:pPr>
      <w:r>
        <w:rPr>
          <w:color w:val="231F20"/>
          <w:w w:val="105"/>
        </w:rPr>
        <w:t>onde:</w:t>
      </w:r>
    </w:p>
    <w:p>
      <w:pPr>
        <w:pStyle w:val="BodyText"/>
        <w:spacing w:line="368" w:lineRule="exact" w:before="62"/>
        <w:ind w:left="400"/>
        <w:rPr>
          <w:i/>
        </w:rPr>
      </w:pPr>
      <w:r>
        <w:rPr>
          <w:rFonts w:ascii="Palatino Linotype" w:hAnsi="Palatino Linotype"/>
          <w:i/>
          <w:color w:val="F37053"/>
          <w:spacing w:val="-9"/>
          <w:sz w:val="24"/>
        </w:rPr>
        <w:t>w</w:t>
      </w:r>
      <w:r>
        <w:rPr>
          <w:rFonts w:ascii="Palatino Linotype" w:hAnsi="Palatino Linotype"/>
          <w:i/>
          <w:color w:val="F37053"/>
          <w:spacing w:val="-9"/>
          <w:position w:val="-7"/>
          <w:sz w:val="14"/>
        </w:rPr>
        <w:t>ih  </w:t>
      </w:r>
      <w:r>
        <w:rPr>
          <w:color w:val="231F20"/>
        </w:rPr>
        <w:t>é  o  </w:t>
      </w:r>
      <w:r>
        <w:rPr>
          <w:color w:val="231F20"/>
          <w:spacing w:val="3"/>
        </w:rPr>
        <w:t>peso </w:t>
      </w:r>
      <w:r>
        <w:rPr>
          <w:color w:val="231F20"/>
        </w:rPr>
        <w:t>do  </w:t>
      </w:r>
      <w:r>
        <w:rPr>
          <w:color w:val="231F20"/>
          <w:spacing w:val="3"/>
        </w:rPr>
        <w:t>informante </w:t>
      </w:r>
      <w:r>
        <w:rPr>
          <w:rFonts w:ascii="Palatino Linotype" w:hAnsi="Palatino Linotype"/>
          <w:i/>
          <w:color w:val="F37053"/>
          <w:sz w:val="24"/>
        </w:rPr>
        <w:t>i </w:t>
      </w:r>
      <w:r>
        <w:rPr>
          <w:color w:val="231F20"/>
        </w:rPr>
        <w:t>do  </w:t>
      </w:r>
      <w:r>
        <w:rPr>
          <w:color w:val="231F20"/>
          <w:spacing w:val="3"/>
        </w:rPr>
        <w:t>estrato</w:t>
      </w:r>
      <w:r>
        <w:rPr>
          <w:color w:val="231F20"/>
          <w:spacing w:val="-16"/>
        </w:rPr>
        <w:t> </w:t>
      </w:r>
      <w:r>
        <w:rPr>
          <w:rFonts w:ascii="Palatino Linotype" w:hAnsi="Palatino Linotype"/>
          <w:i/>
          <w:color w:val="F37053"/>
          <w:spacing w:val="9"/>
          <w:sz w:val="24"/>
        </w:rPr>
        <w:t>h</w:t>
      </w:r>
      <w:r>
        <w:rPr>
          <w:i/>
          <w:color w:val="231F20"/>
          <w:spacing w:val="9"/>
        </w:rPr>
        <w:t>;</w:t>
      </w:r>
    </w:p>
    <w:p>
      <w:pPr>
        <w:pStyle w:val="BodyText"/>
        <w:spacing w:line="362" w:lineRule="exact"/>
        <w:ind w:left="400"/>
      </w:pPr>
      <w:r>
        <w:rPr>
          <w:rFonts w:ascii="Palatino Linotype" w:hAnsi="Palatino Linotype"/>
          <w:i/>
          <w:color w:val="F37053"/>
          <w:spacing w:val="-7"/>
          <w:sz w:val="24"/>
        </w:rPr>
        <w:t>N</w:t>
      </w:r>
      <w:r>
        <w:rPr>
          <w:rFonts w:ascii="Palatino Linotype" w:hAnsi="Palatino Linotype"/>
          <w:i/>
          <w:color w:val="F37053"/>
          <w:spacing w:val="-7"/>
          <w:position w:val="-7"/>
          <w:sz w:val="14"/>
        </w:rPr>
        <w:t>h</w:t>
      </w:r>
      <w:r>
        <w:rPr>
          <w:rFonts w:ascii="Palatino Linotype" w:hAnsi="Palatino Linotype"/>
          <w:i/>
          <w:color w:val="F37053"/>
          <w:spacing w:val="10"/>
          <w:position w:val="-7"/>
          <w:sz w:val="14"/>
        </w:rPr>
        <w:t> </w:t>
      </w:r>
      <w:r>
        <w:rPr>
          <w:color w:val="231F20"/>
        </w:rPr>
        <w:t>é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  <w:spacing w:val="3"/>
        </w:rPr>
        <w:t>total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spacing w:val="3"/>
        </w:rPr>
        <w:t>telecentros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estrato</w:t>
      </w:r>
      <w:r>
        <w:rPr>
          <w:color w:val="231F20"/>
          <w:spacing w:val="20"/>
        </w:rPr>
        <w:t> </w:t>
      </w:r>
      <w:r>
        <w:rPr>
          <w:rFonts w:ascii="Palatino Linotype" w:hAnsi="Palatino Linotype"/>
          <w:i/>
          <w:color w:val="F37053"/>
          <w:sz w:val="24"/>
        </w:rPr>
        <w:t>h</w:t>
      </w:r>
      <w:r>
        <w:rPr>
          <w:rFonts w:ascii="Palatino Linotype" w:hAnsi="Palatino Linotype"/>
          <w:i/>
          <w:color w:val="F37053"/>
          <w:spacing w:val="-41"/>
          <w:sz w:val="24"/>
        </w:rPr>
        <w:t> </w:t>
      </w:r>
      <w:r>
        <w:rPr>
          <w:color w:val="231F20"/>
        </w:rPr>
        <w:t>;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</w:p>
    <w:p>
      <w:pPr>
        <w:pStyle w:val="BodyText"/>
        <w:spacing w:line="368" w:lineRule="exact"/>
        <w:ind w:left="400"/>
      </w:pPr>
      <w:r>
        <w:rPr>
          <w:rFonts w:ascii="Palatino Linotype" w:hAnsi="Palatino Linotype"/>
          <w:i/>
          <w:color w:val="F37053"/>
          <w:sz w:val="24"/>
        </w:rPr>
        <w:t>n</w:t>
      </w:r>
      <w:r>
        <w:rPr>
          <w:rFonts w:ascii="Palatino Linotype" w:hAnsi="Palatino Linotype"/>
          <w:i/>
          <w:color w:val="F37053"/>
          <w:position w:val="-7"/>
          <w:sz w:val="14"/>
        </w:rPr>
        <w:t>h </w:t>
      </w:r>
      <w:r>
        <w:rPr>
          <w:color w:val="231F20"/>
        </w:rPr>
        <w:t>é o total de telecentros respondentes no estrato </w:t>
      </w:r>
      <w:r>
        <w:rPr>
          <w:rFonts w:ascii="Palatino Linotype" w:hAnsi="Palatino Linotype"/>
          <w:i/>
          <w:color w:val="F37053"/>
          <w:sz w:val="24"/>
        </w:rPr>
        <w:t>h </w:t>
      </w:r>
      <w:r>
        <w:rPr>
          <w:color w:val="231F20"/>
        </w:rPr>
        <w:t>.</w:t>
      </w:r>
    </w:p>
    <w:p>
      <w:pPr>
        <w:pStyle w:val="BodyText"/>
        <w:spacing w:before="6"/>
        <w:rPr>
          <w:sz w:val="39"/>
        </w:rPr>
      </w:pPr>
    </w:p>
    <w:p>
      <w:pPr>
        <w:spacing w:before="0"/>
        <w:ind w:left="400" w:right="0" w:firstLine="0"/>
        <w:jc w:val="left"/>
        <w:rPr>
          <w:rFonts w:ascii="Lucida Sans" w:hAnsi="Lucida Sans"/>
          <w:sz w:val="16"/>
        </w:rPr>
      </w:pPr>
      <w:r>
        <w:rPr>
          <w:rFonts w:ascii="Lucida Sans" w:hAnsi="Lucida Sans"/>
          <w:color w:val="F37053"/>
          <w:sz w:val="16"/>
        </w:rPr>
        <w:t>ERROS DE ESTIMAÇÃO</w:t>
      </w:r>
    </w:p>
    <w:p>
      <w:pPr>
        <w:pStyle w:val="BodyText"/>
        <w:spacing w:before="3"/>
        <w:rPr>
          <w:rFonts w:ascii="Lucida Sans"/>
          <w:sz w:val="14"/>
        </w:rPr>
      </w:pPr>
    </w:p>
    <w:p>
      <w:pPr>
        <w:pStyle w:val="BodyText"/>
        <w:spacing w:line="283" w:lineRule="auto"/>
        <w:ind w:left="400" w:right="110"/>
        <w:jc w:val="both"/>
      </w:pP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medidas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erros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estimação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indicadores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</w:t>
      </w:r>
      <w:r>
        <w:rPr>
          <w:color w:val="231F20"/>
          <w:spacing w:val="3"/>
          <w:w w:val="105"/>
        </w:rPr>
        <w:t>Centros Públicos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Acesso </w:t>
      </w:r>
      <w:r>
        <w:rPr>
          <w:color w:val="231F20"/>
          <w:spacing w:val="2"/>
          <w:w w:val="105"/>
        </w:rPr>
        <w:t>levam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consideração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correção empregada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estratos.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divulgação </w:t>
      </w:r>
      <w:r>
        <w:rPr>
          <w:color w:val="231F20"/>
          <w:spacing w:val="4"/>
          <w:w w:val="105"/>
        </w:rPr>
        <w:t>dos </w:t>
      </w:r>
      <w:r>
        <w:rPr>
          <w:color w:val="231F20"/>
          <w:spacing w:val="3"/>
          <w:w w:val="105"/>
        </w:rPr>
        <w:t>erros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estimação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feita mediante apresentação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 calculadas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4"/>
          <w:w w:val="105"/>
        </w:rPr>
        <w:t>um  </w:t>
      </w:r>
      <w:r>
        <w:rPr>
          <w:color w:val="231F20"/>
          <w:spacing w:val="2"/>
          <w:w w:val="105"/>
        </w:rPr>
        <w:t>nível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confiança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95%.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ideia </w:t>
      </w:r>
      <w:r>
        <w:rPr>
          <w:color w:val="231F20"/>
          <w:w w:val="105"/>
        </w:rPr>
        <w:t>é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os </w:t>
      </w:r>
      <w:r>
        <w:rPr>
          <w:color w:val="231F20"/>
          <w:spacing w:val="2"/>
          <w:w w:val="105"/>
        </w:rPr>
        <w:t>valores das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 podem </w:t>
      </w:r>
      <w:r>
        <w:rPr>
          <w:color w:val="231F20"/>
          <w:spacing w:val="2"/>
          <w:w w:val="105"/>
        </w:rPr>
        <w:t>ser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4"/>
          <w:w w:val="105"/>
        </w:rPr>
        <w:t>usados</w:t>
      </w:r>
    </w:p>
    <w:p>
      <w:pPr>
        <w:spacing w:after="0" w:line="283" w:lineRule="auto"/>
        <w:jc w:val="both"/>
        <w:sectPr>
          <w:type w:val="continuous"/>
          <w:pgSz w:w="10780" w:h="14750"/>
          <w:pgMar w:top="920" w:bottom="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15750656" coordorigin="0,1700" coordsize="511,5670" path="m340,1700l0,1700,0,7370,340,7370,406,7356,460,7320,497,7266,510,7199,510,1870,497,1804,460,1750,406,1714,340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117" w:right="393"/>
        <w:jc w:val="both"/>
      </w:pP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construir intervalos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limites definidos pela </w:t>
      </w:r>
      <w:r>
        <w:rPr>
          <w:color w:val="231F20"/>
          <w:spacing w:val="2"/>
          <w:w w:val="105"/>
        </w:rPr>
        <w:t>estimativa </w:t>
      </w:r>
      <w:r>
        <w:rPr>
          <w:color w:val="231F20"/>
          <w:spacing w:val="3"/>
          <w:w w:val="105"/>
        </w:rPr>
        <w:t>pontual </w:t>
      </w:r>
      <w:r>
        <w:rPr>
          <w:color w:val="231F20"/>
          <w:w w:val="105"/>
        </w:rPr>
        <w:t>–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mais </w:t>
      </w:r>
      <w:r>
        <w:rPr>
          <w:color w:val="231F20"/>
          <w:w w:val="105"/>
        </w:rPr>
        <w:t>ou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menos segundo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margem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erro. Esses intervalos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tais que, </w:t>
      </w:r>
      <w:r>
        <w:rPr>
          <w:color w:val="231F20"/>
          <w:w w:val="105"/>
        </w:rPr>
        <w:t>se 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4"/>
          <w:w w:val="105"/>
        </w:rPr>
        <w:t>repetida </w:t>
      </w:r>
      <w:r>
        <w:rPr>
          <w:color w:val="231F20"/>
          <w:spacing w:val="2"/>
          <w:w w:val="105"/>
        </w:rPr>
        <w:t>várias vezes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iguais condições,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cerca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95% </w:t>
      </w:r>
      <w:r>
        <w:rPr>
          <w:color w:val="231F20"/>
          <w:spacing w:val="3"/>
          <w:w w:val="105"/>
        </w:rPr>
        <w:t>delas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intervalos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confiança </w:t>
      </w:r>
      <w:r>
        <w:rPr>
          <w:color w:val="231F20"/>
          <w:spacing w:val="4"/>
          <w:w w:val="105"/>
        </w:rPr>
        <w:t>assim </w:t>
      </w:r>
      <w:r>
        <w:rPr>
          <w:color w:val="231F20"/>
          <w:spacing w:val="3"/>
          <w:w w:val="105"/>
        </w:rPr>
        <w:t>definidos </w:t>
      </w:r>
      <w:r>
        <w:rPr>
          <w:color w:val="231F20"/>
          <w:spacing w:val="2"/>
          <w:w w:val="105"/>
        </w:rPr>
        <w:t>irão </w:t>
      </w:r>
      <w:r>
        <w:rPr>
          <w:color w:val="231F20"/>
          <w:spacing w:val="3"/>
          <w:w w:val="105"/>
        </w:rPr>
        <w:t>conter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valor </w:t>
      </w:r>
      <w:r>
        <w:rPr>
          <w:color w:val="231F20"/>
          <w:spacing w:val="3"/>
          <w:w w:val="105"/>
        </w:rPr>
        <w:t>populacional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parâmetro estimado. Outras medidas derivadas dessa </w:t>
      </w:r>
      <w:r>
        <w:rPr>
          <w:color w:val="231F20"/>
          <w:spacing w:val="2"/>
          <w:w w:val="105"/>
        </w:rPr>
        <w:t>estimativa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variabilidade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comumente apresentadas, tais como erro padrão </w:t>
      </w:r>
      <w:r>
        <w:rPr>
          <w:color w:val="231F20"/>
          <w:spacing w:val="4"/>
          <w:w w:val="105"/>
        </w:rPr>
        <w:t>ou </w:t>
      </w:r>
      <w:r>
        <w:rPr>
          <w:color w:val="231F20"/>
          <w:spacing w:val="3"/>
          <w:w w:val="105"/>
        </w:rPr>
        <w:t>coeficiente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3"/>
          <w:w w:val="105"/>
        </w:rPr>
        <w:t>variação.</w:t>
      </w:r>
    </w:p>
    <w:p>
      <w:pPr>
        <w:pStyle w:val="BodyText"/>
        <w:spacing w:line="283" w:lineRule="auto" w:before="106"/>
        <w:ind w:left="117" w:right="393"/>
        <w:jc w:val="both"/>
      </w:pPr>
      <w:r>
        <w:rPr>
          <w:color w:val="231F20"/>
          <w:w w:val="105"/>
        </w:rPr>
        <w:t>O cálculo da margem de erro considera o produto do erro padrão (raiz quadrada da variância estimada) pelo valor 1,96 (valor da distribuição normal que corresponde ao nível de confiança escolhido de 95%). Esses cálculos são feitos para cada estimativa de cada uma das tabelas. Portanto, todas as tabelas de indicadores têm margens de erro relacionadas às suas estimativas apresentadas em cada célula.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>
          <w:color w:val="F37053"/>
        </w:rPr>
        <w:t>DISSEMINAÇÃO DOS DADOS</w:t>
      </w:r>
    </w:p>
    <w:p>
      <w:pPr>
        <w:pStyle w:val="BodyText"/>
        <w:spacing w:before="8"/>
        <w:rPr>
          <w:rFonts w:ascii="Lucida Sans"/>
          <w:sz w:val="27"/>
        </w:rPr>
      </w:pPr>
    </w:p>
    <w:p>
      <w:pPr>
        <w:pStyle w:val="BodyText"/>
        <w:spacing w:line="283" w:lineRule="auto"/>
        <w:ind w:left="117" w:right="394"/>
        <w:jc w:val="both"/>
      </w:pPr>
      <w:r>
        <w:rPr>
          <w:color w:val="231F20"/>
          <w:w w:val="105"/>
        </w:rPr>
        <w:t>Os resultados desta pesquisa são apresentados de acordo com as variáveis descritas no item “Domínios de Interesse Para Análise e Divulgação”.</w:t>
      </w:r>
    </w:p>
    <w:p>
      <w:pPr>
        <w:pStyle w:val="BodyText"/>
        <w:spacing w:line="283" w:lineRule="auto" w:before="104"/>
        <w:ind w:left="117" w:right="393"/>
        <w:jc w:val="both"/>
      </w:pPr>
      <w:r>
        <w:rPr>
          <w:color w:val="231F20"/>
          <w:w w:val="105"/>
        </w:rPr>
        <w:t>Arredondamentos fazem com que, em alguns resultados, a soma das estimativas das categorias parciais supere 100% em questões de resposta única. O somatório de frequências em questões de resposta múltipla usualmente ultrapassa 100%. Vale ressaltar que, nas tabelas de resultados, o hífen (–) é utilizado para representar a não resposta ao item. Por outro lado, como os resultados são apresentados sem casa decimal, as células com valor zero significam que houve resposta ao item, mas ele é explicitamente maior do que zero e menor do que um.</w:t>
      </w:r>
    </w:p>
    <w:p>
      <w:pPr>
        <w:pStyle w:val="BodyText"/>
        <w:spacing w:line="283" w:lineRule="auto" w:before="106"/>
        <w:ind w:left="117" w:right="393"/>
        <w:jc w:val="both"/>
      </w:pPr>
      <w:r>
        <w:rPr>
          <w:color w:val="231F20"/>
        </w:rPr>
        <w:t>Os </w:t>
      </w:r>
      <w:r>
        <w:rPr>
          <w:color w:val="231F20"/>
          <w:spacing w:val="3"/>
        </w:rPr>
        <w:t>resultados desta pesquisa </w:t>
      </w:r>
      <w:r>
        <w:rPr>
          <w:color w:val="231F20"/>
          <w:spacing w:val="2"/>
        </w:rPr>
        <w:t>são </w:t>
      </w:r>
      <w:r>
        <w:rPr>
          <w:color w:val="231F20"/>
          <w:spacing w:val="3"/>
        </w:rPr>
        <w:t>publicados </w:t>
      </w:r>
      <w:r>
        <w:rPr>
          <w:color w:val="231F20"/>
        </w:rPr>
        <w:t>em </w:t>
      </w:r>
      <w:r>
        <w:rPr>
          <w:color w:val="231F20"/>
          <w:spacing w:val="3"/>
        </w:rPr>
        <w:t>formato </w:t>
      </w:r>
      <w:r>
        <w:rPr>
          <w:i/>
          <w:color w:val="231F20"/>
          <w:spacing w:val="3"/>
        </w:rPr>
        <w:t>on-line </w:t>
      </w:r>
      <w:r>
        <w:rPr>
          <w:color w:val="231F20"/>
        </w:rPr>
        <w:t>e </w:t>
      </w:r>
      <w:r>
        <w:rPr>
          <w:color w:val="231F20"/>
          <w:spacing w:val="3"/>
        </w:rPr>
        <w:t>disponibilizados </w:t>
      </w:r>
      <w:r>
        <w:rPr>
          <w:color w:val="231F20"/>
        </w:rPr>
        <w:t>no </w:t>
      </w:r>
      <w:r>
        <w:rPr>
          <w:i/>
          <w:color w:val="231F20"/>
          <w:spacing w:val="4"/>
        </w:rPr>
        <w:t>website </w:t>
      </w:r>
      <w:r>
        <w:rPr>
          <w:color w:val="231F20"/>
          <w:spacing w:val="3"/>
        </w:rPr>
        <w:t>(</w:t>
      </w:r>
      <w:hyperlink r:id="rId9">
        <w:r>
          <w:rPr>
            <w:color w:val="231F20"/>
            <w:spacing w:val="3"/>
          </w:rPr>
          <w:t>https://www.cetic.br</w:t>
        </w:r>
      </w:hyperlink>
      <w:r>
        <w:rPr>
          <w:color w:val="231F20"/>
          <w:spacing w:val="3"/>
        </w:rPr>
        <w:t>) </w:t>
      </w:r>
      <w:r>
        <w:rPr>
          <w:color w:val="231F20"/>
        </w:rPr>
        <w:t>e no </w:t>
      </w:r>
      <w:r>
        <w:rPr>
          <w:color w:val="231F20"/>
          <w:spacing w:val="3"/>
        </w:rPr>
        <w:t>portal </w:t>
      </w:r>
      <w:r>
        <w:rPr>
          <w:color w:val="231F20"/>
        </w:rPr>
        <w:t>de </w:t>
      </w:r>
      <w:r>
        <w:rPr>
          <w:color w:val="231F20"/>
          <w:spacing w:val="3"/>
        </w:rPr>
        <w:t>visualização </w:t>
      </w:r>
      <w:r>
        <w:rPr>
          <w:color w:val="231F20"/>
        </w:rPr>
        <w:t>de </w:t>
      </w:r>
      <w:r>
        <w:rPr>
          <w:color w:val="231F20"/>
          <w:spacing w:val="3"/>
        </w:rPr>
        <w:t>dados </w:t>
      </w:r>
      <w:r>
        <w:rPr>
          <w:color w:val="231F20"/>
        </w:rPr>
        <w:t>do </w:t>
      </w:r>
      <w:r>
        <w:rPr>
          <w:color w:val="231F20"/>
          <w:spacing w:val="3"/>
        </w:rPr>
        <w:t>Cetic.br  </w:t>
      </w:r>
      <w:r>
        <w:rPr>
          <w:color w:val="231F20"/>
          <w:spacing w:val="4"/>
        </w:rPr>
        <w:t>(</w:t>
      </w:r>
      <w:hyperlink r:id="rId10">
        <w:r>
          <w:rPr>
            <w:color w:val="231F20"/>
            <w:spacing w:val="4"/>
          </w:rPr>
          <w:t>https://data.cetic.br/</w:t>
        </w:r>
      </w:hyperlink>
      <w:r>
        <w:rPr>
          <w:color w:val="231F20"/>
          <w:spacing w:val="4"/>
        </w:rPr>
        <w:t>  </w:t>
      </w:r>
      <w:hyperlink r:id="rId10">
        <w:r>
          <w:rPr>
            <w:color w:val="231F20"/>
            <w:spacing w:val="3"/>
          </w:rPr>
          <w:t>cetic</w:t>
        </w:r>
      </w:hyperlink>
      <w:r>
        <w:rPr>
          <w:color w:val="231F20"/>
          <w:spacing w:val="3"/>
        </w:rPr>
        <w:t>). </w:t>
      </w:r>
      <w:r>
        <w:rPr>
          <w:color w:val="231F20"/>
        </w:rPr>
        <w:t>As </w:t>
      </w:r>
      <w:r>
        <w:rPr>
          <w:color w:val="231F20"/>
          <w:spacing w:val="3"/>
        </w:rPr>
        <w:t>tabelas </w:t>
      </w:r>
      <w:r>
        <w:rPr>
          <w:color w:val="231F20"/>
        </w:rPr>
        <w:t>de </w:t>
      </w:r>
      <w:r>
        <w:rPr>
          <w:color w:val="231F20"/>
          <w:spacing w:val="3"/>
        </w:rPr>
        <w:t>proporções,  totais  </w:t>
      </w:r>
      <w:r>
        <w:rPr>
          <w:color w:val="231F20"/>
        </w:rPr>
        <w:t>e  </w:t>
      </w:r>
      <w:r>
        <w:rPr>
          <w:color w:val="231F20"/>
          <w:spacing w:val="3"/>
        </w:rPr>
        <w:t>margens  </w:t>
      </w:r>
      <w:r>
        <w:rPr>
          <w:color w:val="231F20"/>
        </w:rPr>
        <w:t>de  </w:t>
      </w:r>
      <w:r>
        <w:rPr>
          <w:color w:val="231F20"/>
          <w:spacing w:val="3"/>
        </w:rPr>
        <w:t>erros  calculadas  </w:t>
      </w:r>
      <w:r>
        <w:rPr>
          <w:color w:val="231F20"/>
          <w:spacing w:val="2"/>
        </w:rPr>
        <w:t>para  </w:t>
      </w:r>
      <w:r>
        <w:rPr>
          <w:color w:val="231F20"/>
          <w:spacing w:val="3"/>
        </w:rPr>
        <w:t>cada  </w:t>
      </w:r>
      <w:r>
        <w:rPr>
          <w:color w:val="231F20"/>
          <w:spacing w:val="4"/>
        </w:rPr>
        <w:t>indicador  </w:t>
      </w:r>
      <w:r>
        <w:rPr>
          <w:color w:val="231F20"/>
          <w:spacing w:val="3"/>
        </w:rPr>
        <w:t>estão  disponíveis  </w:t>
      </w:r>
      <w:r>
        <w:rPr>
          <w:color w:val="231F20"/>
          <w:spacing w:val="2"/>
        </w:rPr>
        <w:t>para   </w:t>
      </w:r>
      <w:r>
        <w:rPr>
          <w:i/>
          <w:color w:val="231F20"/>
          <w:spacing w:val="3"/>
        </w:rPr>
        <w:t>download  </w:t>
      </w:r>
      <w:r>
        <w:rPr>
          <w:color w:val="231F20"/>
        </w:rPr>
        <w:t>em   </w:t>
      </w:r>
      <w:r>
        <w:rPr>
          <w:color w:val="231F20"/>
          <w:spacing w:val="3"/>
        </w:rPr>
        <w:t>português,  inglês  </w:t>
      </w:r>
      <w:r>
        <w:rPr>
          <w:color w:val="231F20"/>
        </w:rPr>
        <w:t>e   </w:t>
      </w:r>
      <w:r>
        <w:rPr>
          <w:color w:val="231F20"/>
          <w:spacing w:val="3"/>
        </w:rPr>
        <w:t>espanhol.  Mais  informações  </w:t>
      </w:r>
      <w:r>
        <w:rPr>
          <w:color w:val="231F20"/>
          <w:spacing w:val="4"/>
        </w:rPr>
        <w:t>sobre   </w:t>
      </w:r>
      <w:r>
        <w:rPr>
          <w:color w:val="231F20"/>
        </w:rPr>
        <w:t>a </w:t>
      </w:r>
      <w:r>
        <w:rPr>
          <w:color w:val="231F20"/>
          <w:spacing w:val="3"/>
        </w:rPr>
        <w:t>documentação, </w:t>
      </w:r>
      <w:r>
        <w:rPr>
          <w:color w:val="231F20"/>
        </w:rPr>
        <w:t>os </w:t>
      </w:r>
      <w:r>
        <w:rPr>
          <w:color w:val="231F20"/>
          <w:spacing w:val="3"/>
        </w:rPr>
        <w:t>metadados </w:t>
      </w:r>
      <w:r>
        <w:rPr>
          <w:color w:val="231F20"/>
        </w:rPr>
        <w:t>e as </w:t>
      </w:r>
      <w:r>
        <w:rPr>
          <w:color w:val="231F20"/>
          <w:spacing w:val="3"/>
        </w:rPr>
        <w:t>bases </w:t>
      </w:r>
      <w:r>
        <w:rPr>
          <w:color w:val="231F20"/>
        </w:rPr>
        <w:t>de  </w:t>
      </w:r>
      <w:r>
        <w:rPr>
          <w:color w:val="231F20"/>
          <w:spacing w:val="3"/>
        </w:rPr>
        <w:t>microdados  </w:t>
      </w:r>
      <w:r>
        <w:rPr>
          <w:color w:val="231F20"/>
        </w:rPr>
        <w:t>da  </w:t>
      </w:r>
      <w:r>
        <w:rPr>
          <w:color w:val="231F20"/>
          <w:spacing w:val="3"/>
        </w:rPr>
        <w:t>pesquisa  estão  disponíveis  </w:t>
      </w:r>
      <w:r>
        <w:rPr>
          <w:color w:val="231F20"/>
          <w:spacing w:val="4"/>
        </w:rPr>
        <w:t>na </w:t>
      </w:r>
      <w:r>
        <w:rPr>
          <w:color w:val="231F20"/>
          <w:spacing w:val="3"/>
        </w:rPr>
        <w:t>página </w:t>
      </w:r>
      <w:r>
        <w:rPr>
          <w:color w:val="231F20"/>
        </w:rPr>
        <w:t>de </w:t>
      </w:r>
      <w:r>
        <w:rPr>
          <w:color w:val="231F20"/>
          <w:spacing w:val="3"/>
        </w:rPr>
        <w:t>microdados </w:t>
      </w:r>
      <w:r>
        <w:rPr>
          <w:color w:val="231F20"/>
        </w:rPr>
        <w:t>do </w:t>
      </w:r>
      <w:r>
        <w:rPr>
          <w:color w:val="231F20"/>
          <w:spacing w:val="3"/>
        </w:rPr>
        <w:t>Cetic.br</w:t>
      </w:r>
      <w:r>
        <w:rPr>
          <w:color w:val="231F20"/>
          <w:spacing w:val="19"/>
        </w:rPr>
        <w:t> </w:t>
      </w:r>
      <w:r>
        <w:rPr>
          <w:color w:val="231F20"/>
          <w:spacing w:val="4"/>
        </w:rPr>
        <w:t>(</w:t>
      </w:r>
      <w:hyperlink r:id="rId11">
        <w:r>
          <w:rPr>
            <w:color w:val="231F20"/>
            <w:spacing w:val="4"/>
          </w:rPr>
          <w:t>https://cetic.br/microdados/</w:t>
        </w:r>
      </w:hyperlink>
      <w:r>
        <w:rPr>
          <w:color w:val="231F20"/>
          <w:spacing w:val="4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4"/>
      </w:pPr>
      <w:r>
        <w:rPr>
          <w:color w:val="F37053"/>
        </w:rPr>
        <w:t>REFERÊNCIAS</w:t>
      </w:r>
    </w:p>
    <w:p>
      <w:pPr>
        <w:pStyle w:val="BodyText"/>
        <w:spacing w:before="10"/>
        <w:rPr>
          <w:rFonts w:ascii="Lucida Sans"/>
          <w:sz w:val="25"/>
        </w:rPr>
      </w:pPr>
    </w:p>
    <w:p>
      <w:pPr>
        <w:spacing w:line="480" w:lineRule="auto" w:before="0"/>
        <w:ind w:left="117" w:right="1679" w:firstLine="0"/>
        <w:jc w:val="left"/>
        <w:rPr>
          <w:sz w:val="16"/>
        </w:rPr>
      </w:pPr>
      <w:r>
        <w:rPr>
          <w:color w:val="231F20"/>
          <w:w w:val="105"/>
          <w:sz w:val="16"/>
        </w:rPr>
        <w:t>Bolfarine, H., &amp; Bussab, W. O. (2005). </w:t>
      </w:r>
      <w:r>
        <w:rPr>
          <w:i/>
          <w:color w:val="231F20"/>
          <w:w w:val="105"/>
          <w:sz w:val="16"/>
        </w:rPr>
        <w:t>Elementos de amostragem. </w:t>
      </w:r>
      <w:r>
        <w:rPr>
          <w:color w:val="231F20"/>
          <w:w w:val="105"/>
          <w:sz w:val="16"/>
        </w:rPr>
        <w:t>São Paulo: Blucher</w:t>
      </w:r>
      <w:r>
        <w:rPr>
          <w:i/>
          <w:color w:val="231F20"/>
          <w:w w:val="105"/>
          <w:sz w:val="16"/>
        </w:rPr>
        <w:t>. </w:t>
      </w:r>
      <w:r>
        <w:rPr>
          <w:color w:val="231F20"/>
          <w:w w:val="105"/>
          <w:sz w:val="16"/>
        </w:rPr>
        <w:t>Cochran, W. G. (1977). </w:t>
      </w:r>
      <w:r>
        <w:rPr>
          <w:i/>
          <w:color w:val="231F20"/>
          <w:w w:val="105"/>
          <w:sz w:val="16"/>
        </w:rPr>
        <w:t>Sampling techniques </w:t>
      </w:r>
      <w:r>
        <w:rPr>
          <w:color w:val="231F20"/>
          <w:w w:val="105"/>
          <w:sz w:val="16"/>
        </w:rPr>
        <w:t>(3ª ed.). Nova Iorque: John Wiley &amp; Sons.</w:t>
      </w:r>
    </w:p>
    <w:p>
      <w:pPr>
        <w:spacing w:line="271" w:lineRule="auto" w:before="0"/>
        <w:ind w:left="117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Comitê Gestor da Internet no Brasil – CGI.br (2014). </w:t>
      </w:r>
      <w:r>
        <w:rPr>
          <w:i/>
          <w:color w:val="231F20"/>
          <w:w w:val="110"/>
          <w:sz w:val="16"/>
        </w:rPr>
        <w:t>Pesquisa sobre o uso das tecnologias de informação </w:t>
      </w:r>
      <w:r>
        <w:rPr>
          <w:i/>
          <w:color w:val="231F20"/>
          <w:w w:val="110"/>
          <w:sz w:val="16"/>
        </w:rPr>
        <w:t>e comunicação no Brasil – TIC Centros Públicos de Acesso 2013</w:t>
      </w:r>
      <w:r>
        <w:rPr>
          <w:color w:val="231F20"/>
          <w:w w:val="110"/>
          <w:sz w:val="16"/>
        </w:rPr>
        <w:t>. São Paulo: CGI.br.</w:t>
      </w:r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0"/>
        <w:ind w:left="117" w:right="395" w:firstLine="0"/>
        <w:jc w:val="both"/>
        <w:rPr>
          <w:sz w:val="16"/>
        </w:rPr>
      </w:pPr>
      <w:r>
        <w:rPr>
          <w:i/>
          <w:color w:val="231F20"/>
          <w:w w:val="105"/>
          <w:sz w:val="16"/>
        </w:rPr>
        <w:t>Decreto n. 9.373, de 11 de maio de 2018 </w:t>
      </w:r>
      <w:r>
        <w:rPr>
          <w:color w:val="231F20"/>
          <w:w w:val="105"/>
          <w:sz w:val="16"/>
        </w:rPr>
        <w:t>(2018). Dispõe sobre a alienação, a cessão, a transferência, a destinação e a disposição final ambientalmente adequadas de bens móveis no âmbito da administração pública federal direta, autárquica e fundacional. Recuperado em 10 dezembro, 2019, de </w:t>
      </w:r>
      <w:hyperlink r:id="rId12">
        <w:r>
          <w:rPr>
            <w:color w:val="231F20"/>
            <w:w w:val="105"/>
            <w:sz w:val="16"/>
          </w:rPr>
          <w:t>http://www.</w:t>
        </w:r>
      </w:hyperlink>
      <w:r>
        <w:rPr>
          <w:color w:val="231F20"/>
          <w:w w:val="105"/>
          <w:sz w:val="16"/>
        </w:rPr>
        <w:t> </w:t>
      </w:r>
      <w:hyperlink r:id="rId12">
        <w:r>
          <w:rPr>
            <w:color w:val="231F20"/>
            <w:w w:val="105"/>
            <w:sz w:val="16"/>
          </w:rPr>
          <w:t>planalto.gov.br/ccivil_03/_Ato2015-2018/2018/Decreto/D9373.htm</w:t>
        </w:r>
      </w:hyperlink>
    </w:p>
    <w:p>
      <w:pPr>
        <w:spacing w:after="0" w:line="271" w:lineRule="auto"/>
        <w:jc w:val="both"/>
        <w:rPr>
          <w:sz w:val="16"/>
        </w:rPr>
        <w:sectPr>
          <w:pgSz w:w="10780" w:h="14750"/>
          <w:pgMar w:header="508" w:footer="0" w:top="920" w:bottom="280" w:left="1300" w:right="13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13.12738pt;margin-top:85.014999pt;width:25.5pt;height:283.5pt;mso-position-horizontal-relative:page;mso-position-vertical-relative:page;z-index:15751680" coordorigin="10263,1700" coordsize="510,5670" path="m10772,1700l10433,1700,10366,1714,10312,1750,10276,1804,10263,1870,10263,7199,10276,7266,10312,7320,10366,7356,10433,7370,10772,7370,10772,1700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2.218994pt;width:8.85pt;height:36.550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BC9B5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71" w:lineRule="auto" w:before="0"/>
        <w:ind w:left="400" w:right="111" w:firstLine="0"/>
        <w:jc w:val="both"/>
        <w:rPr>
          <w:sz w:val="16"/>
        </w:rPr>
      </w:pPr>
      <w:r>
        <w:rPr>
          <w:color w:val="231F20"/>
          <w:w w:val="110"/>
          <w:sz w:val="16"/>
        </w:rPr>
        <w:t>Hansen, M. H., Hurwitz, W. N., &amp; Madow, W. G. (1953). </w:t>
      </w:r>
      <w:r>
        <w:rPr>
          <w:i/>
          <w:color w:val="231F20"/>
          <w:w w:val="110"/>
          <w:sz w:val="16"/>
        </w:rPr>
        <w:t>Sample survey methods and theory. </w:t>
      </w:r>
      <w:r>
        <w:rPr>
          <w:color w:val="231F20"/>
          <w:w w:val="110"/>
          <w:sz w:val="16"/>
        </w:rPr>
        <w:t>Nova Iorque: Wiley.</w:t>
      </w:r>
    </w:p>
    <w:p>
      <w:pPr>
        <w:pStyle w:val="BodyText"/>
        <w:spacing w:before="10"/>
        <w:rPr>
          <w:sz w:val="13"/>
        </w:rPr>
      </w:pPr>
    </w:p>
    <w:p>
      <w:pPr>
        <w:spacing w:before="0"/>
        <w:ind w:left="400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Kish, L. (1965). </w:t>
      </w:r>
      <w:r>
        <w:rPr>
          <w:i/>
          <w:color w:val="231F20"/>
          <w:w w:val="105"/>
          <w:sz w:val="16"/>
        </w:rPr>
        <w:t>Survey Sampling. </w:t>
      </w:r>
      <w:r>
        <w:rPr>
          <w:color w:val="231F20"/>
          <w:w w:val="105"/>
          <w:sz w:val="16"/>
        </w:rPr>
        <w:t>Nova Iorque: Wiley.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400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Lumley, T. (2010). </w:t>
      </w:r>
      <w:r>
        <w:rPr>
          <w:i/>
          <w:color w:val="231F20"/>
          <w:w w:val="105"/>
          <w:sz w:val="16"/>
        </w:rPr>
        <w:t>Complex surveys: a guide to analysis using R. </w:t>
      </w:r>
      <w:r>
        <w:rPr>
          <w:color w:val="231F20"/>
          <w:w w:val="105"/>
          <w:sz w:val="16"/>
        </w:rPr>
        <w:t>Nova Jersey: John Wiley &amp; Sons.</w:t>
      </w:r>
    </w:p>
    <w:p>
      <w:pPr>
        <w:pStyle w:val="BodyText"/>
        <w:rPr>
          <w:sz w:val="16"/>
        </w:rPr>
      </w:pPr>
    </w:p>
    <w:p>
      <w:pPr>
        <w:spacing w:line="271" w:lineRule="auto" w:before="0"/>
        <w:ind w:left="400" w:right="104" w:firstLine="0"/>
        <w:jc w:val="both"/>
        <w:rPr>
          <w:sz w:val="16"/>
        </w:rPr>
      </w:pPr>
      <w:r>
        <w:rPr>
          <w:color w:val="231F20"/>
          <w:w w:val="105"/>
          <w:sz w:val="16"/>
        </w:rPr>
        <w:t>Ministério da Ciência, Tecnologia, Inovações e Comunicações – MCTIC. </w:t>
      </w:r>
      <w:r>
        <w:rPr>
          <w:i/>
          <w:color w:val="231F20"/>
          <w:w w:val="105"/>
          <w:sz w:val="16"/>
        </w:rPr>
        <w:t>Pnaid – Programa nacional de </w:t>
      </w:r>
      <w:r>
        <w:rPr>
          <w:i/>
          <w:color w:val="231F20"/>
          <w:w w:val="105"/>
          <w:sz w:val="16"/>
        </w:rPr>
        <w:t>formação de agente de inclusão digital</w:t>
      </w:r>
      <w:r>
        <w:rPr>
          <w:color w:val="231F20"/>
          <w:w w:val="105"/>
          <w:sz w:val="16"/>
        </w:rPr>
        <w:t>. Recuperado em 10 dezembro, 2019, de </w:t>
      </w:r>
      <w:hyperlink r:id="rId13">
        <w:r>
          <w:rPr>
            <w:color w:val="231F20"/>
            <w:w w:val="105"/>
            <w:sz w:val="16"/>
          </w:rPr>
          <w:t>https://www.mctic.gov.br/</w:t>
        </w:r>
      </w:hyperlink>
      <w:r>
        <w:rPr>
          <w:color w:val="231F20"/>
          <w:w w:val="105"/>
          <w:sz w:val="16"/>
        </w:rPr>
        <w:t> </w:t>
      </w:r>
      <w:hyperlink r:id="rId13">
        <w:r>
          <w:rPr>
            <w:color w:val="231F20"/>
            <w:w w:val="105"/>
            <w:sz w:val="16"/>
          </w:rPr>
          <w:t>mctic/opencms/comunicacao/SETEL/inclusao_digital/PNAID/paginas/PNAID__Programa_Nacional_de_</w:t>
        </w:r>
      </w:hyperlink>
      <w:r>
        <w:rPr>
          <w:color w:val="231F20"/>
          <w:w w:val="105"/>
          <w:sz w:val="16"/>
        </w:rPr>
        <w:t> </w:t>
      </w:r>
      <w:hyperlink r:id="rId13">
        <w:r>
          <w:rPr>
            <w:color w:val="231F20"/>
            <w:w w:val="105"/>
            <w:sz w:val="16"/>
          </w:rPr>
          <w:t>Formacao_de_Agente_de_Inclusao_Digital.html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71" w:lineRule="auto" w:before="1"/>
        <w:ind w:left="400" w:right="111" w:firstLine="0"/>
        <w:jc w:val="both"/>
        <w:rPr>
          <w:sz w:val="16"/>
        </w:rPr>
      </w:pPr>
      <w:r>
        <w:rPr>
          <w:i/>
          <w:color w:val="231F20"/>
          <w:w w:val="105"/>
          <w:sz w:val="16"/>
        </w:rPr>
        <w:t>Portaria MCTIC n. 7.154, de 6 de dezembro de 2017 </w:t>
      </w:r>
      <w:r>
        <w:rPr>
          <w:color w:val="231F20"/>
          <w:w w:val="105"/>
          <w:sz w:val="16"/>
        </w:rPr>
        <w:t>(2017). Aprova a Norma Geral do Programa Governo Eletrônico – Serviço de Atendimento ao Cidadão – Gesac. Recuperado em 10 dezembro, 2019, de </w:t>
      </w:r>
      <w:hyperlink r:id="rId14">
        <w:r>
          <w:rPr>
            <w:color w:val="231F20"/>
            <w:w w:val="105"/>
            <w:sz w:val="16"/>
          </w:rPr>
          <w:t>https://</w:t>
        </w:r>
      </w:hyperlink>
      <w:r>
        <w:rPr>
          <w:color w:val="231F20"/>
          <w:w w:val="105"/>
          <w:sz w:val="16"/>
        </w:rPr>
        <w:t> </w:t>
      </w:r>
      <w:hyperlink r:id="rId14">
        <w:r>
          <w:rPr>
            <w:color w:val="231F20"/>
            <w:w w:val="105"/>
            <w:sz w:val="16"/>
          </w:rPr>
          <w:t>www.mctic.gov.br/mctic/opencms/legislacao/portarias/Portaria_mctic_n_7154_de_06122017.html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0"/>
        <w:ind w:left="400" w:right="111" w:firstLine="0"/>
        <w:jc w:val="both"/>
        <w:rPr>
          <w:sz w:val="16"/>
        </w:rPr>
      </w:pPr>
      <w:r>
        <w:rPr>
          <w:i/>
          <w:color w:val="231F20"/>
          <w:spacing w:val="3"/>
          <w:w w:val="105"/>
          <w:sz w:val="16"/>
        </w:rPr>
        <w:t>Portaria </w:t>
      </w:r>
      <w:r>
        <w:rPr>
          <w:i/>
          <w:color w:val="231F20"/>
          <w:w w:val="105"/>
          <w:sz w:val="16"/>
        </w:rPr>
        <w:t>n. </w:t>
      </w:r>
      <w:r>
        <w:rPr>
          <w:i/>
          <w:color w:val="231F20"/>
          <w:spacing w:val="3"/>
          <w:w w:val="105"/>
          <w:sz w:val="16"/>
        </w:rPr>
        <w:t>2801, </w:t>
      </w:r>
      <w:r>
        <w:rPr>
          <w:i/>
          <w:color w:val="231F20"/>
          <w:w w:val="105"/>
          <w:sz w:val="16"/>
        </w:rPr>
        <w:t>de  04  de  </w:t>
      </w:r>
      <w:r>
        <w:rPr>
          <w:i/>
          <w:color w:val="231F20"/>
          <w:spacing w:val="3"/>
          <w:w w:val="105"/>
          <w:sz w:val="16"/>
        </w:rPr>
        <w:t>julho </w:t>
      </w:r>
      <w:r>
        <w:rPr>
          <w:i/>
          <w:color w:val="231F20"/>
          <w:w w:val="105"/>
          <w:sz w:val="16"/>
        </w:rPr>
        <w:t>de  </w:t>
      </w:r>
      <w:r>
        <w:rPr>
          <w:i/>
          <w:color w:val="231F20"/>
          <w:spacing w:val="3"/>
          <w:w w:val="105"/>
          <w:sz w:val="16"/>
        </w:rPr>
        <w:t>2017 </w:t>
      </w:r>
      <w:r>
        <w:rPr>
          <w:color w:val="231F20"/>
          <w:spacing w:val="3"/>
          <w:w w:val="105"/>
          <w:sz w:val="16"/>
        </w:rPr>
        <w:t>(2017). Institui </w:t>
      </w:r>
      <w:r>
        <w:rPr>
          <w:color w:val="231F20"/>
          <w:w w:val="105"/>
          <w:sz w:val="16"/>
        </w:rPr>
        <w:t>o  </w:t>
      </w:r>
      <w:r>
        <w:rPr>
          <w:color w:val="231F20"/>
          <w:spacing w:val="3"/>
          <w:w w:val="105"/>
          <w:sz w:val="16"/>
        </w:rPr>
        <w:t>Programa Nacional </w:t>
      </w:r>
      <w:r>
        <w:rPr>
          <w:color w:val="231F20"/>
          <w:w w:val="105"/>
          <w:sz w:val="16"/>
        </w:rPr>
        <w:t>de  </w:t>
      </w:r>
      <w:r>
        <w:rPr>
          <w:color w:val="231F20"/>
          <w:spacing w:val="2"/>
          <w:w w:val="105"/>
          <w:sz w:val="16"/>
        </w:rPr>
        <w:t>Formação 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4"/>
          <w:w w:val="105"/>
          <w:sz w:val="16"/>
        </w:rPr>
        <w:t>Agentes 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3"/>
          <w:w w:val="105"/>
          <w:sz w:val="16"/>
        </w:rPr>
        <w:t>Inclusão Digital </w:t>
      </w:r>
      <w:r>
        <w:rPr>
          <w:color w:val="231F20"/>
          <w:w w:val="105"/>
          <w:sz w:val="16"/>
        </w:rPr>
        <w:t>– </w:t>
      </w:r>
      <w:r>
        <w:rPr>
          <w:color w:val="231F20"/>
          <w:spacing w:val="3"/>
          <w:w w:val="105"/>
          <w:sz w:val="16"/>
        </w:rPr>
        <w:t>Pnaid. Recuperado </w:t>
      </w:r>
      <w:r>
        <w:rPr>
          <w:color w:val="231F20"/>
          <w:w w:val="105"/>
          <w:sz w:val="16"/>
        </w:rPr>
        <w:t>em 10 </w:t>
      </w:r>
      <w:r>
        <w:rPr>
          <w:color w:val="231F20"/>
          <w:spacing w:val="3"/>
          <w:w w:val="105"/>
          <w:sz w:val="16"/>
        </w:rPr>
        <w:t>dezembro, 2019, </w:t>
      </w:r>
      <w:r>
        <w:rPr>
          <w:color w:val="231F20"/>
          <w:w w:val="105"/>
          <w:sz w:val="16"/>
        </w:rPr>
        <w:t>de </w:t>
      </w:r>
      <w:hyperlink r:id="rId15">
        <w:r>
          <w:rPr>
            <w:color w:val="231F20"/>
            <w:spacing w:val="2"/>
            <w:w w:val="105"/>
            <w:sz w:val="16"/>
          </w:rPr>
          <w:t>http://www.in.gov.br/web/dou/-/</w:t>
        </w:r>
      </w:hyperlink>
      <w:r>
        <w:rPr>
          <w:color w:val="231F20"/>
          <w:spacing w:val="2"/>
          <w:w w:val="105"/>
          <w:sz w:val="16"/>
        </w:rPr>
        <w:t> </w:t>
      </w:r>
      <w:hyperlink r:id="rId15">
        <w:r>
          <w:rPr>
            <w:color w:val="231F20"/>
            <w:spacing w:val="4"/>
            <w:w w:val="105"/>
            <w:sz w:val="16"/>
          </w:rPr>
          <w:t>portaria-n-2-801-de-4-de-julho-de-2017-19160045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1" w:lineRule="auto" w:before="0"/>
        <w:ind w:left="400" w:right="111" w:firstLine="0"/>
        <w:jc w:val="both"/>
        <w:rPr>
          <w:sz w:val="16"/>
        </w:rPr>
      </w:pPr>
      <w:r>
        <w:rPr>
          <w:color w:val="231F20"/>
          <w:w w:val="105"/>
          <w:sz w:val="16"/>
        </w:rPr>
        <w:t>Särndal, C., Swensson, B., &amp; Wretman, J. (1992). </w:t>
      </w:r>
      <w:r>
        <w:rPr>
          <w:i/>
          <w:color w:val="231F20"/>
          <w:w w:val="105"/>
          <w:sz w:val="16"/>
        </w:rPr>
        <w:t>Model assisted survey sampling. </w:t>
      </w:r>
      <w:r>
        <w:rPr>
          <w:color w:val="231F20"/>
          <w:w w:val="105"/>
          <w:sz w:val="16"/>
        </w:rPr>
        <w:t>Nova Iorque: Springer Verlag.</w:t>
      </w:r>
    </w:p>
    <w:sectPr>
      <w:pgSz w:w="10780" w:h="14750"/>
      <w:pgMar w:header="514" w:footer="0"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onstantia">
    <w:altName w:val="Constant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84601pt;margin-top:24.405695pt;width:142.5pt;height:23pt;mso-position-horizontal-relative:page;mso-position-vertical-relative:page;z-index:-16026624" type="#_x0000_t202" filled="false" stroked="false">
          <v:textbox inset="0,0,0,0">
            <w:txbxContent>
              <w:p>
                <w:pPr>
                  <w:tabs>
                    <w:tab w:pos="2789" w:val="right" w:leader="none"/>
                  </w:tabs>
                  <w:spacing w:before="1"/>
                  <w:ind w:left="20" w:right="0" w:firstLine="0"/>
                  <w:jc w:val="left"/>
                  <w:rPr>
                    <w:rFonts w:ascii="Lucida Sans" w:hAnsi="Lucida Sans"/>
                    <w:sz w:val="36"/>
                  </w:rPr>
                </w:pPr>
                <w:r>
                  <w:rPr>
                    <w:rFonts w:ascii="Gill Sans MT" w:hAnsi="Gill Sans MT"/>
                    <w:color w:val="F37053"/>
                    <w:spacing w:val="4"/>
                    <w:position w:val="1"/>
                    <w:sz w:val="14"/>
                  </w:rPr>
                  <w:t>RELATÓRIO</w:t>
                </w:r>
                <w:r>
                  <w:rPr>
                    <w:rFonts w:ascii="Gill Sans MT" w:hAnsi="Gill Sans MT"/>
                    <w:color w:val="F37053"/>
                    <w:spacing w:val="-7"/>
                    <w:position w:val="1"/>
                    <w:sz w:val="14"/>
                  </w:rPr>
                  <w:t> </w:t>
                </w:r>
                <w:r>
                  <w:rPr>
                    <w:rFonts w:ascii="Gill Sans MT" w:hAnsi="Gill Sans MT"/>
                    <w:color w:val="F37053"/>
                    <w:spacing w:val="6"/>
                    <w:position w:val="1"/>
                    <w:sz w:val="14"/>
                  </w:rPr>
                  <w:t>METODOLÓGICO</w:t>
                  <w:tab/>
                </w:r>
                <w:r>
                  <w:rPr/>
                  <w:fldChar w:fldCharType="begin"/>
                </w:r>
                <w:r>
                  <w:rPr>
                    <w:rFonts w:ascii="Lucida Sans" w:hAnsi="Lucida Sans"/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20.026398pt;margin-top:25.628096pt;width:148.85pt;height:10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Gill Sans MT" w:hAnsi="Gill Sans MT"/>
                    <w:sz w:val="12"/>
                  </w:rPr>
                </w:pPr>
                <w:r>
                  <w:rPr>
                    <w:rFonts w:ascii="Gill Sans MT" w:hAnsi="Gill Sans MT"/>
                    <w:color w:val="F37053"/>
                    <w:sz w:val="14"/>
                  </w:rPr>
                  <w:t>2019 </w:t>
                </w:r>
                <w:r>
                  <w:rPr>
                    <w:rFonts w:ascii="Gill Sans MT" w:hAnsi="Gill Sans MT"/>
                    <w:color w:val="939598"/>
                    <w:sz w:val="12"/>
                  </w:rPr>
                  <w:t>PESQUISA TIC CENTROS PÚBLICOS DE ACESSO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723301pt;margin-top:24.689196pt;width:27.25pt;height:23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rFonts w:ascii="Lucida Sans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148.65pt;height:18.650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line="256" w:lineRule="auto" w:before="14"/>
                  <w:ind w:left="20" w:right="0" w:firstLine="0"/>
                  <w:jc w:val="left"/>
                  <w:rPr>
                    <w:rFonts w:ascii="Gill Sans MT" w:hAnsi="Gill Sans MT"/>
                    <w:sz w:val="14"/>
                  </w:rPr>
                </w:pPr>
                <w:r>
                  <w:rPr>
                    <w:rFonts w:ascii="Gill Sans MT" w:hAnsi="Gill Sans MT"/>
                    <w:color w:val="939598"/>
                    <w:sz w:val="12"/>
                  </w:rPr>
                  <w:t>PESQUISA TIC CENTROS PÚBLICOS DE ACESSO </w:t>
                </w:r>
                <w:r>
                  <w:rPr>
                    <w:rFonts w:ascii="Gill Sans MT" w:hAnsi="Gill Sans MT"/>
                    <w:color w:val="F37053"/>
                    <w:sz w:val="14"/>
                  </w:rPr>
                  <w:t>2019 RELATÓRIO METODOLÓGICO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570" w:hanging="241"/>
        <w:jc w:val="left"/>
      </w:pPr>
      <w:rPr>
        <w:rFonts w:hint="default" w:ascii="Calibri" w:hAnsi="Calibri" w:eastAsia="Calibri" w:cs="Calibri"/>
        <w:color w:val="231F2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 w:ascii="Trebuchet MS" w:hAnsi="Trebuchet MS" w:eastAsia="Trebuchet MS" w:cs="Trebuchet MS"/>
        <w:b/>
        <w:bCs/>
        <w:color w:val="231F20"/>
        <w:w w:val="95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2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4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97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09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22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34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46" w:hanging="17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70" w:hanging="171"/>
      </w:pPr>
      <w:rPr>
        <w:rFonts w:hint="default" w:ascii="Trebuchet MS" w:hAnsi="Trebuchet MS" w:eastAsia="Trebuchet MS" w:cs="Trebuchet MS"/>
        <w:b/>
        <w:bCs/>
        <w:color w:val="231F20"/>
        <w:w w:val="95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8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7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6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35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94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53" w:hanging="17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368" w:lineRule="exact"/>
      <w:ind w:left="400"/>
      <w:outlineLvl w:val="1"/>
    </w:pPr>
    <w:rPr>
      <w:rFonts w:ascii="Lucida Sans" w:hAnsi="Lucida Sans" w:eastAsia="Lucida Sans" w:cs="Lucida Sans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43"/>
      <w:ind w:left="117"/>
      <w:outlineLvl w:val="2"/>
    </w:pPr>
    <w:rPr>
      <w:rFonts w:ascii="Lucida Sans" w:hAnsi="Lucida Sans" w:eastAsia="Lucida Sans" w:cs="Lucida Sans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0"/>
    </w:pPr>
    <w:rPr>
      <w:rFonts w:ascii="Lucida Sans" w:hAnsi="Lucida Sans" w:eastAsia="Lucida Sans" w:cs="Lucida Sans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70" w:right="394" w:hanging="171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Cetic.br/" TargetMode="External"/><Relationship Id="rId8" Type="http://schemas.openxmlformats.org/officeDocument/2006/relationships/hyperlink" Target="http://NIC.br/" TargetMode="External"/><Relationship Id="rId9" Type="http://schemas.openxmlformats.org/officeDocument/2006/relationships/hyperlink" Target="https://www.cetic.br/" TargetMode="External"/><Relationship Id="rId10" Type="http://schemas.openxmlformats.org/officeDocument/2006/relationships/hyperlink" Target="https://data.cetic.br/cetic" TargetMode="External"/><Relationship Id="rId11" Type="http://schemas.openxmlformats.org/officeDocument/2006/relationships/hyperlink" Target="https://cetic.br/microdados/" TargetMode="External"/><Relationship Id="rId12" Type="http://schemas.openxmlformats.org/officeDocument/2006/relationships/hyperlink" Target="http://www.planalto.gov.br/ccivil_03/_Ato2015-2018/2018/Decreto/D9373.htm" TargetMode="External"/><Relationship Id="rId13" Type="http://schemas.openxmlformats.org/officeDocument/2006/relationships/hyperlink" Target="https://www.mctic.gov.br/mctic/opencms/comunicacao/SETEL/inclusao_digital/PNAID/paginas/PNAID__Programa_Nacional_de_Formacao_de_Agente_de_Inclusao_Digital.html" TargetMode="External"/><Relationship Id="rId14" Type="http://schemas.openxmlformats.org/officeDocument/2006/relationships/hyperlink" Target="https://www.mctic.gov.br/mctic/opencms/legislacao/portarias/Portaria_mctic_n_7154_de_06122017.html" TargetMode="External"/><Relationship Id="rId15" Type="http://schemas.openxmlformats.org/officeDocument/2006/relationships/hyperlink" Target="http://www.in.gov.br/web/dou/-/portaria-n-2-801-de-4-de-julho-de-2017-19160045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2020-08-17T16:06:10Z</dcterms:created>
  <dcterms:modified xsi:type="dcterms:W3CDTF">2020-08-17T16:06:10Z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2020-08-17T00:00:00Z</vt:filetime>
  </property>
</Properties>
</file>