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40864">
            <wp:simplePos x="0" y="0"/>
            <wp:positionH relativeFrom="page">
              <wp:posOffset>359994</wp:posOffset>
            </wp:positionH>
            <wp:positionV relativeFrom="page">
              <wp:posOffset>366293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18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EDUCAÇÃO</w:t>
      </w:r>
      <w:r>
        <w:rPr>
          <w:rFonts w:ascii="Arial MT" w:hAnsi="Arial MT"/>
          <w:color w:val="231F20"/>
          <w:spacing w:val="19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19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CE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f2cec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4188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4592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w w:val="90"/>
          <w:sz w:val="38"/>
        </w:rPr>
        <w:t>Relatório</w:t>
      </w:r>
      <w:r>
        <w:rPr>
          <w:rFonts w:ascii="Trebuchet MS" w:hAnsi="Trebuchet MS"/>
          <w:b/>
          <w:color w:val="231F20"/>
          <w:spacing w:val="59"/>
          <w:sz w:val="38"/>
        </w:rPr>
        <w:t> </w:t>
      </w:r>
      <w:r>
        <w:rPr>
          <w:rFonts w:ascii="Trebuchet MS" w:hAnsi="Trebuchet MS"/>
          <w:b/>
          <w:color w:val="231F20"/>
          <w:spacing w:val="-2"/>
          <w:sz w:val="38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32"/>
          <w:sz w:val="38"/>
        </w:rPr>
        <w:t> </w:t>
      </w:r>
      <w:r>
        <w:rPr>
          <w:rFonts w:ascii="Arial MT" w:hAnsi="Arial MT"/>
          <w:color w:val="231F20"/>
          <w:spacing w:val="11"/>
          <w:w w:val="90"/>
          <w:sz w:val="38"/>
        </w:rPr>
        <w:t>Educação</w:t>
      </w:r>
      <w:r>
        <w:rPr>
          <w:rFonts w:ascii="Arial MT" w:hAnsi="Arial MT"/>
          <w:color w:val="231F20"/>
          <w:spacing w:val="33"/>
          <w:sz w:val="38"/>
        </w:rPr>
        <w:t> </w:t>
      </w:r>
      <w:r>
        <w:rPr>
          <w:rFonts w:ascii="Arial MT" w:hAnsi="Arial MT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3"/>
        <w:rPr>
          <w:rFonts w:ascii="Arial MT"/>
        </w:rPr>
      </w:pPr>
    </w:p>
    <w:p>
      <w:pPr>
        <w:pStyle w:val="BodyText"/>
        <w:spacing w:line="249" w:lineRule="auto"/>
        <w:ind w:left="1871" w:right="7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400">
                <wp:simplePos x="0" y="0"/>
                <wp:positionH relativeFrom="page">
                  <wp:posOffset>1399990</wp:posOffset>
                </wp:positionH>
                <wp:positionV relativeFrom="paragraph">
                  <wp:posOffset>-215018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930601pt;width:46.25pt;height:94.8pt;mso-position-horizontal-relative:page;mso-position-vertical-relative:paragraph;z-index:-16174080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</w:rPr>
        <w:t>departamento do Núcleo de Informação e Coordenação do Ponto BR </w:t>
      </w:r>
      <w:r>
        <w:rPr>
          <w:color w:val="231F20"/>
          <w:spacing w:val="-4"/>
        </w:rPr>
        <w:t>(NIC.br),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informação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comunicação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escolas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brasileiras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Educação.</w:t>
      </w:r>
    </w:p>
    <w:p>
      <w:pPr>
        <w:spacing w:line="242" w:lineRule="auto" w:before="118"/>
        <w:ind w:left="992" w:right="704" w:firstLine="198"/>
        <w:jc w:val="both"/>
        <w:rPr>
          <w:sz w:val="20"/>
        </w:rPr>
      </w:pPr>
      <w:r>
        <w:rPr>
          <w:color w:val="231F20"/>
          <w:w w:val="90"/>
          <w:sz w:val="20"/>
        </w:rPr>
        <w:t>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pesquisa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TIC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Educação,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realizada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desde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2010,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foi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elaborada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com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base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em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referenciais </w:t>
      </w:r>
      <w:r>
        <w:rPr>
          <w:color w:val="231F20"/>
          <w:spacing w:val="-10"/>
          <w:sz w:val="20"/>
        </w:rPr>
        <w:t>metodológicos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internacionais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medição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oferta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impactos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tecnologias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digitais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nos processos educacionais, entre eles as publicações</w:t>
      </w:r>
      <w:r>
        <w:rPr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Sites 2006 </w:t>
      </w:r>
      <w:r>
        <w:rPr>
          <w:color w:val="231F20"/>
          <w:spacing w:val="-2"/>
          <w:w w:val="90"/>
          <w:sz w:val="20"/>
        </w:rPr>
        <w:t>(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Technical Report – Second</w:t>
      </w:r>
      <w:r>
        <w:rPr>
          <w:rFonts w:ascii="Calibri" w:hAnsi="Calibri"/>
          <w:i/>
          <w:color w:val="231F20"/>
          <w:w w:val="90"/>
          <w:sz w:val="20"/>
        </w:rPr>
        <w:t> Information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Technology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in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Education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Study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Sites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2006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(</w:t>
      </w:r>
      <w:r>
        <w:rPr>
          <w:rFonts w:ascii="Calibri" w:hAnsi="Calibri"/>
          <w:i/>
          <w:color w:val="231F20"/>
          <w:w w:val="90"/>
          <w:sz w:val="20"/>
        </w:rPr>
        <w:t>User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Guide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for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the</w:t>
      </w:r>
      <w:r>
        <w:rPr>
          <w:rFonts w:ascii="Calibri" w:hAnsi="Calibri"/>
          <w:i/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International </w:t>
      </w:r>
      <w:r>
        <w:rPr>
          <w:rFonts w:ascii="Calibri" w:hAnsi="Calibri"/>
          <w:i/>
          <w:color w:val="231F20"/>
          <w:spacing w:val="-6"/>
          <w:sz w:val="20"/>
        </w:rPr>
        <w:t>Database</w:t>
      </w:r>
      <w:r>
        <w:rPr>
          <w:color w:val="231F20"/>
          <w:spacing w:val="-6"/>
          <w:sz w:val="20"/>
        </w:rPr>
        <w:t>), produzidas pela International Association for the Evaluation of Educational </w:t>
      </w:r>
      <w:r>
        <w:rPr>
          <w:color w:val="231F20"/>
          <w:spacing w:val="-2"/>
          <w:sz w:val="20"/>
        </w:rPr>
        <w:t>Achievement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IEA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(2009a,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2009b).</w:t>
      </w:r>
    </w:p>
    <w:p>
      <w:pPr>
        <w:pStyle w:val="BodyText"/>
        <w:spacing w:line="249" w:lineRule="auto" w:before="116"/>
        <w:ind w:left="992" w:right="702" w:firstLine="198"/>
        <w:jc w:val="both"/>
      </w:pPr>
      <w:r>
        <w:rPr>
          <w:color w:val="231F20"/>
          <w:w w:val="90"/>
        </w:rPr>
        <w:t>Ao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longo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trajetória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Educação,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aspectos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pertinentes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metodologia,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às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unidades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aprimorados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fim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atender </w:t>
      </w:r>
      <w:r>
        <w:rPr>
          <w:color w:val="231F20"/>
          <w:spacing w:val="-4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avanço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referenciais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teóricos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relacionados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áreas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educação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 </w:t>
      </w:r>
      <w:r>
        <w:rPr>
          <w:color w:val="231F20"/>
          <w:w w:val="90"/>
        </w:rPr>
        <w:t>digitais, bem como às especificidades do universo escolar brasileiro e às necessidades dos </w:t>
      </w:r>
      <w:r>
        <w:rPr>
          <w:color w:val="231F20"/>
          <w:spacing w:val="-8"/>
        </w:rPr>
        <w:t>diferentes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sociedade.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2011,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ampliada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 contemplar,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públicas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urbanas,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particulares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urbanas.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2017, 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localizadas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áreas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rurais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passaram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fazer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universo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 </w:t>
      </w:r>
      <w:r>
        <w:rPr>
          <w:color w:val="231F20"/>
          <w:spacing w:val="-4"/>
        </w:rPr>
        <w:t>meio da realização de entrevistas por telefone com gestores escolares.</w:t>
      </w:r>
    </w:p>
    <w:p>
      <w:pPr>
        <w:pStyle w:val="BodyText"/>
        <w:spacing w:line="249" w:lineRule="auto" w:before="120"/>
        <w:ind w:left="992" w:right="702" w:firstLine="198"/>
        <w:jc w:val="both"/>
      </w:pP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2020,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Educação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novamente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revista,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4"/>
        </w:rPr>
        <w:t>objetivo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ampliar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informações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qualificadas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tecnologias </w:t>
      </w:r>
      <w:r>
        <w:rPr>
          <w:color w:val="231F20"/>
          <w:spacing w:val="-6"/>
        </w:rPr>
        <w:t>digitais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nas escolas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brasileiras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apropriação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desses recursos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pela comunidade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escolar, </w:t>
      </w:r>
      <w:r>
        <w:rPr>
          <w:color w:val="231F20"/>
          <w:spacing w:val="-2"/>
        </w:rPr>
        <w:t>especialmente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alunos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professores,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atividades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ensino,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aprendizagem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gestão </w:t>
      </w:r>
      <w:r>
        <w:rPr>
          <w:color w:val="231F20"/>
          <w:spacing w:val="-6"/>
        </w:rPr>
        <w:t>escolar. Além da unificação das amostras de escolas urbanas e rurais, a pesquisa passou </w:t>
      </w:r>
      <w:r>
        <w:rPr>
          <w:color w:val="231F20"/>
          <w:spacing w:val="-4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considerar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escolas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federais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universo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instituições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públicas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ensino.</w:t>
      </w:r>
    </w:p>
    <w:p>
      <w:pPr>
        <w:pStyle w:val="BodyText"/>
        <w:spacing w:line="249" w:lineRule="auto" w:before="119"/>
        <w:ind w:left="992" w:right="702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nova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desenhada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visando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favorecer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fornecimento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bienal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unidades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federação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(UF),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abrangência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relação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 </w:t>
      </w:r>
      <w:r>
        <w:rPr>
          <w:color w:val="231F20"/>
          <w:spacing w:val="-6"/>
        </w:rPr>
        <w:t>universo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escolas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participam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tanto,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nas edições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ocorrem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</w:t>
      </w:r>
      <w:r>
        <w:rPr>
          <w:color w:val="231F20"/>
          <w:spacing w:val="-10"/>
        </w:rPr>
        <w:t>anos</w:t>
      </w:r>
      <w:r>
        <w:rPr>
          <w:color w:val="231F20"/>
        </w:rPr>
        <w:t> </w:t>
      </w:r>
      <w:r>
        <w:rPr>
          <w:color w:val="231F20"/>
          <w:spacing w:val="-10"/>
        </w:rPr>
        <w:t>ímpares,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planejadas</w:t>
      </w:r>
      <w:r>
        <w:rPr>
          <w:color w:val="231F20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</w:rPr>
        <w:t> </w:t>
      </w:r>
      <w:r>
        <w:rPr>
          <w:color w:val="231F20"/>
          <w:spacing w:val="-10"/>
        </w:rPr>
        <w:t>telefônicas</w:t>
      </w:r>
      <w:r>
        <w:rPr>
          <w:color w:val="231F20"/>
        </w:rPr>
        <w:t> </w:t>
      </w:r>
      <w:r>
        <w:rPr>
          <w:color w:val="231F20"/>
          <w:spacing w:val="-10"/>
        </w:rPr>
        <w:t>somente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gestores</w:t>
      </w:r>
      <w:r>
        <w:rPr>
          <w:color w:val="231F20"/>
        </w:rPr>
        <w:t> </w:t>
      </w:r>
      <w:r>
        <w:rPr>
          <w:color w:val="231F20"/>
          <w:spacing w:val="-10"/>
        </w:rPr>
        <w:t>escolares,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4"/>
        </w:rPr>
        <w:t> forma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ampliada,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controlados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quanto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qualidade</w:t>
      </w:r>
    </w:p>
    <w:p>
      <w:pPr>
        <w:pStyle w:val="BodyText"/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21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9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3568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/>
        <w:jc w:val="both"/>
      </w:pP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estimativas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UF.</w:t>
      </w:r>
      <w:r>
        <w:rPr>
          <w:color w:val="231F20"/>
          <w:spacing w:val="-11"/>
        </w:rPr>
        <w:t> </w:t>
      </w:r>
      <w:r>
        <w:rPr>
          <w:color w:val="231F20"/>
        </w:rPr>
        <w:t>Nas</w:t>
      </w:r>
      <w:r>
        <w:rPr>
          <w:color w:val="231F20"/>
          <w:spacing w:val="-11"/>
        </w:rPr>
        <w:t> </w:t>
      </w:r>
      <w:r>
        <w:rPr>
          <w:color w:val="231F20"/>
        </w:rPr>
        <w:t>edições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ocorrem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pares,</w:t>
      </w:r>
      <w:r>
        <w:rPr>
          <w:color w:val="231F20"/>
          <w:spacing w:val="-11"/>
        </w:rPr>
        <w:t> </w:t>
      </w:r>
      <w:r>
        <w:rPr>
          <w:color w:val="231F20"/>
        </w:rPr>
        <w:t>são </w:t>
      </w:r>
      <w:r>
        <w:rPr>
          <w:color w:val="231F20"/>
          <w:spacing w:val="-4"/>
        </w:rPr>
        <w:t>realizadas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entrevistas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alunos,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professores,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coordenadores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pedagógicos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gestores </w:t>
      </w:r>
      <w:r>
        <w:rPr>
          <w:color w:val="231F20"/>
        </w:rPr>
        <w:t>escolares,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49" w:lineRule="auto" w:before="116"/>
        <w:ind w:left="1559" w:right="134" w:firstLine="198"/>
        <w:jc w:val="both"/>
      </w:pPr>
      <w:r>
        <w:rPr>
          <w:color w:val="231F20"/>
          <w:spacing w:val="-8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entanto,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edições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2020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2021,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possível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implementar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planejamento,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metodologia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adaptada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razão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limitações </w:t>
      </w:r>
      <w:r>
        <w:rPr>
          <w:color w:val="231F20"/>
        </w:rPr>
        <w:t>impostas</w:t>
      </w:r>
      <w:r>
        <w:rPr>
          <w:color w:val="231F20"/>
          <w:spacing w:val="-6"/>
        </w:rPr>
        <w:t> </w:t>
      </w:r>
      <w:r>
        <w:rPr>
          <w:color w:val="231F20"/>
        </w:rPr>
        <w:t>pela</w:t>
      </w:r>
      <w:r>
        <w:rPr>
          <w:color w:val="231F20"/>
          <w:spacing w:val="-6"/>
        </w:rPr>
        <w:t> </w:t>
      </w:r>
      <w:r>
        <w:rPr>
          <w:color w:val="231F20"/>
        </w:rPr>
        <w:t>pandemia</w:t>
      </w:r>
      <w:r>
        <w:rPr>
          <w:color w:val="231F20"/>
          <w:spacing w:val="-6"/>
        </w:rPr>
        <w:t> </w:t>
      </w:r>
      <w:r>
        <w:rPr>
          <w:color w:val="231F20"/>
        </w:rPr>
        <w:t>COVID-19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</w:rPr>
        <w:t>presencial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dados.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2020,</w:t>
      </w:r>
      <w:r>
        <w:rPr>
          <w:color w:val="231F20"/>
          <w:spacing w:val="-6"/>
        </w:rPr>
        <w:t> </w:t>
      </w:r>
      <w:r>
        <w:rPr>
          <w:color w:val="231F20"/>
        </w:rPr>
        <w:t>foram </w:t>
      </w:r>
      <w:r>
        <w:rPr>
          <w:color w:val="231F20"/>
          <w:spacing w:val="-2"/>
        </w:rPr>
        <w:t>entrevistados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escolares,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enfoque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4"/>
        </w:rPr>
        <w:t>uso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digitais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ensino.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2021,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coletadas </w:t>
      </w:r>
      <w:r>
        <w:rPr>
          <w:color w:val="231F20"/>
        </w:rPr>
        <w:t>informações apenas com professores, por contato telefônico, e com base em um </w:t>
      </w:r>
      <w:r>
        <w:rPr>
          <w:color w:val="231F20"/>
          <w:spacing w:val="-4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elaborado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especialmente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período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implementação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atividades </w:t>
      </w:r>
      <w:r>
        <w:rPr>
          <w:color w:val="231F20"/>
        </w:rPr>
        <w:t>educacionais</w:t>
      </w:r>
      <w:r>
        <w:rPr>
          <w:color w:val="231F20"/>
          <w:spacing w:val="-8"/>
        </w:rPr>
        <w:t> </w:t>
      </w:r>
      <w:r>
        <w:rPr>
          <w:color w:val="231F20"/>
        </w:rPr>
        <w:t>remotas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híbridas.</w:t>
      </w:r>
    </w:p>
    <w:p>
      <w:pPr>
        <w:pStyle w:val="BodyText"/>
        <w:spacing w:line="249" w:lineRule="auto" w:before="120"/>
        <w:ind w:left="1559" w:right="136" w:firstLine="198"/>
        <w:jc w:val="both"/>
      </w:pPr>
      <w:r>
        <w:rPr>
          <w:color w:val="231F20"/>
          <w:spacing w:val="-2"/>
        </w:rPr>
        <w:t>Já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edição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2022,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universo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ampliado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escolas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novamente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considerado,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 </w:t>
      </w:r>
      <w:r>
        <w:rPr>
          <w:color w:val="231F20"/>
        </w:rPr>
        <w:t>abordagem</w:t>
      </w:r>
      <w:r>
        <w:rPr>
          <w:color w:val="231F20"/>
          <w:spacing w:val="-13"/>
        </w:rPr>
        <w:t> </w:t>
      </w:r>
      <w:r>
        <w:rPr>
          <w:color w:val="231F20"/>
        </w:rPr>
        <w:t>planejada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2020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populações-alvo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interesse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</w:t>
      </w:r>
      <w:r>
        <w:rPr>
          <w:color w:val="231F20"/>
          <w:spacing w:val="-13"/>
        </w:rPr>
        <w:t> </w:t>
      </w:r>
      <w:r>
        <w:rPr>
          <w:color w:val="231F20"/>
        </w:rPr>
        <w:t>foi </w:t>
      </w:r>
      <w:r>
        <w:rPr>
          <w:color w:val="231F20"/>
          <w:spacing w:val="-6"/>
        </w:rPr>
        <w:t>retomada. Dessa forma, desde a edição 2022, nos anos pares, são realizadas entrevistas presenciais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alunos,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professores, coordenadores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pedagógicos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gestores escolares,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e, </w:t>
      </w:r>
      <w:r>
        <w:rPr>
          <w:color w:val="231F20"/>
          <w:spacing w:val="-4"/>
        </w:rPr>
        <w:t>nos anos ímpares, com início na edição 2023, são realizadas entrevistas somente com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escolares,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abordagem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telefônica,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fornecer </w:t>
      </w:r>
      <w:r>
        <w:rPr>
          <w:color w:val="231F20"/>
        </w:rPr>
        <w:t>estimativas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UF.</w:t>
      </w:r>
    </w:p>
    <w:p>
      <w:pPr>
        <w:pStyle w:val="BodyText"/>
        <w:spacing w:before="196"/>
      </w:pPr>
    </w:p>
    <w:p>
      <w:pPr>
        <w:pStyle w:val="Heading1"/>
      </w:pPr>
      <w:r>
        <w:rPr>
          <w:color w:val="231F20"/>
        </w:rPr>
        <w:t>Objetivo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objetivo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investigar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acesso,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apropriação </w:t>
      </w:r>
      <w:r>
        <w:rPr>
          <w:color w:val="231F20"/>
          <w:spacing w:val="-6"/>
        </w:rPr>
        <w:t>das tecnologias de informação e comunicação (TIC) nas escolas públicas e particulares brasileiras,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Ensino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Fundamental 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Médio, com enfoque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para a utilização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recursos </w:t>
      </w:r>
      <w:r>
        <w:rPr>
          <w:color w:val="231F20"/>
          <w:spacing w:val="-4"/>
        </w:rPr>
        <w:t>digitais por alunos e professores em atividades de ensino e de aprendizagem.</w:t>
      </w:r>
    </w:p>
    <w:p>
      <w:pPr>
        <w:pStyle w:val="BodyText"/>
        <w:spacing w:before="194"/>
      </w:pPr>
    </w:p>
    <w:p>
      <w:pPr>
        <w:pStyle w:val="Heading1"/>
      </w:pPr>
      <w:r>
        <w:rPr>
          <w:color w:val="231F20"/>
        </w:rPr>
        <w:t>Conceitos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definições</w:t>
      </w:r>
    </w:p>
    <w:p>
      <w:pPr>
        <w:spacing w:before="306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9"/>
          <w:w w:val="85"/>
          <w:sz w:val="18"/>
        </w:rPr>
        <w:t>ÁREA 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escola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pode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classificada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localizada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área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urbana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ou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rural,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tomando-se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por</w:t>
      </w:r>
      <w:r>
        <w:rPr>
          <w:color w:val="231F20"/>
          <w:spacing w:val="-6"/>
        </w:rPr>
        <w:t> base os dados fornecidos pelas instituições educacionais ao Censo Escolar da Educação </w:t>
      </w:r>
      <w:r>
        <w:rPr>
          <w:color w:val="231F20"/>
          <w:spacing w:val="-4"/>
        </w:rPr>
        <w:t>Básica, aplicado pelo Instituto Nacional de Estudos e Pesquisas Educacionais Anísio </w:t>
      </w:r>
      <w:r>
        <w:rPr>
          <w:color w:val="231F20"/>
        </w:rPr>
        <w:t>Teixeira</w:t>
      </w:r>
      <w:r>
        <w:rPr>
          <w:color w:val="231F20"/>
          <w:spacing w:val="-13"/>
        </w:rPr>
        <w:t> </w:t>
      </w:r>
      <w:r>
        <w:rPr>
          <w:color w:val="231F20"/>
        </w:rPr>
        <w:t>(Inep).</w:t>
      </w:r>
    </w:p>
    <w:p>
      <w:pPr>
        <w:pStyle w:val="BodyText"/>
        <w:spacing w:before="201"/>
      </w:pPr>
    </w:p>
    <w:p>
      <w:pPr>
        <w:spacing w:before="0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2"/>
          <w:w w:val="80"/>
          <w:sz w:val="18"/>
        </w:rPr>
        <w:t>ETAPA</w:t>
      </w:r>
      <w:r>
        <w:rPr>
          <w:rFonts w:ascii="Trebuchet MS"/>
          <w:b/>
          <w:color w:val="231F20"/>
          <w:spacing w:val="11"/>
          <w:w w:val="80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1"/>
          <w:w w:val="80"/>
          <w:sz w:val="18"/>
        </w:rPr>
        <w:t> </w:t>
      </w:r>
      <w:r>
        <w:rPr>
          <w:rFonts w:ascii="Trebuchet MS"/>
          <w:b/>
          <w:color w:val="231F20"/>
          <w:spacing w:val="13"/>
          <w:w w:val="80"/>
          <w:sz w:val="18"/>
        </w:rPr>
        <w:t>ENSINO 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6"/>
        </w:rPr>
        <w:t>Fizeram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parte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 apenas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 escolas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turmas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pertencentes aos </w:t>
      </w:r>
      <w:r>
        <w:rPr>
          <w:color w:val="231F20"/>
          <w:spacing w:val="-4"/>
        </w:rPr>
        <w:t>níveis Fundamental e Médio de ensino. Foram contempladas também as escolas com </w:t>
      </w:r>
      <w:r>
        <w:rPr>
          <w:color w:val="231F20"/>
          <w:spacing w:val="-6"/>
        </w:rPr>
        <w:t>turmas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educação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técnica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ensino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profissionalizante, desde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fossem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ofertadas </w:t>
      </w:r>
      <w:r>
        <w:rPr>
          <w:color w:val="231F20"/>
          <w:spacing w:val="-4"/>
        </w:rPr>
        <w:t>de forma integrada ou concomitante às etapas do Ensino Médio. Em atenção ao rigor </w:t>
      </w:r>
      <w:r>
        <w:rPr>
          <w:color w:val="231F20"/>
          <w:spacing w:val="-10"/>
        </w:rPr>
        <w:t>metodológico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à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literatura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relacionada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coleta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crianças,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entrevistados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estudantes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maiores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nove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anos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idade.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causa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disso,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Anos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Iniciais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  <w:spacing w:val="-2"/>
        </w:rPr>
        <w:t> Fundamental,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estudantes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5º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participaram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3056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0"/>
          <w:sz w:val="18"/>
        </w:rPr>
        <w:t>ÁREA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CONHECIMENTO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6"/>
        </w:rPr>
        <w:t>A área do conhecimento diz respeito ao campo ao qual está vinculado o componente curricular que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os professores lecionam com maior frequência na escola. A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classificação </w:t>
      </w:r>
      <w:r>
        <w:rPr>
          <w:color w:val="231F20"/>
          <w:spacing w:val="-10"/>
        </w:rPr>
        <w:t>segue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organização</w:t>
      </w:r>
      <w:r>
        <w:rPr>
          <w:color w:val="231F20"/>
        </w:rPr>
        <w:t> </w:t>
      </w:r>
      <w:r>
        <w:rPr>
          <w:color w:val="231F20"/>
          <w:spacing w:val="-10"/>
        </w:rPr>
        <w:t>proposta</w:t>
      </w:r>
      <w:r>
        <w:rPr>
          <w:color w:val="231F20"/>
        </w:rPr>
        <w:t> </w:t>
      </w:r>
      <w:r>
        <w:rPr>
          <w:color w:val="231F20"/>
          <w:spacing w:val="-10"/>
        </w:rPr>
        <w:t>bela</w:t>
      </w:r>
      <w:r>
        <w:rPr>
          <w:color w:val="231F20"/>
        </w:rPr>
        <w:t> </w:t>
      </w:r>
      <w:r>
        <w:rPr>
          <w:color w:val="231F20"/>
          <w:spacing w:val="-10"/>
        </w:rPr>
        <w:t>Base</w:t>
      </w:r>
      <w:r>
        <w:rPr>
          <w:color w:val="231F20"/>
        </w:rPr>
        <w:t> </w:t>
      </w:r>
      <w:r>
        <w:rPr>
          <w:color w:val="231F20"/>
          <w:spacing w:val="-10"/>
        </w:rPr>
        <w:t>Nacional</w:t>
      </w:r>
      <w:r>
        <w:rPr>
          <w:color w:val="231F20"/>
        </w:rPr>
        <w:t> </w:t>
      </w:r>
      <w:r>
        <w:rPr>
          <w:color w:val="231F20"/>
          <w:spacing w:val="-10"/>
        </w:rPr>
        <w:t>Comum</w:t>
      </w:r>
      <w:r>
        <w:rPr>
          <w:color w:val="231F20"/>
        </w:rPr>
        <w:t> </w:t>
      </w:r>
      <w:r>
        <w:rPr>
          <w:color w:val="231F20"/>
          <w:spacing w:val="-10"/>
        </w:rPr>
        <w:t>Curricular</w:t>
      </w:r>
      <w:r>
        <w:rPr>
          <w:color w:val="231F20"/>
        </w:rPr>
        <w:t> </w:t>
      </w:r>
      <w:r>
        <w:rPr>
          <w:color w:val="231F20"/>
          <w:spacing w:val="-10"/>
        </w:rPr>
        <w:t>–</w:t>
      </w:r>
      <w:r>
        <w:rPr>
          <w:color w:val="231F20"/>
        </w:rPr>
        <w:t> </w:t>
      </w:r>
      <w:r>
        <w:rPr>
          <w:color w:val="231F20"/>
          <w:spacing w:val="-10"/>
        </w:rPr>
        <w:t>BNCC</w:t>
      </w:r>
      <w:r>
        <w:rPr>
          <w:color w:val="231F20"/>
        </w:rPr>
        <w:t> </w:t>
      </w:r>
      <w:r>
        <w:rPr>
          <w:color w:val="231F20"/>
          <w:spacing w:val="-10"/>
        </w:rPr>
        <w:t>(Ministério</w:t>
      </w:r>
      <w:r>
        <w:rPr>
          <w:color w:val="231F20"/>
          <w:spacing w:val="-2"/>
        </w:rPr>
        <w:t> 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[MEC],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2018)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ensino.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professores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</w:t>
      </w:r>
      <w:r>
        <w:rPr>
          <w:color w:val="231F20"/>
          <w:spacing w:val="-6"/>
        </w:rPr>
        <w:t>pesquisa, lecionavam disciplinas de múltiplas áreas do conhecimento nos Anos Iniciais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</w:rPr>
        <w:t> </w:t>
      </w:r>
      <w:r>
        <w:rPr>
          <w:color w:val="231F20"/>
          <w:spacing w:val="-10"/>
        </w:rPr>
        <w:t>Fundamental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classes</w:t>
      </w:r>
      <w:r>
        <w:rPr>
          <w:color w:val="231F20"/>
        </w:rPr>
        <w:t> </w:t>
      </w:r>
      <w:r>
        <w:rPr>
          <w:color w:val="231F20"/>
          <w:spacing w:val="-10"/>
        </w:rPr>
        <w:t>multisseriadas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agrupados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item</w:t>
      </w:r>
      <w:r>
        <w:rPr>
          <w:color w:val="231F20"/>
        </w:rPr>
        <w:t> </w:t>
      </w:r>
      <w:r>
        <w:rPr>
          <w:color w:val="231F20"/>
          <w:spacing w:val="-10"/>
        </w:rPr>
        <w:t>“múltiplas</w:t>
      </w:r>
      <w:r>
        <w:rPr>
          <w:color w:val="231F20"/>
          <w:spacing w:val="-8"/>
        </w:rPr>
        <w:t> disciplinas”.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mesma</w:t>
      </w:r>
      <w:r>
        <w:rPr>
          <w:color w:val="231F20"/>
        </w:rPr>
        <w:t> </w:t>
      </w:r>
      <w:r>
        <w:rPr>
          <w:color w:val="231F20"/>
          <w:spacing w:val="-8"/>
        </w:rPr>
        <w:t>forma,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professores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lecionavam</w:t>
      </w:r>
      <w:r>
        <w:rPr>
          <w:color w:val="231F20"/>
        </w:rPr>
        <w:t> </w:t>
      </w:r>
      <w:r>
        <w:rPr>
          <w:color w:val="231F20"/>
          <w:spacing w:val="-8"/>
        </w:rPr>
        <w:t>disciplinas</w:t>
      </w:r>
      <w:r>
        <w:rPr>
          <w:color w:val="231F20"/>
        </w:rPr>
        <w:t> </w:t>
      </w:r>
      <w:r>
        <w:rPr>
          <w:color w:val="231F20"/>
          <w:spacing w:val="-8"/>
        </w:rPr>
        <w:t>específicas</w:t>
      </w:r>
      <w:r>
        <w:rPr>
          <w:color w:val="231F20"/>
        </w:rPr>
        <w:t> </w:t>
      </w:r>
      <w:r>
        <w:rPr>
          <w:color w:val="231F20"/>
          <w:spacing w:val="-8"/>
        </w:rPr>
        <w:t>em </w:t>
      </w:r>
      <w:r>
        <w:rPr>
          <w:color w:val="231F20"/>
          <w:spacing w:val="-2"/>
        </w:rPr>
        <w:t>cursos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educação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técnica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profissionalizante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agrupados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item </w:t>
      </w:r>
      <w:r>
        <w:rPr>
          <w:color w:val="231F20"/>
          <w:spacing w:val="-6"/>
        </w:rPr>
        <w:t>“formação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técnica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profissional”.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professores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afirmaram lecionar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disciplinas de </w:t>
      </w:r>
      <w:r>
        <w:rPr>
          <w:color w:val="231F20"/>
          <w:spacing w:val="-10"/>
        </w:rPr>
        <w:t>outras</w:t>
      </w:r>
      <w:r>
        <w:rPr>
          <w:color w:val="231F20"/>
        </w:rPr>
        <w:t> </w:t>
      </w:r>
      <w:r>
        <w:rPr>
          <w:color w:val="231F20"/>
          <w:spacing w:val="-10"/>
        </w:rPr>
        <w:t>áreas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conhecimento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atuavam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itinerários</w:t>
      </w:r>
      <w:r>
        <w:rPr>
          <w:color w:val="231F20"/>
        </w:rPr>
        <w:t> </w:t>
      </w:r>
      <w:r>
        <w:rPr>
          <w:color w:val="231F20"/>
          <w:spacing w:val="-10"/>
        </w:rPr>
        <w:t>formativos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</w:rPr>
        <w:t> </w:t>
      </w:r>
      <w:r>
        <w:rPr>
          <w:color w:val="231F20"/>
          <w:spacing w:val="-10"/>
        </w:rPr>
        <w:t>Médio</w:t>
      </w:r>
      <w:r>
        <w:rPr>
          <w:color w:val="231F20"/>
          <w:spacing w:val="-4"/>
        </w:rPr>
        <w:t> quando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agrupados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“outras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disciplinas”.</w:t>
      </w:r>
    </w:p>
    <w:p>
      <w:pPr>
        <w:pStyle w:val="BodyText"/>
        <w:spacing w:before="206"/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DEPENDÊNCIA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5"/>
          <w:sz w:val="18"/>
        </w:rPr>
        <w:t>ADMINISTRATIVA</w:t>
      </w:r>
    </w:p>
    <w:p>
      <w:pPr>
        <w:pStyle w:val="BodyText"/>
        <w:spacing w:line="249" w:lineRule="auto" w:before="69"/>
        <w:ind w:left="992" w:right="703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dependência</w:t>
      </w:r>
      <w:r>
        <w:rPr>
          <w:color w:val="231F20"/>
        </w:rPr>
        <w:t> </w:t>
      </w:r>
      <w:r>
        <w:rPr>
          <w:color w:val="231F20"/>
          <w:spacing w:val="-8"/>
        </w:rPr>
        <w:t>administrativa</w:t>
      </w:r>
      <w:r>
        <w:rPr>
          <w:color w:val="231F20"/>
        </w:rPr>
        <w:t> </w:t>
      </w:r>
      <w:r>
        <w:rPr>
          <w:color w:val="231F20"/>
          <w:spacing w:val="-8"/>
        </w:rPr>
        <w:t>diz</w:t>
      </w:r>
      <w:r>
        <w:rPr>
          <w:color w:val="231F20"/>
        </w:rPr>
        <w:t> </w:t>
      </w:r>
      <w:r>
        <w:rPr>
          <w:color w:val="231F20"/>
          <w:spacing w:val="-8"/>
        </w:rPr>
        <w:t>respeito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nível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subordinação</w:t>
      </w:r>
      <w:r>
        <w:rPr>
          <w:color w:val="231F20"/>
        </w:rPr>
        <w:t> </w:t>
      </w:r>
      <w:r>
        <w:rPr>
          <w:color w:val="231F20"/>
          <w:spacing w:val="-8"/>
        </w:rPr>
        <w:t>administrativa</w:t>
      </w:r>
      <w:r>
        <w:rPr>
          <w:color w:val="231F20"/>
        </w:rPr>
        <w:t> </w:t>
      </w:r>
      <w:r>
        <w:rPr>
          <w:color w:val="231F20"/>
          <w:spacing w:val="-8"/>
        </w:rPr>
        <w:t>da escola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pública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municipal,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pública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estadual,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pública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federal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particular,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6"/>
        </w:rPr>
        <w:t>os dados fornecidos pelas instituições ao Censo Escolar da Educação Básica, realizado </w:t>
      </w:r>
      <w:r>
        <w:rPr>
          <w:color w:val="231F20"/>
          <w:spacing w:val="-8"/>
        </w:rPr>
        <w:t>pelo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Inep.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coletados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federais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agregados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escolas estaduais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municipais,</w:t>
      </w:r>
      <w:r>
        <w:rPr>
          <w:color w:val="231F20"/>
        </w:rPr>
        <w:t> </w:t>
      </w:r>
      <w:r>
        <w:rPr>
          <w:color w:val="231F20"/>
          <w:spacing w:val="-8"/>
        </w:rPr>
        <w:t>disseminados</w:t>
      </w:r>
      <w:r>
        <w:rPr>
          <w:color w:val="231F20"/>
        </w:rPr>
        <w:t> </w:t>
      </w:r>
      <w:r>
        <w:rPr>
          <w:color w:val="231F20"/>
          <w:spacing w:val="-8"/>
        </w:rPr>
        <w:t>nas</w:t>
      </w:r>
      <w:r>
        <w:rPr>
          <w:color w:val="231F20"/>
        </w:rPr>
        <w:t> </w:t>
      </w:r>
      <w:r>
        <w:rPr>
          <w:color w:val="231F20"/>
          <w:spacing w:val="-8"/>
        </w:rPr>
        <w:t>proporções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total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instituições</w:t>
      </w:r>
      <w:r>
        <w:rPr>
          <w:color w:val="231F20"/>
        </w:rPr>
        <w:t> </w:t>
      </w:r>
      <w:r>
        <w:rPr>
          <w:color w:val="231F20"/>
          <w:spacing w:val="-8"/>
        </w:rPr>
        <w:t>públicas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</w:rPr>
        <w:t>Fundamental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Médio.</w:t>
      </w:r>
    </w:p>
    <w:p>
      <w:pPr>
        <w:pStyle w:val="BodyText"/>
        <w:spacing w:before="203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PESSOA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USUÁRIA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INTERNET </w:t>
      </w:r>
    </w:p>
    <w:p>
      <w:pPr>
        <w:pStyle w:val="BodyText"/>
        <w:spacing w:line="249" w:lineRule="auto" w:before="70"/>
        <w:ind w:left="992" w:right="705" w:firstLine="198"/>
        <w:jc w:val="both"/>
      </w:pP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menos </w:t>
      </w:r>
      <w:r>
        <w:rPr>
          <w:color w:val="231F20"/>
          <w:spacing w:val="-8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vez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três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meses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anteriores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conforme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definição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União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Internacional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Telecomunicações</w:t>
      </w:r>
      <w:r>
        <w:rPr>
          <w:color w:val="231F20"/>
          <w:spacing w:val="-12"/>
        </w:rPr>
        <w:t> </w:t>
      </w:r>
      <w:r>
        <w:rPr>
          <w:color w:val="231F20"/>
        </w:rPr>
        <w:t>(UIT,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before="200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ESCOLA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COM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ACESSO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À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INTERNET </w:t>
      </w:r>
    </w:p>
    <w:p>
      <w:pPr>
        <w:pStyle w:val="BodyText"/>
        <w:spacing w:line="249" w:lineRule="auto" w:before="70"/>
        <w:ind w:left="992" w:right="702" w:firstLine="198"/>
        <w:jc w:val="both"/>
      </w:pPr>
      <w:r>
        <w:rPr>
          <w:color w:val="231F20"/>
          <w:spacing w:val="-6"/>
        </w:rPr>
        <w:t>Baseia-se na declaração dos gestores escolares quanto à presença ou não de acesso à </w:t>
      </w:r>
      <w:r>
        <w:rPr>
          <w:color w:val="231F20"/>
        </w:rPr>
        <w:t>Internet na escola.</w:t>
      </w:r>
    </w:p>
    <w:p>
      <w:pPr>
        <w:pStyle w:val="BodyText"/>
        <w:spacing w:before="200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5"/>
          <w:w w:val="80"/>
          <w:sz w:val="18"/>
        </w:rPr>
        <w:t>ESCOLA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COM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spacing w:val="13"/>
          <w:w w:val="80"/>
          <w:sz w:val="18"/>
        </w:rPr>
        <w:t>COMPUTADOR </w:t>
      </w:r>
    </w:p>
    <w:p>
      <w:pPr>
        <w:pStyle w:val="BodyText"/>
        <w:spacing w:line="247" w:lineRule="auto" w:before="70"/>
        <w:ind w:left="992" w:right="704" w:firstLine="198"/>
        <w:jc w:val="both"/>
      </w:pPr>
      <w:r>
        <w:rPr>
          <w:color w:val="231F20"/>
          <w:spacing w:val="-6"/>
        </w:rPr>
        <w:t>Aquela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que, segundo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gestores,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possui ao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menos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computador (de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mesa, portátil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rFonts w:ascii="Calibri" w:hAnsi="Calibri"/>
          <w:i/>
          <w:color w:val="231F20"/>
        </w:rPr>
        <w:t>tablet</w:t>
      </w:r>
      <w:r>
        <w:rPr>
          <w:color w:val="231F20"/>
        </w:rPr>
        <w:t>).</w:t>
      </w:r>
    </w:p>
    <w:p>
      <w:pPr>
        <w:pStyle w:val="BodyText"/>
        <w:spacing w:before="189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ESCOLA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COM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ACESSO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À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INTERNET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COMPUTADOR </w:t>
      </w:r>
    </w:p>
    <w:p>
      <w:pPr>
        <w:pStyle w:val="BodyText"/>
        <w:spacing w:line="247" w:lineRule="auto" w:before="70"/>
        <w:ind w:left="992" w:right="703" w:firstLine="198"/>
        <w:jc w:val="both"/>
      </w:pPr>
      <w:r>
        <w:rPr>
          <w:color w:val="231F20"/>
        </w:rPr>
        <w:t>Aquela que, segundo os gestores, tem acesso à Internet e possui ao menos um </w:t>
      </w:r>
      <w:r>
        <w:rPr>
          <w:color w:val="231F20"/>
          <w:spacing w:val="-2"/>
        </w:rPr>
        <w:t>computador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mesa,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portátil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4"/>
        </w:rPr>
        <w:t> </w:t>
      </w:r>
      <w:r>
        <w:rPr>
          <w:rFonts w:ascii="Calibri" w:hAnsi="Calibri"/>
          <w:i/>
          <w:color w:val="231F20"/>
          <w:spacing w:val="-2"/>
        </w:rPr>
        <w:t>tablet</w:t>
      </w:r>
      <w:r>
        <w:rPr>
          <w:color w:val="231F20"/>
          <w:spacing w:val="-2"/>
        </w:rPr>
        <w:t>).</w:t>
      </w:r>
    </w:p>
    <w:p>
      <w:pPr>
        <w:pStyle w:val="BodyText"/>
        <w:spacing w:after="0" w:line="247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2544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ESCOLA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COM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ACESSO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À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INTERNET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USO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ALUNOS </w:t>
      </w:r>
    </w:p>
    <w:p>
      <w:pPr>
        <w:pStyle w:val="BodyText"/>
        <w:spacing w:line="249" w:lineRule="auto" w:before="70"/>
        <w:ind w:left="1559" w:right="137" w:firstLine="198"/>
        <w:jc w:val="both"/>
      </w:pPr>
      <w:r>
        <w:rPr>
          <w:color w:val="231F20"/>
          <w:spacing w:val="-8"/>
        </w:rPr>
        <w:t>Aquela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gestores,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Internet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disponível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uso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alunos </w:t>
      </w:r>
      <w:r>
        <w:rPr>
          <w:color w:val="231F20"/>
          <w:w w:val="90"/>
        </w:rPr>
        <w:t>na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realização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atividades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educacionais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menos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espaços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escolares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sala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 </w:t>
      </w:r>
      <w:r>
        <w:rPr>
          <w:color w:val="231F20"/>
          <w:spacing w:val="-2"/>
          <w:w w:val="90"/>
        </w:rPr>
        <w:t>coordenação pedagógica ou da direção, sala dos professores ou sala de reunião, sala de aula, </w:t>
      </w:r>
      <w:r>
        <w:rPr>
          <w:color w:val="231F20"/>
          <w:w w:val="90"/>
        </w:rPr>
        <w:t>biblioteca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sala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estudos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alunos,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laboratório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informática,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sala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recursos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-6"/>
        </w:rPr>
        <w:t>robótica,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sala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recursos multifuncionais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Atendimento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Educacional Especializado </w:t>
      </w:r>
      <w:r>
        <w:rPr>
          <w:color w:val="231F20"/>
          <w:spacing w:val="-2"/>
        </w:rPr>
        <w:t>[AEE],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sala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laboratório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multimídia,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pátio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recreação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alunos.</w:t>
      </w:r>
    </w:p>
    <w:p>
      <w:pPr>
        <w:pStyle w:val="BodyText"/>
        <w:spacing w:before="202"/>
      </w:pPr>
    </w:p>
    <w:p>
      <w:pPr>
        <w:spacing w:before="0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5"/>
          <w:w w:val="80"/>
          <w:sz w:val="18"/>
        </w:rPr>
        <w:t>ESCOLA</w:t>
      </w:r>
      <w:r>
        <w:rPr>
          <w:rFonts w:ascii="Trebuchet MS"/>
          <w:b/>
          <w:color w:val="231F20"/>
          <w:spacing w:val="3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COM</w:t>
      </w:r>
      <w:r>
        <w:rPr>
          <w:rFonts w:ascii="Trebuchet MS"/>
          <w:b/>
          <w:color w:val="231F20"/>
          <w:spacing w:val="3"/>
          <w:w w:val="80"/>
          <w:sz w:val="18"/>
        </w:rPr>
        <w:t> </w:t>
      </w:r>
      <w:r>
        <w:rPr>
          <w:rFonts w:ascii="Trebuchet MS"/>
          <w:b/>
          <w:color w:val="231F20"/>
          <w:spacing w:val="15"/>
          <w:w w:val="80"/>
          <w:sz w:val="18"/>
        </w:rPr>
        <w:t>COMPUTADOR</w:t>
      </w:r>
      <w:r>
        <w:rPr>
          <w:rFonts w:ascii="Trebuchet MS"/>
          <w:b/>
          <w:color w:val="231F20"/>
          <w:spacing w:val="4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PARA</w:t>
      </w:r>
      <w:r>
        <w:rPr>
          <w:rFonts w:ascii="Trebuchet MS"/>
          <w:b/>
          <w:color w:val="231F20"/>
          <w:spacing w:val="3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USO</w:t>
      </w:r>
      <w:r>
        <w:rPr>
          <w:rFonts w:ascii="Trebuchet MS"/>
          <w:b/>
          <w:color w:val="231F20"/>
          <w:spacing w:val="4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/>
          <w:b/>
          <w:color w:val="231F20"/>
          <w:spacing w:val="2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ALUNOS </w:t>
      </w:r>
    </w:p>
    <w:p>
      <w:pPr>
        <w:pStyle w:val="BodyText"/>
        <w:spacing w:line="247" w:lineRule="auto" w:before="70"/>
        <w:ind w:left="1559" w:right="137" w:firstLine="198"/>
        <w:jc w:val="both"/>
      </w:pPr>
      <w:r>
        <w:rPr>
          <w:color w:val="231F20"/>
          <w:spacing w:val="-6"/>
        </w:rPr>
        <w:t>Aquela em que, segundo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os gestores, há ao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menos um computador (de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mesa, portátil </w:t>
      </w:r>
      <w:r>
        <w:rPr>
          <w:color w:val="231F20"/>
          <w:spacing w:val="-4"/>
        </w:rPr>
        <w:t>ou</w:t>
      </w:r>
      <w:r>
        <w:rPr>
          <w:color w:val="231F20"/>
          <w:spacing w:val="-13"/>
        </w:rPr>
        <w:t> </w:t>
      </w:r>
      <w:r>
        <w:rPr>
          <w:rFonts w:ascii="Calibri" w:hAnsi="Calibri"/>
          <w:i/>
          <w:color w:val="231F20"/>
          <w:spacing w:val="-4"/>
        </w:rPr>
        <w:t>tablet</w:t>
      </w:r>
      <w:r>
        <w:rPr>
          <w:color w:val="231F20"/>
          <w:spacing w:val="-4"/>
        </w:rPr>
        <w:t>)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alunos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atividades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educacionais.</w:t>
      </w:r>
    </w:p>
    <w:p>
      <w:pPr>
        <w:pStyle w:val="BodyText"/>
        <w:spacing w:before="190"/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ESCOLA</w:t>
      </w:r>
      <w:r>
        <w:rPr>
          <w:rFonts w:ascii="Trebuchet MS" w:hAnsi="Trebuchet MS"/>
          <w:b/>
          <w:color w:val="231F20"/>
          <w:spacing w:val="4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COM</w:t>
      </w:r>
      <w:r>
        <w:rPr>
          <w:rFonts w:ascii="Trebuchet MS" w:hAnsi="Trebuchet MS"/>
          <w:b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ACESSO</w:t>
      </w:r>
      <w:r>
        <w:rPr>
          <w:rFonts w:ascii="Trebuchet MS" w:hAnsi="Trebuchet MS"/>
          <w:b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À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INTERNET</w:t>
      </w:r>
      <w:r>
        <w:rPr>
          <w:rFonts w:ascii="Trebuchet MS" w:hAnsi="Trebuchet MS"/>
          <w:b/>
          <w:color w:val="231F20"/>
          <w:spacing w:val="4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COMPUTADOR</w:t>
      </w:r>
      <w:r>
        <w:rPr>
          <w:rFonts w:ascii="Trebuchet MS" w:hAnsi="Trebuchet MS"/>
          <w:b/>
          <w:color w:val="231F20"/>
          <w:spacing w:val="4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USO</w:t>
      </w:r>
      <w:r>
        <w:rPr>
          <w:rFonts w:ascii="Trebuchet MS" w:hAnsi="Trebuchet MS"/>
          <w:b/>
          <w:color w:val="231F20"/>
          <w:spacing w:val="4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ALUNOS </w:t>
      </w:r>
    </w:p>
    <w:p>
      <w:pPr>
        <w:pStyle w:val="BodyText"/>
        <w:spacing w:line="247" w:lineRule="auto" w:before="70"/>
        <w:ind w:left="1559" w:right="138" w:firstLine="198"/>
        <w:jc w:val="both"/>
      </w:pPr>
      <w:r>
        <w:rPr>
          <w:color w:val="231F20"/>
          <w:spacing w:val="-8"/>
        </w:rPr>
        <w:t>Aquela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gestores,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há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Internet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sua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disponibilidade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 alunos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espaços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sala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coordenação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pedagógica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 </w:t>
      </w:r>
      <w:r>
        <w:rPr>
          <w:color w:val="231F20"/>
          <w:w w:val="90"/>
        </w:rPr>
        <w:t>direção, sala dos professores ou sala de reunião, sala de aula, biblioteca ou sala de estudos </w:t>
      </w:r>
      <w:r>
        <w:rPr>
          <w:color w:val="231F20"/>
          <w:spacing w:val="-6"/>
        </w:rPr>
        <w:t>para os alunos, laboratório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informática, sala de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recursos de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robótica, sala de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recursos </w:t>
      </w:r>
      <w:r>
        <w:rPr>
          <w:color w:val="231F20"/>
          <w:spacing w:val="-4"/>
        </w:rPr>
        <w:t>multifuncionais para AEE, sala ou laboratório multimídia, pátio ou área de recreação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alunos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presença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menos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computador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mesa,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portátil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tablet</w:t>
      </w:r>
      <w:r>
        <w:rPr>
          <w:color w:val="231F20"/>
          <w:spacing w:val="-8"/>
        </w:rPr>
        <w:t>) </w:t>
      </w:r>
      <w:r>
        <w:rPr>
          <w:color w:val="231F20"/>
          <w:spacing w:val="-4"/>
        </w:rPr>
        <w:t>para uso dos alunos na realização de atividades educacionais.</w:t>
      </w:r>
    </w:p>
    <w:p>
      <w:pPr>
        <w:pStyle w:val="BodyText"/>
        <w:spacing w:before="205"/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75"/>
          <w:sz w:val="18"/>
        </w:rPr>
        <w:t>ACESSO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À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75"/>
          <w:sz w:val="18"/>
        </w:rPr>
        <w:t>INTERNET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PELO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75"/>
          <w:sz w:val="18"/>
        </w:rPr>
        <w:t>CELULAR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FORMA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EXCLUSIVA</w:t>
      </w:r>
    </w:p>
    <w:p>
      <w:pPr>
        <w:pStyle w:val="BodyText"/>
        <w:spacing w:line="249" w:lineRule="auto" w:before="70"/>
        <w:ind w:left="1559" w:right="138" w:firstLine="198"/>
        <w:jc w:val="both"/>
      </w:pPr>
      <w:r>
        <w:rPr>
          <w:color w:val="231F20"/>
          <w:spacing w:val="-4"/>
        </w:rPr>
        <w:t>Corresponde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alunos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declararam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telefone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celular,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mas </w:t>
      </w:r>
      <w:r>
        <w:rPr>
          <w:color w:val="231F20"/>
        </w:rPr>
        <w:t>disseram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conectar-se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rede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outros</w:t>
      </w:r>
      <w:r>
        <w:rPr>
          <w:color w:val="231F20"/>
          <w:spacing w:val="-13"/>
        </w:rPr>
        <w:t> </w:t>
      </w:r>
      <w:r>
        <w:rPr>
          <w:color w:val="231F20"/>
        </w:rPr>
        <w:t>dispositivos,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computador</w:t>
      </w:r>
      <w:r>
        <w:rPr>
          <w:color w:val="231F20"/>
          <w:spacing w:val="-12"/>
        </w:rPr>
        <w:t> </w:t>
      </w:r>
      <w:r>
        <w:rPr>
          <w:color w:val="231F20"/>
        </w:rPr>
        <w:t>portátil, </w:t>
      </w:r>
      <w:r>
        <w:rPr>
          <w:color w:val="231F20"/>
          <w:spacing w:val="-6"/>
        </w:rPr>
        <w:t>computador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mesa,</w:t>
      </w:r>
      <w:r>
        <w:rPr>
          <w:color w:val="231F20"/>
          <w:spacing w:val="-12"/>
        </w:rPr>
        <w:t> </w:t>
      </w:r>
      <w:r>
        <w:rPr>
          <w:rFonts w:ascii="Calibri" w:hAnsi="Calibri"/>
          <w:i/>
          <w:color w:val="231F20"/>
          <w:spacing w:val="-6"/>
        </w:rPr>
        <w:t>videogame</w:t>
      </w:r>
      <w:r>
        <w:rPr>
          <w:color w:val="231F20"/>
          <w:spacing w:val="-6"/>
        </w:rPr>
        <w:t>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televisão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2"/>
        </w:rPr>
        <w:t> </w:t>
      </w:r>
      <w:r>
        <w:rPr>
          <w:rFonts w:ascii="Calibri" w:hAnsi="Calibri"/>
          <w:i/>
          <w:color w:val="231F20"/>
          <w:spacing w:val="-6"/>
        </w:rPr>
        <w:t>tablet</w:t>
      </w:r>
      <w:r>
        <w:rPr>
          <w:color w:val="231F20"/>
          <w:spacing w:val="-6"/>
        </w:rPr>
        <w:t>.</w:t>
      </w:r>
    </w:p>
    <w:p>
      <w:pPr>
        <w:pStyle w:val="BodyText"/>
        <w:spacing w:before="185"/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INDICADOR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NÍVEL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SOCIOECONÔMICO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75"/>
          <w:sz w:val="18"/>
        </w:rPr>
        <w:t>(INSE) </w:t>
      </w:r>
    </w:p>
    <w:p>
      <w:pPr>
        <w:pStyle w:val="BodyText"/>
        <w:spacing w:line="249" w:lineRule="auto" w:before="70"/>
        <w:ind w:left="1559" w:right="135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baseado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aplicado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bienalmente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Inep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estudantes </w:t>
      </w:r>
      <w:r>
        <w:rPr>
          <w:color w:val="231F20"/>
        </w:rPr>
        <w:t>de 5º e 9º anos do Ensino Fundamental e de 3a e 4a séries do Ensino Médio ou </w:t>
      </w:r>
      <w:r>
        <w:rPr>
          <w:color w:val="231F20"/>
          <w:spacing w:val="-2"/>
        </w:rPr>
        <w:t>profissionalizante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Avaliação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Educação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Básica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(Saeb).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Para constituição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socioeconômico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associado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escola,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Inep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três </w:t>
      </w:r>
      <w:r>
        <w:rPr>
          <w:color w:val="231F20"/>
        </w:rPr>
        <w:t>dimensões principais: a estrutura da residência, a posse de bens de consumo e a escolaridade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pai,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responsável.</w:t>
      </w:r>
    </w:p>
    <w:p>
      <w:pPr>
        <w:pStyle w:val="BodyText"/>
        <w:spacing w:before="196"/>
      </w:pPr>
    </w:p>
    <w:p>
      <w:pPr>
        <w:pStyle w:val="Heading1"/>
      </w:pPr>
      <w:r>
        <w:rPr>
          <w:color w:val="231F20"/>
        </w:rPr>
        <w:t>População-</w:t>
      </w:r>
      <w:r>
        <w:rPr>
          <w:color w:val="231F20"/>
          <w:spacing w:val="-4"/>
        </w:rPr>
        <w:t>alvo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população-alvo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composta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</w:rPr>
        <w:t> </w:t>
      </w:r>
      <w:r>
        <w:rPr>
          <w:color w:val="231F20"/>
          <w:spacing w:val="-8"/>
        </w:rPr>
        <w:t>públicas</w:t>
      </w:r>
      <w:r>
        <w:rPr>
          <w:color w:val="231F20"/>
        </w:rPr>
        <w:t> </w:t>
      </w:r>
      <w:r>
        <w:rPr>
          <w:color w:val="231F20"/>
          <w:spacing w:val="-8"/>
        </w:rPr>
        <w:t>(estaduais,</w:t>
      </w:r>
      <w:r>
        <w:rPr>
          <w:color w:val="231F20"/>
        </w:rPr>
        <w:t> </w:t>
      </w:r>
      <w:r>
        <w:rPr>
          <w:color w:val="231F20"/>
          <w:spacing w:val="-8"/>
        </w:rPr>
        <w:t>municipais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federais)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particulares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atividade,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localizadas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áreas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urbanas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quanto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rurais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oferecem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modalidade</w:t>
      </w:r>
      <w:r>
        <w:rPr>
          <w:color w:val="231F20"/>
          <w:spacing w:val="-11"/>
        </w:rPr>
        <w:t> </w:t>
      </w:r>
      <w:r>
        <w:rPr>
          <w:color w:val="231F20"/>
        </w:rPr>
        <w:t>regular,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turmas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Ensino</w:t>
      </w:r>
      <w:r>
        <w:rPr>
          <w:color w:val="231F20"/>
          <w:spacing w:val="-11"/>
        </w:rPr>
        <w:t> </w:t>
      </w:r>
      <w:r>
        <w:rPr>
          <w:color w:val="231F20"/>
        </w:rPr>
        <w:t>Fundamental ou</w:t>
      </w:r>
      <w:r>
        <w:rPr>
          <w:color w:val="231F20"/>
          <w:spacing w:val="-13"/>
        </w:rPr>
        <w:t> </w:t>
      </w:r>
      <w:r>
        <w:rPr>
          <w:color w:val="231F20"/>
        </w:rPr>
        <w:t>Médio.</w:t>
      </w:r>
      <w:r>
        <w:rPr>
          <w:color w:val="231F20"/>
          <w:spacing w:val="-12"/>
        </w:rPr>
        <w:t> </w:t>
      </w:r>
      <w:r>
        <w:rPr>
          <w:color w:val="231F20"/>
        </w:rPr>
        <w:t>Fizeram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população-alvo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alunos</w:t>
      </w:r>
      <w:r>
        <w:rPr>
          <w:color w:val="231F20"/>
          <w:spacing w:val="-12"/>
        </w:rPr>
        <w:t> </w:t>
      </w:r>
      <w:r>
        <w:rPr>
          <w:color w:val="231F20"/>
        </w:rPr>
        <w:t>matriculados</w:t>
      </w:r>
      <w:r>
        <w:rPr>
          <w:color w:val="231F20"/>
          <w:spacing w:val="-13"/>
        </w:rPr>
        <w:t> </w:t>
      </w:r>
      <w:r>
        <w:rPr>
          <w:color w:val="231F20"/>
        </w:rPr>
        <w:t>em </w:t>
      </w:r>
      <w:r>
        <w:rPr>
          <w:color w:val="231F20"/>
          <w:spacing w:val="-4"/>
        </w:rPr>
        <w:t>turmas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Ensino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Fundamental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(a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partir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do</w:t>
      </w:r>
      <w:r>
        <w:rPr>
          <w:color w:val="231F20"/>
        </w:rPr>
        <w:t> </w:t>
      </w:r>
      <w:r>
        <w:rPr>
          <w:color w:val="231F20"/>
          <w:spacing w:val="-4"/>
        </w:rPr>
        <w:t>4º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ano)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Médio,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gestores</w:t>
      </w:r>
      <w:r>
        <w:rPr>
          <w:color w:val="231F20"/>
        </w:rPr>
        <w:t> </w:t>
      </w:r>
      <w:r>
        <w:rPr>
          <w:color w:val="231F20"/>
          <w:spacing w:val="-4"/>
        </w:rPr>
        <w:t>escolares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2032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3"/>
        <w:jc w:val="both"/>
      </w:pPr>
      <w:r>
        <w:rPr>
          <w:color w:val="231F20"/>
          <w:spacing w:val="-4"/>
        </w:rPr>
        <w:t>os profissionais que exerciam as funções de coordenação pedagógica (coordenadores </w:t>
      </w:r>
      <w:r>
        <w:rPr>
          <w:color w:val="231F20"/>
          <w:spacing w:val="-6"/>
        </w:rPr>
        <w:t>pedagógicos) e de docência (professores) relacionados às turmas e aos níveis de ensino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escolas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consideradas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UNIDADES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7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ANÁLISE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REFERÊNCIA</w:t>
      </w:r>
    </w:p>
    <w:p>
      <w:pPr>
        <w:pStyle w:val="BodyText"/>
        <w:spacing w:before="127"/>
        <w:ind w:left="323"/>
        <w:jc w:val="center"/>
      </w:pP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2024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contou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cinco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unidades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análise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referência: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04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escolas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públicas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(municipais,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estaduais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federais)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particulares,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localizadas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em </w:t>
      </w:r>
      <w:r>
        <w:rPr>
          <w:color w:val="231F20"/>
          <w:spacing w:val="-4"/>
          <w:sz w:val="20"/>
        </w:rPr>
        <w:t>áreas urbanas e rurais, que ofereçam turmas regulares de Ensino Fundamental </w:t>
      </w:r>
      <w:r>
        <w:rPr>
          <w:color w:val="231F20"/>
          <w:sz w:val="20"/>
        </w:rPr>
        <w:t>(do 4º ao 9º ano) ou Médio;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16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diretores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escolas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incluídas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população-alvo;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16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pessoas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funções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coordenação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pedagógica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(coordenadores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pedagógicos)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em </w:t>
      </w:r>
      <w:r>
        <w:rPr>
          <w:color w:val="231F20"/>
          <w:spacing w:val="-2"/>
          <w:sz w:val="20"/>
        </w:rPr>
        <w:t>escolas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incluídas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população-alvo;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6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pessoas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funções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docência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(professores)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lecionavam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turmas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8"/>
          <w:sz w:val="20"/>
        </w:rPr>
        <w:t>Ensino </w:t>
      </w:r>
      <w:r>
        <w:rPr>
          <w:color w:val="231F20"/>
          <w:spacing w:val="-6"/>
          <w:sz w:val="20"/>
        </w:rPr>
        <w:t>Fundamental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(do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4º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9º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ano)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Médio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escolas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incluídas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população-alvo;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5" w:hanging="360"/>
        <w:jc w:val="left"/>
        <w:rPr>
          <w:sz w:val="20"/>
        </w:rPr>
      </w:pPr>
      <w:r>
        <w:rPr>
          <w:color w:val="231F20"/>
          <w:sz w:val="20"/>
        </w:rPr>
        <w:t>alunos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matriculados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turmas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Fundamental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4º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9º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ano)ou </w:t>
      </w:r>
      <w:r>
        <w:rPr>
          <w:color w:val="231F20"/>
          <w:spacing w:val="-4"/>
          <w:sz w:val="20"/>
        </w:rPr>
        <w:t>Médio,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nove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anos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mais,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escolas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incluídas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população-alvo.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DOMÍNIOS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INTERESSE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ANÁLISE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DIVULGAÇÃO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 unidades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análise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referência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desta edição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foram divulgados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domínios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definidos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base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nas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variáveis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nos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níveis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descritos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seguir: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4" w:hanging="360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>região</w:t>
      </w:r>
      <w:r>
        <w:rPr>
          <w:color w:val="231F20"/>
          <w:spacing w:val="-4"/>
          <w:sz w:val="20"/>
        </w:rPr>
        <w:t>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corresponde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divisão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regional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Brasil,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segundo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critérios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Instituto Brasileiro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Geografia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Estatística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(IBGE),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nas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macrorregiões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Centro-Oeste, </w:t>
      </w:r>
      <w:r>
        <w:rPr>
          <w:color w:val="231F20"/>
          <w:sz w:val="20"/>
        </w:rPr>
        <w:t>Nordeste,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Norte,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Sudeste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Sul.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6" w:after="0"/>
        <w:ind w:left="1551" w:right="700" w:hanging="360"/>
        <w:jc w:val="both"/>
        <w:rPr>
          <w:sz w:val="20"/>
        </w:rPr>
      </w:pPr>
      <w:r>
        <w:rPr>
          <w:b/>
          <w:color w:val="231F20"/>
          <w:sz w:val="20"/>
        </w:rPr>
        <w:t>dependência administrativa</w:t>
      </w:r>
      <w:r>
        <w:rPr>
          <w:color w:val="231F20"/>
          <w:sz w:val="20"/>
        </w:rPr>
        <w:t>: corresponde ao tipo de subordinação </w:t>
      </w:r>
      <w:r>
        <w:rPr>
          <w:color w:val="231F20"/>
          <w:spacing w:val="-6"/>
          <w:sz w:val="20"/>
        </w:rPr>
        <w:t>administrativa da escola — pública municipal, pública estadual, pública federal ou particular. A categoria “públicas” inclui as dependências municipal, estadual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federal.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7" w:after="0"/>
        <w:ind w:left="1551" w:right="705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área</w:t>
      </w:r>
      <w:r>
        <w:rPr>
          <w:color w:val="231F20"/>
          <w:spacing w:val="-8"/>
          <w:sz w:val="20"/>
        </w:rPr>
        <w:t>: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situação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localização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escola,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segundo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critérios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definidos </w:t>
      </w:r>
      <w:r>
        <w:rPr>
          <w:color w:val="231F20"/>
          <w:spacing w:val="-2"/>
          <w:sz w:val="20"/>
        </w:rPr>
        <w:t>pelo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Inep,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classificada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rural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urbana.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3" w:hanging="360"/>
        <w:jc w:val="both"/>
        <w:rPr>
          <w:sz w:val="20"/>
        </w:rPr>
      </w:pPr>
      <w:r>
        <w:rPr>
          <w:b/>
          <w:color w:val="231F20"/>
          <w:spacing w:val="-2"/>
          <w:sz w:val="20"/>
        </w:rPr>
        <w:t>localização</w:t>
      </w:r>
      <w:r>
        <w:rPr>
          <w:color w:val="231F20"/>
          <w:spacing w:val="-2"/>
          <w:sz w:val="20"/>
        </w:rPr>
        <w:t>: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corresponde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localização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escolas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situadas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capitais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nos demais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municípios,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aqui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denominados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interior.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5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nível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ensino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mais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elevado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ofertado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pela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8"/>
          <w:sz w:val="20"/>
        </w:rPr>
        <w:t>escola</w:t>
      </w:r>
      <w:r>
        <w:rPr>
          <w:color w:val="231F20"/>
          <w:spacing w:val="-8"/>
          <w:sz w:val="20"/>
        </w:rPr>
        <w:t>: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classificação, </w:t>
      </w:r>
      <w:r>
        <w:rPr>
          <w:color w:val="231F20"/>
          <w:spacing w:val="-6"/>
          <w:sz w:val="20"/>
        </w:rPr>
        <w:t>de acordo com informações do Censo Escolar da Educação Básica, em: escolas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ofertam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até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Iniciais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Ensino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Fundamental;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até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Finais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Ensino </w:t>
      </w:r>
      <w:r>
        <w:rPr>
          <w:color w:val="231F20"/>
          <w:spacing w:val="-2"/>
          <w:sz w:val="20"/>
        </w:rPr>
        <w:t>Fundamental;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Ensino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Médio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Educação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Profissional.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6" w:after="0"/>
        <w:ind w:left="1551" w:right="704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porte</w:t>
      </w:r>
      <w:r>
        <w:rPr>
          <w:color w:val="231F20"/>
          <w:spacing w:val="-8"/>
          <w:sz w:val="20"/>
        </w:rPr>
        <w:t>: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classificação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escola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divisão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faixas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matrícula,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 acordo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Censo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Escolar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Educação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Básica,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em: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até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50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matrículas;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51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 150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matrículas;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151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300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matrículas;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301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500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matrículas;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501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1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mil </w:t>
      </w:r>
      <w:r>
        <w:rPr>
          <w:color w:val="231F20"/>
          <w:sz w:val="20"/>
        </w:rPr>
        <w:t>matrículas;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matrículas.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1520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3" w:firstLine="198"/>
        <w:jc w:val="both"/>
      </w:pPr>
      <w:r>
        <w:rPr>
          <w:color w:val="231F20"/>
        </w:rPr>
        <w:t>Em relação às variáveis para as unidades de análise e referência para alunos, </w:t>
      </w:r>
      <w:r>
        <w:rPr>
          <w:color w:val="231F20"/>
          <w:spacing w:val="-2"/>
        </w:rPr>
        <w:t>professores,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coordenadores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acrescentaram-se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domínios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mencionados acima as seguintes características usadas para definir subgrupos que têm resultados </w:t>
      </w:r>
      <w:r>
        <w:rPr>
          <w:color w:val="231F20"/>
        </w:rPr>
        <w:t>divulgados</w:t>
      </w:r>
      <w:r>
        <w:rPr>
          <w:color w:val="231F20"/>
          <w:spacing w:val="-7"/>
        </w:rPr>
        <w:t> </w:t>
      </w:r>
      <w:r>
        <w:rPr>
          <w:color w:val="231F20"/>
        </w:rPr>
        <w:t>separadamente:</w:t>
      </w:r>
    </w:p>
    <w:p>
      <w:pPr>
        <w:pStyle w:val="ListParagraph"/>
        <w:numPr>
          <w:ilvl w:val="1"/>
          <w:numId w:val="1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sexo</w:t>
      </w:r>
      <w:r>
        <w:rPr>
          <w:color w:val="231F20"/>
          <w:spacing w:val="-6"/>
          <w:sz w:val="20"/>
        </w:rPr>
        <w:t>: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feminino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masculino.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23" w:after="0"/>
        <w:ind w:left="2118" w:right="138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faixa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pacing w:val="-8"/>
          <w:sz w:val="20"/>
        </w:rPr>
        <w:t>etária</w:t>
      </w:r>
      <w:r>
        <w:rPr>
          <w:color w:val="231F20"/>
          <w:spacing w:val="-8"/>
          <w:sz w:val="20"/>
        </w:rPr>
        <w:t>: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às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faixas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idade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completos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respondentes </w:t>
      </w:r>
      <w:r>
        <w:rPr>
          <w:color w:val="231F20"/>
          <w:sz w:val="20"/>
        </w:rPr>
        <w:t>no dia da entrevista.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39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cor ou raça</w:t>
      </w:r>
      <w:r>
        <w:rPr>
          <w:color w:val="231F20"/>
          <w:spacing w:val="-6"/>
          <w:sz w:val="20"/>
        </w:rPr>
        <w:t>: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autodeclaração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branca,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preta,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parda,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amarela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ou </w:t>
      </w:r>
      <w:r>
        <w:rPr>
          <w:color w:val="231F20"/>
          <w:spacing w:val="-2"/>
          <w:sz w:val="20"/>
        </w:rPr>
        <w:t>indígena,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classificação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IBGE.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both"/>
        <w:rPr>
          <w:sz w:val="20"/>
        </w:rPr>
      </w:pPr>
      <w:r>
        <w:rPr>
          <w:b/>
          <w:color w:val="231F20"/>
          <w:spacing w:val="-10"/>
          <w:sz w:val="20"/>
        </w:rPr>
        <w:t>etapa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10"/>
          <w:sz w:val="20"/>
        </w:rPr>
        <w:t>de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10"/>
          <w:sz w:val="20"/>
        </w:rPr>
        <w:t>ensino</w:t>
      </w:r>
      <w:r>
        <w:rPr>
          <w:color w:val="231F20"/>
          <w:spacing w:val="-10"/>
          <w:sz w:val="20"/>
        </w:rPr>
        <w:t>: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diz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respeito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nível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ensino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cursado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pelos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alunos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no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10"/>
          <w:sz w:val="20"/>
        </w:rPr>
        <w:t>momento</w:t>
      </w:r>
      <w:r>
        <w:rPr>
          <w:color w:val="231F20"/>
          <w:sz w:val="20"/>
        </w:rPr>
        <w:t> da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entrevista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nível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professores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lecionavam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 </w:t>
      </w:r>
      <w:r>
        <w:rPr>
          <w:color w:val="231F20"/>
          <w:spacing w:val="-2"/>
          <w:sz w:val="20"/>
        </w:rPr>
        <w:t>estão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vinculados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acordo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turma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selecionada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amostra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pesquisa: </w:t>
      </w:r>
      <w:r>
        <w:rPr>
          <w:color w:val="231F20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Iniciais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Fundamental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(4º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5º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ano),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Finais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Ensino </w:t>
      </w:r>
      <w:r>
        <w:rPr>
          <w:color w:val="231F20"/>
          <w:spacing w:val="-2"/>
          <w:sz w:val="20"/>
        </w:rPr>
        <w:t>Fundamental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Ensino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Médio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Educação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Profissional.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8" w:after="0"/>
        <w:ind w:left="2118" w:right="135" w:hanging="360"/>
        <w:jc w:val="both"/>
        <w:rPr>
          <w:sz w:val="20"/>
        </w:rPr>
      </w:pPr>
      <w:r>
        <w:rPr>
          <w:b/>
          <w:color w:val="231F20"/>
          <w:sz w:val="20"/>
        </w:rPr>
        <w:t>área do conhecimento</w:t>
      </w:r>
      <w:r>
        <w:rPr>
          <w:color w:val="231F20"/>
          <w:sz w:val="20"/>
        </w:rPr>
        <w:t>: corresponde à disciplina que os professores mais </w:t>
      </w:r>
      <w:r>
        <w:rPr>
          <w:color w:val="231F20"/>
          <w:spacing w:val="-6"/>
          <w:sz w:val="20"/>
        </w:rPr>
        <w:t>lecionavam na turma e etapa de ensino selecionadas na amostra da pesquisa. As 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do conhecimento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estão organizadas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em: múltiplas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disciplinas, Linguagens, </w:t>
      </w:r>
      <w:r>
        <w:rPr>
          <w:color w:val="231F20"/>
          <w:spacing w:val="-10"/>
          <w:sz w:val="20"/>
        </w:rPr>
        <w:t>Matemática,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Ciências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Natureza,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Ciências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Humanas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Sociais,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formação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técnica</w:t>
      </w:r>
      <w:r>
        <w:rPr>
          <w:color w:val="231F20"/>
          <w:sz w:val="20"/>
        </w:rPr>
        <w:t> 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profissional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outras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disciplinas.</w:t>
      </w:r>
    </w:p>
    <w:p>
      <w:pPr>
        <w:pStyle w:val="BodyText"/>
        <w:spacing w:before="194"/>
      </w:pPr>
    </w:p>
    <w:p>
      <w:pPr>
        <w:pStyle w:val="Heading1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5" w:firstLine="198"/>
        <w:jc w:val="both"/>
      </w:pPr>
      <w:r>
        <w:rPr>
          <w:color w:val="231F20"/>
          <w:spacing w:val="-10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realizadas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questionário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estruturado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específico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abordagem</w:t>
      </w:r>
      <w:r>
        <w:rPr>
          <w:color w:val="231F20"/>
          <w:spacing w:val="-2"/>
        </w:rPr>
        <w:t> 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informações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diretores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responsáveis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pelas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escolas,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coordenadores </w:t>
      </w:r>
      <w:r>
        <w:rPr>
          <w:color w:val="231F20"/>
          <w:spacing w:val="-4"/>
        </w:rPr>
        <w:t>pedagógicos, professores e alunos. Mais informações sobre os instrumentos de coleta estão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seção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Dados”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pesquisa.</w:t>
      </w:r>
    </w:p>
    <w:p>
      <w:pPr>
        <w:pStyle w:val="BodyText"/>
        <w:spacing w:before="194"/>
      </w:pPr>
    </w:p>
    <w:p>
      <w:pPr>
        <w:pStyle w:val="Heading1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2" w:lineRule="auto"/>
        <w:ind w:left="1559" w:right="144" w:firstLine="198"/>
        <w:jc w:val="both"/>
      </w:pPr>
      <w:r>
        <w:rPr>
          <w:color w:val="231F20"/>
          <w:spacing w:val="-6"/>
        </w:rPr>
        <w:t>A amostra probabilística foi estratificada com seleção de escolas com probabilidade </w:t>
      </w:r>
      <w:r>
        <w:rPr>
          <w:color w:val="231F20"/>
          <w:spacing w:val="-8"/>
        </w:rPr>
        <w:t>proporcional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matrículas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estágio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(Silva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et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8"/>
        </w:rPr>
        <w:t>al</w:t>
      </w:r>
      <w:r>
        <w:rPr>
          <w:color w:val="231F20"/>
          <w:spacing w:val="-8"/>
        </w:rPr>
        <w:t>.,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2021).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estratificação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escolas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definida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seguindo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etapas,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descritas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seguir.</w:t>
      </w:r>
    </w:p>
    <w:p>
      <w:pPr>
        <w:pStyle w:val="BodyText"/>
      </w:pPr>
    </w:p>
    <w:p>
      <w:pPr>
        <w:pStyle w:val="BodyText"/>
        <w:spacing w:before="33"/>
      </w:pPr>
    </w:p>
    <w:p>
      <w:pPr>
        <w:spacing w:before="1"/>
        <w:ind w:left="1030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2"/>
          <w:w w:val="90"/>
          <w:sz w:val="18"/>
        </w:rPr>
        <w:t>ESTRATIFICAÇÃO</w:t>
      </w:r>
    </w:p>
    <w:p>
      <w:pPr>
        <w:pStyle w:val="BodyText"/>
        <w:spacing w:line="249" w:lineRule="auto" w:before="126"/>
        <w:ind w:left="1559" w:right="136" w:firstLine="198"/>
        <w:jc w:val="both"/>
      </w:pPr>
      <w:r>
        <w:rPr>
          <w:color w:val="231F20"/>
        </w:rPr>
        <w:t>Inicialmente,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universo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escolas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separado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duas</w:t>
      </w:r>
      <w:r>
        <w:rPr>
          <w:color w:val="231F20"/>
          <w:spacing w:val="-13"/>
        </w:rPr>
        <w:t> </w:t>
      </w:r>
      <w:r>
        <w:rPr>
          <w:color w:val="231F20"/>
        </w:rPr>
        <w:t>partes:</w:t>
      </w:r>
      <w:r>
        <w:rPr>
          <w:color w:val="231F20"/>
          <w:spacing w:val="-12"/>
        </w:rPr>
        <w:t> </w:t>
      </w:r>
      <w:r>
        <w:rPr>
          <w:color w:val="231F20"/>
        </w:rPr>
        <w:t>escolas</w:t>
      </w:r>
      <w:r>
        <w:rPr>
          <w:color w:val="231F20"/>
          <w:spacing w:val="-13"/>
        </w:rPr>
        <w:t> </w:t>
      </w:r>
      <w:r>
        <w:rPr>
          <w:color w:val="231F20"/>
        </w:rPr>
        <w:t>federais</w:t>
      </w:r>
      <w:r>
        <w:rPr>
          <w:color w:val="231F20"/>
          <w:spacing w:val="-12"/>
        </w:rPr>
        <w:t> </w:t>
      </w:r>
      <w:r>
        <w:rPr>
          <w:color w:val="231F20"/>
        </w:rPr>
        <w:t>e demais</w:t>
      </w:r>
      <w:r>
        <w:rPr>
          <w:color w:val="231F20"/>
          <w:spacing w:val="-7"/>
        </w:rPr>
        <w:t> </w:t>
      </w:r>
      <w:r>
        <w:rPr>
          <w:color w:val="231F20"/>
        </w:rPr>
        <w:t>escolas.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1008" id="docshapegroup34" coordorigin="0,1020" coordsize="10772,13721">
                <v:shape style="position:absolute;left:10054;top:1020;width:718;height:4780" id="docshape35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2" w:lineRule="auto"/>
        <w:ind w:left="992" w:right="702" w:firstLine="198"/>
        <w:jc w:val="both"/>
      </w:pP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escolas</w:t>
      </w:r>
      <w:r>
        <w:rPr>
          <w:color w:val="231F20"/>
        </w:rPr>
        <w:t> </w:t>
      </w:r>
      <w:r>
        <w:rPr>
          <w:color w:val="231F20"/>
          <w:spacing w:val="-10"/>
        </w:rPr>
        <w:t>federais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estratificadas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região</w:t>
      </w:r>
      <w:r>
        <w:rPr>
          <w:color w:val="231F20"/>
        </w:rPr>
        <w:t> </w:t>
      </w:r>
      <w:r>
        <w:rPr>
          <w:color w:val="231F20"/>
          <w:spacing w:val="-10"/>
        </w:rPr>
        <w:t>e,</w:t>
      </w:r>
      <w:r>
        <w:rPr>
          <w:color w:val="231F20"/>
        </w:rPr>
        <w:t> </w:t>
      </w:r>
      <w:r>
        <w:rPr>
          <w:color w:val="231F20"/>
          <w:spacing w:val="-10"/>
        </w:rPr>
        <w:t>dentro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região,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indicador</w:t>
      </w:r>
      <w:r>
        <w:rPr>
          <w:color w:val="231F20"/>
          <w:spacing w:val="-6"/>
        </w:rPr>
        <w:t> de capital </w:t>
      </w:r>
      <w:r>
        <w:rPr>
          <w:rFonts w:ascii="Calibri" w:hAnsi="Calibri"/>
          <w:i/>
          <w:color w:val="231F20"/>
          <w:spacing w:val="-6"/>
        </w:rPr>
        <w:t>versus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interior. No interior, utilizou-se o indicador de tamanho da população </w:t>
      </w:r>
      <w:r>
        <w:rPr>
          <w:color w:val="231F20"/>
          <w:spacing w:val="-8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município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duas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classes: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“menos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500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mil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habitantes”,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“500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mil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habitantes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mais”.</w:t>
      </w:r>
    </w:p>
    <w:p>
      <w:pPr>
        <w:pStyle w:val="BodyText"/>
        <w:spacing w:before="122"/>
        <w:ind w:left="1191"/>
      </w:pP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demais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subdivididas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segundo: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2"/>
          <w:sz w:val="20"/>
        </w:rPr>
        <w:t>região;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06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capital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interior,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subdividido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duas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classes,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segundo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tamanho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população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município: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“menos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500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mil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habitantes”,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“500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mil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habitantes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mais”;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5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situação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(rural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urbana);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7"/>
          <w:sz w:val="20"/>
        </w:rPr>
        <w:t>dependência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administrativa.</w:t>
      </w:r>
    </w:p>
    <w:p>
      <w:pPr>
        <w:pStyle w:val="BodyText"/>
        <w:spacing w:line="249" w:lineRule="auto" w:before="124"/>
        <w:ind w:left="992" w:right="702" w:firstLine="198"/>
        <w:jc w:val="both"/>
      </w:pPr>
      <w:r>
        <w:rPr>
          <w:color w:val="231F20"/>
          <w:spacing w:val="-8"/>
        </w:rPr>
        <w:t>Nos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capitais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municípios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grande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porte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(“500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mil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habitantes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mais”),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escolas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unidades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primárias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amostragem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(UPAs).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estratos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municípios menores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(“menos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500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mil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habitantes”),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estrato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município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escolas, </w:t>
      </w:r>
      <w:r>
        <w:rPr>
          <w:color w:val="231F20"/>
          <w:spacing w:val="-6"/>
        </w:rPr>
        <w:t>foram formadas UPAs mediante agrupamento de até três escolas no mesmo município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estrato.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Essa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estratégia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adotada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tentar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aumentar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concentração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espacial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 </w:t>
      </w:r>
      <w:r>
        <w:rPr>
          <w:color w:val="231F20"/>
        </w:rPr>
        <w:t>amostra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escolas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menor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municípios.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cadastro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utilizado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Censo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Educação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Básica, </w:t>
      </w:r>
      <w:r>
        <w:rPr>
          <w:color w:val="231F20"/>
        </w:rPr>
        <w:t>realizado</w:t>
      </w:r>
      <w:r>
        <w:rPr>
          <w:color w:val="231F20"/>
          <w:spacing w:val="-4"/>
        </w:rPr>
        <w:t> </w:t>
      </w:r>
      <w:r>
        <w:rPr>
          <w:color w:val="231F20"/>
        </w:rPr>
        <w:t>pelo</w:t>
      </w:r>
      <w:r>
        <w:rPr>
          <w:color w:val="231F20"/>
          <w:spacing w:val="-4"/>
        </w:rPr>
        <w:t> </w:t>
      </w:r>
      <w:r>
        <w:rPr>
          <w:color w:val="231F20"/>
        </w:rPr>
        <w:t>Inep.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cadastro</w:t>
      </w:r>
      <w:r>
        <w:rPr>
          <w:color w:val="231F20"/>
          <w:spacing w:val="-4"/>
        </w:rPr>
        <w:t> </w:t>
      </w:r>
      <w:r>
        <w:rPr>
          <w:color w:val="231F20"/>
        </w:rPr>
        <w:t>mais</w:t>
      </w:r>
      <w:r>
        <w:rPr>
          <w:color w:val="231F20"/>
          <w:spacing w:val="-4"/>
        </w:rPr>
        <w:t> </w:t>
      </w:r>
      <w:r>
        <w:rPr>
          <w:color w:val="231F20"/>
        </w:rPr>
        <w:t>recente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escolas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Inep,</w:t>
      </w:r>
      <w:r>
        <w:rPr>
          <w:color w:val="231F20"/>
          <w:spacing w:val="-4"/>
        </w:rPr>
        <w:t> </w:t>
      </w:r>
      <w:r>
        <w:rPr>
          <w:color w:val="231F20"/>
        </w:rPr>
        <w:t>foram </w:t>
      </w:r>
      <w:r>
        <w:rPr>
          <w:color w:val="231F20"/>
          <w:spacing w:val="-6"/>
        </w:rPr>
        <w:t>separadas aquelas que satisfaziam a todas as condições de elegibilidade para participar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população-alvo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pesquisa.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80"/>
          <w:sz w:val="18"/>
        </w:rPr>
        <w:t>DIMENSIONAMENTO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spacing w:val="4"/>
          <w:w w:val="80"/>
          <w:sz w:val="18"/>
        </w:rPr>
        <w:t>DA</w:t>
      </w:r>
      <w:r>
        <w:rPr>
          <w:rFonts w:ascii="Trebuchet MS"/>
          <w:b/>
          <w:color w:val="231F20"/>
          <w:spacing w:val="17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6"/>
        <w:ind w:left="992" w:right="713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dimensionamento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feito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forma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permitir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obtenção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resultados </w:t>
      </w:r>
      <w:r>
        <w:rPr>
          <w:color w:val="231F20"/>
          <w:spacing w:val="-4"/>
        </w:rPr>
        <w:t>para os seguintes domínios de interesse da pesquisa que estão no cadastro de escolas: </w:t>
      </w:r>
      <w:r>
        <w:rPr>
          <w:color w:val="231F20"/>
          <w:spacing w:val="-2"/>
        </w:rPr>
        <w:t>região,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dependência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administrativa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localização.</w:t>
      </w:r>
    </w:p>
    <w:p>
      <w:pPr>
        <w:pStyle w:val="BodyText"/>
        <w:spacing w:line="249" w:lineRule="auto" w:before="116"/>
        <w:ind w:left="992" w:right="702" w:firstLine="198"/>
        <w:jc w:val="both"/>
      </w:pPr>
      <w:r>
        <w:rPr>
          <w:color w:val="231F20"/>
          <w:w w:val="90"/>
        </w:rPr>
        <w:t>Com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nesses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domínios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interesse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estatísticas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taxa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resposta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pesquisas </w:t>
      </w:r>
      <w:r>
        <w:rPr>
          <w:color w:val="231F20"/>
          <w:spacing w:val="-6"/>
        </w:rPr>
        <w:t>anteriores, foram estabelecidos os tamanhos de amostra desejáveis para que a pesquisa pudesse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fornecer resultados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margem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erro especificada.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tamanho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 </w:t>
      </w:r>
      <w:r>
        <w:rPr>
          <w:color w:val="231F20"/>
          <w:spacing w:val="-4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Dados”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edição.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AMOSTRA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ESCOLAS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6"/>
        </w:rPr>
        <w:t>Dentro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estrato, 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escolas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UPAs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selecionadas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amostragem com probabilidade proporcional ao tamanho da escola, medida em número de matrículas. O </w:t>
      </w:r>
      <w:r>
        <w:rPr>
          <w:color w:val="231F20"/>
          <w:spacing w:val="-10"/>
        </w:rPr>
        <w:t>processo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seguiu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metodologia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amostragem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Pareto,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sendo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probabilidade</w:t>
      </w:r>
      <w:r>
        <w:rPr>
          <w:color w:val="231F20"/>
        </w:rPr>
        <w:t> de seleção dada por: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60005" y="1046022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4680000" y="863993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407989" y="1424657"/>
                            <a:ext cx="2311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9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472670" y="1519904"/>
                            <a:ext cx="240029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725819" y="1365969"/>
                            <a:ext cx="928369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14" w:val="left" w:leader="none"/>
                                  <w:tab w:pos="1150" w:val="left" w:leader="none"/>
                                </w:tabs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AC2724"/>
                                  <w:position w:val="-9"/>
                                  <w:sz w:val="24"/>
                                </w:rPr>
                                <w:t>=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4"/>
                                  <w:u w:val="single" w:color="AC2724"/>
                                </w:rPr>
                                <w:tab/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06"/>
                                  <w:sz w:val="14"/>
                                  <w:u w:val="single" w:color="AC27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7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4"/>
                                  <w:u w:val="single" w:color="AC2724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AC2724"/>
                                </w:rPr>
                                <w:t>ihi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0"/>
                                  <w:sz w:val="14"/>
                                  <w:u w:val="single" w:color="AC272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936495" y="1294971"/>
                            <a:ext cx="5441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6" w:val="left" w:leader="none"/>
                                </w:tabs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403999" y="1226487"/>
                            <a:ext cx="226441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9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probabilidade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seleção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846801" y="1504136"/>
                            <a:ext cx="7245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7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4"/>
                                  <w:sz w:val="10"/>
                                </w:rPr>
                                <w:t>h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59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7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4"/>
                                  <w:sz w:val="10"/>
                                </w:rPr>
                                <w:t>h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403999" y="1415794"/>
                            <a:ext cx="21729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matrículas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500639" y="1512922"/>
                            <a:ext cx="24130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11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7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911149" y="1567477"/>
                            <a:ext cx="73342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=1</w:t>
                              </w:r>
                              <w:r>
                                <w:rPr>
                                  <w:color w:val="231F20"/>
                                  <w:spacing w:val="50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47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=1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404001" y="1605102"/>
                            <a:ext cx="139954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485930" y="1702231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0496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0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4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rect style="position:absolute;left:1984;top:2667;width:7371;height:1361" id="docshape43" filled="true" fillcolor="#ebe9e9" stroked="false">
                  <v:fill type="solid"/>
                </v:rect>
                <v:shape style="position:absolute;left:2217;top:3263;width:364;height:240" type="#_x0000_t202" id="docshape4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95"/>
                            <w:sz w:val="24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231F20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2319;top:3413;width:378;height:140" type="#_x0000_t202" id="docshape45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14"/>
                          </w:rPr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spacing w:val="6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2717;top:3171;width:1462;height:311" type="#_x0000_t202" id="docshape46" filled="false" stroked="false">
                  <v:textbox inset="0,0,0,0">
                    <w:txbxContent>
                      <w:p>
                        <w:pPr>
                          <w:tabs>
                            <w:tab w:pos="514" w:val="left" w:leader="none"/>
                            <w:tab w:pos="1150" w:val="left" w:leader="none"/>
                          </w:tabs>
                          <w:spacing w:before="5"/>
                          <w:ind w:left="0" w:right="0" w:firstLine="0"/>
                          <w:jc w:val="lef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color w:val="AC2724"/>
                            <w:position w:val="-9"/>
                            <w:sz w:val="24"/>
                          </w:rPr>
                          <w:t>= </w:t>
                        </w:r>
                        <w:r>
                          <w:rPr>
                            <w:b/>
                            <w:i/>
                            <w:color w:val="231F20"/>
                            <w:sz w:val="14"/>
                            <w:u w:val="single" w:color="AC2724"/>
                          </w:rPr>
                          <w:tab/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spacing w:val="106"/>
                            <w:sz w:val="14"/>
                            <w:u w:val="single" w:color="AC2724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7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z w:val="14"/>
                            <w:u w:val="single" w:color="AC27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AC2724"/>
                          </w:rPr>
                          <w:t>ihi</w:t>
                        </w:r>
                        <w:r>
                          <w:rPr>
                            <w:b/>
                            <w:i/>
                            <w:color w:val="231F20"/>
                            <w:spacing w:val="40"/>
                            <w:sz w:val="14"/>
                            <w:u w:val="single" w:color="AC2724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3049;top:3059;width:857;height:240" type="#_x0000_t202" id="docshape47" filled="false" stroked="false">
                  <v:textbox inset="0,0,0,0">
                    <w:txbxContent>
                      <w:p>
                        <w:pPr>
                          <w:tabs>
                            <w:tab w:pos="636" w:val="left" w:leader="none"/>
                          </w:tabs>
                          <w:spacing w:line="220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5360;top:2951;width:3566;height:270" type="#_x0000_t202" id="docshape48" filled="false" stroked="false">
                  <v:textbox inset="0,0,0,0">
                    <w:txbxContent>
                      <w:p>
                        <w:pPr>
                          <w:spacing w:line="213" w:lineRule="auto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ihi</w:t>
                        </w:r>
                        <w:r>
                          <w:rPr>
                            <w:b/>
                            <w:i/>
                            <w:color w:val="231F20"/>
                            <w:spacing w:val="29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probabilidade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seleção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908;top:3388;width:1141;height:240" type="#_x0000_t202" id="docshape49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7"/>
                            <w:sz w:val="13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4"/>
                            <w:sz w:val="10"/>
                          </w:rPr>
                          <w:t>h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5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7"/>
                            <w:sz w:val="13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4"/>
                            <w:sz w:val="10"/>
                          </w:rPr>
                          <w:t>h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0"/>
                            <w:sz w:val="2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5360;top:3249;width:3422;height:228" type="#_x0000_t202" id="docshape5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matrículas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512;top:3402;width:380;height:117" type="#_x0000_t202" id="docshape51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11"/>
                          </w:rPr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spacing w:val="47"/>
                            <w:sz w:val="11"/>
                          </w:rPr>
                          <w:t>  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3009;top:3488;width:1155;height:196" type="#_x0000_t202" id="docshape5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>i</w:t>
                        </w:r>
                        <w:r>
                          <w:rPr>
                            <w:color w:val="231F20"/>
                            <w:sz w:val="15"/>
                          </w:rPr>
                          <w:t>=1</w:t>
                        </w:r>
                        <w:r>
                          <w:rPr>
                            <w:color w:val="231F20"/>
                            <w:spacing w:val="50"/>
                            <w:sz w:val="15"/>
                          </w:rPr>
                          <w:t> 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47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>i</w:t>
                        </w:r>
                        <w:r>
                          <w:rPr>
                            <w:color w:val="231F20"/>
                            <w:sz w:val="15"/>
                          </w:rPr>
                          <w:t>=1</w:t>
                        </w:r>
                        <w:r>
                          <w:rPr>
                            <w:color w:val="231F20"/>
                            <w:spacing w:val="49"/>
                            <w:sz w:val="15"/>
                          </w:rPr>
                          <w:t> 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5360;top:3547;width:2204;height:228" type="#_x0000_t202" id="docshape53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489;top:3700;width:73;height:117" type="#_x0000_t202" id="docshape54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14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37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GESTORES,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COORDENADORES,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PROFESSORES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ALUNOS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escola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selecionada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pesquisa,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gestor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coordenador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pedagógico </w:t>
      </w:r>
      <w:r>
        <w:rPr>
          <w:color w:val="231F20"/>
          <w:spacing w:val="-1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automaticamente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abordados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realização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entrevista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pesquisa.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  <w:spacing w:val="-8"/>
        </w:rPr>
        <w:t> de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professores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alunos,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feita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identificação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ensino,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turmas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professores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atuam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escola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níveis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interesse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  <w:spacing w:line="249" w:lineRule="auto" w:before="117"/>
        <w:ind w:left="1559" w:right="137" w:firstLine="198"/>
        <w:jc w:val="both"/>
      </w:pP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base</w:t>
      </w:r>
      <w:r>
        <w:rPr>
          <w:color w:val="231F20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lista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turmas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população-alvo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interesse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pesquisa,</w:t>
      </w:r>
      <w:r>
        <w:rPr>
          <w:color w:val="231F20"/>
        </w:rPr>
        <w:t>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turma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  <w:spacing w:val="-6"/>
        </w:rPr>
        <w:t> selecionada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aleatoriamente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nível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ensino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existia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 escola.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Nessa turma </w:t>
      </w:r>
      <w:r>
        <w:rPr>
          <w:color w:val="231F20"/>
          <w:spacing w:val="-4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selecionados,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maneira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aleatória,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cinco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alunos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professor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responder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pesquisa.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MÉTODO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COLETA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DADOS</w:t>
      </w:r>
    </w:p>
    <w:p>
      <w:pPr>
        <w:pStyle w:val="BodyText"/>
        <w:spacing w:line="244" w:lineRule="auto" w:before="127"/>
        <w:ind w:left="1559" w:right="136" w:firstLine="198"/>
        <w:jc w:val="both"/>
      </w:pPr>
      <w:r>
        <w:rPr>
          <w:color w:val="231F20"/>
          <w:spacing w:val="-6"/>
        </w:rPr>
        <w:t>A coleta de dados foi realizada por meio de entrevistas presenciais usando o método </w:t>
      </w:r>
      <w:r>
        <w:rPr>
          <w:color w:val="231F20"/>
          <w:w w:val="90"/>
        </w:rPr>
        <w:t>CAPI (do inglês </w:t>
      </w:r>
      <w:r>
        <w:rPr>
          <w:rFonts w:ascii="Calibri" w:hAnsi="Calibri"/>
          <w:i/>
          <w:color w:val="231F20"/>
          <w:w w:val="90"/>
        </w:rPr>
        <w:t>computer-assisted personal interviewing</w:t>
      </w:r>
      <w:r>
        <w:rPr>
          <w:color w:val="231F20"/>
          <w:w w:val="90"/>
        </w:rPr>
        <w:t>), que consiste na programação </w:t>
      </w:r>
      <w:r>
        <w:rPr>
          <w:color w:val="231F20"/>
        </w:rPr>
        <w:t>do questionário em um </w:t>
      </w:r>
      <w:r>
        <w:rPr>
          <w:rFonts w:ascii="Calibri" w:hAnsi="Calibri"/>
          <w:i/>
          <w:color w:val="231F20"/>
        </w:rPr>
        <w:t>software </w:t>
      </w:r>
      <w:r>
        <w:rPr>
          <w:color w:val="231F20"/>
        </w:rPr>
        <w:t>para </w:t>
      </w:r>
      <w:r>
        <w:rPr>
          <w:rFonts w:ascii="Calibri" w:hAnsi="Calibri"/>
          <w:i/>
          <w:color w:val="231F20"/>
        </w:rPr>
        <w:t>tablet </w:t>
      </w:r>
      <w:r>
        <w:rPr>
          <w:color w:val="231F20"/>
        </w:rPr>
        <w:t>e na aplicação dos questionários por entrevistadores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interação</w:t>
      </w:r>
      <w:r>
        <w:rPr>
          <w:color w:val="231F20"/>
          <w:spacing w:val="-13"/>
        </w:rPr>
        <w:t> </w:t>
      </w:r>
      <w:r>
        <w:rPr>
          <w:color w:val="231F20"/>
        </w:rPr>
        <w:t>face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face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entrevistados</w:t>
      </w:r>
      <w:r>
        <w:rPr>
          <w:color w:val="231F20"/>
          <w:spacing w:val="-13"/>
        </w:rPr>
        <w:t> </w:t>
      </w:r>
      <w:r>
        <w:rPr>
          <w:color w:val="231F20"/>
        </w:rPr>
        <w:t>(alunos,</w:t>
      </w:r>
      <w:r>
        <w:rPr>
          <w:color w:val="231F20"/>
          <w:spacing w:val="-12"/>
        </w:rPr>
        <w:t> </w:t>
      </w:r>
      <w:r>
        <w:rPr>
          <w:color w:val="231F20"/>
        </w:rPr>
        <w:t>professores, </w:t>
      </w:r>
      <w:r>
        <w:rPr>
          <w:color w:val="231F20"/>
          <w:spacing w:val="-6"/>
        </w:rPr>
        <w:t>coordenadores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pedagógicos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gestores escolares)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escolas selecionadas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amostra.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informações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campo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 </w:t>
      </w:r>
      <w:r>
        <w:rPr>
          <w:color w:val="231F20"/>
          <w:spacing w:val="-2"/>
        </w:rPr>
        <w:t>seção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Dados”.</w:t>
      </w:r>
    </w:p>
    <w:p>
      <w:pPr>
        <w:pStyle w:val="BodyText"/>
        <w:spacing w:line="249" w:lineRule="auto" w:before="123"/>
        <w:ind w:left="1559" w:right="137" w:firstLine="198"/>
        <w:jc w:val="both"/>
      </w:pPr>
      <w:r>
        <w:rPr>
          <w:color w:val="231F20"/>
          <w:spacing w:val="-4"/>
        </w:rPr>
        <w:t>Cabe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destacar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apoio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institucional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MEC,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 </w:t>
      </w:r>
      <w:r>
        <w:rPr>
          <w:color w:val="231F20"/>
          <w:spacing w:val="-8"/>
        </w:rPr>
        <w:t>Secretaria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Educação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Básica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(SEB),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Conselho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Secretários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Educação </w:t>
      </w:r>
      <w:r>
        <w:rPr>
          <w:color w:val="231F20"/>
          <w:spacing w:val="-10"/>
        </w:rPr>
        <w:t>(Consed),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União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Nacional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Dirigentes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Municipais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Educação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(Undime)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Inep,</w:t>
      </w:r>
      <w:r>
        <w:rPr>
          <w:color w:val="231F20"/>
          <w:spacing w:val="-8"/>
        </w:rPr>
        <w:t> no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contato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redes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ensino,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fim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informá-las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4"/>
        </w:rPr>
        <w:t>solicitar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autorização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responsáveis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entrevistas.</w:t>
      </w:r>
    </w:p>
    <w:p>
      <w:pPr>
        <w:pStyle w:val="BodyText"/>
        <w:spacing w:before="194"/>
      </w:pPr>
    </w:p>
    <w:p>
      <w:pPr>
        <w:pStyle w:val="Heading1"/>
      </w:pPr>
      <w:r>
        <w:rPr>
          <w:color w:val="231F20"/>
        </w:rPr>
        <w:t>Processamento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>
      <w:pPr>
        <w:pStyle w:val="BodyText"/>
        <w:spacing w:line="249" w:lineRule="auto" w:before="127"/>
        <w:ind w:left="1559" w:right="132" w:firstLine="198"/>
        <w:jc w:val="both"/>
      </w:pPr>
      <w:r>
        <w:rPr>
          <w:color w:val="231F20"/>
        </w:rPr>
        <w:t>A ponderação da pesquisa parte do cálculo de pesos básicos resultantes das </w:t>
      </w:r>
      <w:r>
        <w:rPr>
          <w:color w:val="231F20"/>
          <w:spacing w:val="-8"/>
        </w:rPr>
        <w:t>probabilidades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estágio,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quais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aplicadas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correções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não </w:t>
      </w:r>
      <w:r>
        <w:rPr>
          <w:color w:val="231F20"/>
          <w:spacing w:val="-6"/>
        </w:rPr>
        <w:t>resposta.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calibrados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totais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conhecidos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população-alvo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pesquisa.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64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99998" y="1932216"/>
                            <a:ext cx="468058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128395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001"/>
                                </a:lnTo>
                                <a:lnTo>
                                  <a:pt x="4680000" y="1128001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99998" y="4484611"/>
                            <a:ext cx="468058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305560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5001"/>
                                </a:lnTo>
                                <a:lnTo>
                                  <a:pt x="4680000" y="1305001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911600" y="5417756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0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27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764648" y="4854678"/>
                            <a:ext cx="2838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65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3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191929" y="5334053"/>
                            <a:ext cx="135255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respondeu,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849700" y="4835727"/>
                            <a:ext cx="558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894166" y="4889291"/>
                            <a:ext cx="4318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113823" y="4821390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C2724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195221" y="4848427"/>
                            <a:ext cx="9588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491813" y="4857746"/>
                            <a:ext cx="1009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043999" y="4820792"/>
                            <a:ext cx="94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128906" y="4815582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10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121169" y="4900164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205664" y="4815737"/>
                            <a:ext cx="228854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821600" y="4984374"/>
                            <a:ext cx="19177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AC2724"/>
                                  <w:spacing w:val="-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9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830148" y="4918019"/>
                            <a:ext cx="46545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49" w:val="left" w:leader="none"/>
                                </w:tabs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C9302E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63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993019" y="5125610"/>
                            <a:ext cx="812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044000" y="5005044"/>
                            <a:ext cx="247650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desenho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835792" y="5292421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C2724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005016" y="5206158"/>
                            <a:ext cx="28384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sz w:val="24"/>
                                  <w:vertAlign w:val="superscri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position w:val="4"/>
                                  <w:sz w:val="1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4"/>
                                  <w:sz w:val="1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069920" y="5293755"/>
                            <a:ext cx="29845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0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C9302E"/>
                                  <w:w w:val="105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position w:val="1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043999" y="5194199"/>
                            <a:ext cx="23533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7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7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7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1,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  <w:vertAlign w:val="baseline"/>
                                </w:rPr>
                                <w:t>do</w:t>
                              </w:r>
                            </w:p>
                            <w:p>
                              <w:pPr>
                                <w:spacing w:line="77" w:lineRule="exact" w:before="0"/>
                                <w:ind w:left="72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911600" y="5424336"/>
                            <a:ext cx="50482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12" w:val="left" w:leader="none"/>
                                </w:tabs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position w:val="4"/>
                                  <w:sz w:val="1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1"/>
                                  <w:position w:val="4"/>
                                  <w:sz w:val="1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  <w:vertAlign w:val="baselin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0"/>
                                  <w:sz w:val="24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043999" y="5334053"/>
                            <a:ext cx="1619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w w:val="85"/>
                                  <w:sz w:val="16"/>
                                </w:rPr>
                                <w:t>estr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972000" y="5512539"/>
                            <a:ext cx="30988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C9302E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67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position w:val="1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285757" y="5410000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C2724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411600" y="5437036"/>
                            <a:ext cx="5270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5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w w:val="105"/>
                                  <w:sz w:val="14"/>
                                </w:rPr>
                                <w:t>r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w w:val="95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708748" y="2407376"/>
                            <a:ext cx="5334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044000" y="2625776"/>
                            <a:ext cx="236664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129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  <w:p>
                              <w:pPr>
                                <w:spacing w:before="21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1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selecionadas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559186" y="2851076"/>
                            <a:ext cx="527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w w:val="95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180015" y="2709841"/>
                            <a:ext cx="39243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position w:val="6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w w:val="90"/>
                                  <w:position w:val="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>ihi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spacing w:val="-4"/>
                                  <w:w w:val="90"/>
                                  <w:position w:val="6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23"/>
                                  <w:w w:val="90"/>
                                  <w:position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w w:val="90"/>
                                  <w:position w:val="6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043999" y="2528648"/>
                            <a:ext cx="139954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332025" y="2559562"/>
                            <a:ext cx="4318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173600" y="2588291"/>
                            <a:ext cx="445134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78"/>
                                  <w:w w:val="150"/>
                                  <w:sz w:val="15"/>
                                  <w:u w:val="single" w:color="AC27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105"/>
                                  <w:sz w:val="15"/>
                                  <w:u w:val="single" w:color="AC2724"/>
                                </w:rPr>
                                <w:t>i</w:t>
                              </w:r>
                              <w:r>
                                <w:rPr>
                                  <w:color w:val="C9302E"/>
                                  <w:w w:val="105"/>
                                  <w:sz w:val="15"/>
                                  <w:u w:val="single" w:color="AC27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  <w:u w:val="single" w:color="AC27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6"/>
                                  <w:w w:val="105"/>
                                  <w:sz w:val="15"/>
                                  <w:u w:val="single" w:color="AC272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  <w:u w:val="single" w:color="AC2724"/>
                                </w:rPr>
                                <w:t>ihi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40"/>
                                  <w:w w:val="105"/>
                                  <w:sz w:val="14"/>
                                  <w:u w:val="single" w:color="AC272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81736" y="2528112"/>
                            <a:ext cx="6604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196684" y="2524949"/>
                            <a:ext cx="31686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75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052619" y="2604961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C2724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140638" y="2436469"/>
                            <a:ext cx="24130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11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7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043999" y="2339341"/>
                            <a:ext cx="21729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matrículas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859781" y="4617547"/>
                            <a:ext cx="28384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sz w:val="24"/>
                                  <w:vertAlign w:val="superscri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4"/>
                                  <w:position w:val="4"/>
                                  <w:sz w:val="1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4"/>
                                  <w:sz w:val="1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471458" y="2394676"/>
                            <a:ext cx="7175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862742" y="2302497"/>
                            <a:ext cx="1009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044000" y="2150032"/>
                            <a:ext cx="1834514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7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354885" y="2266141"/>
                            <a:ext cx="3670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5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position w:val="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29"/>
                                  <w:position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95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26"/>
                                  <w:w w:val="9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w w:val="95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371727" y="2081251"/>
                            <a:ext cx="31686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7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4"/>
                                  <w:sz w:val="1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3"/>
                                  <w:position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233008" y="2144591"/>
                            <a:ext cx="64643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position w:val="-11"/>
                                  <w:sz w:val="24"/>
                                </w:rPr>
                              </w:pPr>
                              <w:r>
                                <w:rPr>
                                  <w:color w:val="AC2724"/>
                                  <w:position w:val="-1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8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67"/>
                                  <w:w w:val="150"/>
                                  <w:sz w:val="15"/>
                                  <w:u w:val="single" w:color="AC27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5"/>
                                  <w:u w:val="single" w:color="AC2724"/>
                                </w:rPr>
                                <w:t>i</w:t>
                              </w:r>
                              <w:r>
                                <w:rPr>
                                  <w:color w:val="C9302E"/>
                                  <w:sz w:val="15"/>
                                  <w:u w:val="single" w:color="AC27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5"/>
                                  <w:u w:val="single" w:color="AC27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52"/>
                                  <w:sz w:val="15"/>
                                  <w:u w:val="single" w:color="AC272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  <w:u w:val="single" w:color="AC272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6"/>
                                  <w:sz w:val="14"/>
                                  <w:u w:val="single" w:color="AC27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position w:val="-11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138238" y="2302497"/>
                            <a:ext cx="7683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047990" y="2207250"/>
                            <a:ext cx="10731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047988" y="4716511"/>
                            <a:ext cx="416559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21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14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142596" y="4857746"/>
                            <a:ext cx="3733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4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541491" y="4699841"/>
                            <a:ext cx="1007744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0" w:val="left" w:leader="none"/>
                                  <w:tab w:pos="1326" w:val="left" w:leader="none"/>
                                </w:tabs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position w:val="-3"/>
                                  <w:sz w:val="14"/>
                                </w:rPr>
                              </w:pPr>
                              <w:r>
                                <w:rPr>
                                  <w:color w:val="AC2724"/>
                                  <w:position w:val="-1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35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15"/>
                                  <w:u w:val="single" w:color="AC2724"/>
                                </w:rPr>
                                <w:tab/>
                                <w:t>i</w:t>
                              </w:r>
                              <w:r>
                                <w:rPr>
                                  <w:color w:val="C9302E"/>
                                  <w:sz w:val="15"/>
                                  <w:u w:val="single" w:color="AC27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5"/>
                                  <w:u w:val="single" w:color="AC27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6"/>
                                  <w:sz w:val="15"/>
                                  <w:u w:val="single" w:color="AC27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5"/>
                                  <w:sz w:val="14"/>
                                  <w:u w:val="single" w:color="AC2724"/>
                                </w:rPr>
                                <w:t>hi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14"/>
                                  <w:u w:val="single" w:color="AC27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9984" id="docshapegroup55" coordorigin="0,1020" coordsize="10772,13721">
                <v:shape style="position:absolute;left:10054;top:1020;width:718;height:4780" id="docshape56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5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5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rect style="position:absolute;left:1417;top:4063;width:7371;height:1777" id="docshape59" filled="true" fillcolor="#ebe9e9" stroked="false">
                  <v:fill type="solid"/>
                </v:rect>
                <v:rect style="position:absolute;left:1417;top:8082;width:7371;height:2056" id="docshape60" filled="true" fillcolor="#ebe9e9" stroked="false">
                  <v:fill type="solid"/>
                </v:rect>
                <v:line style="position:absolute" from="3010,9552" to="3861,9552" stroked="true" strokeweight=".5pt" strokecolor="#ac2724">
                  <v:stroke dashstyle="solid"/>
                </v:line>
                <v:shape style="position:absolute;left:2778;top:8665;width:447;height:240" type="#_x0000_t202" id="docshape61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65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3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5026;top:9420;width:2130;height:228" type="#_x0000_t202" id="docshape6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respondeu,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2912;top:8635;width:88;height:140" type="#_x0000_t202" id="docshape63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1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982;top:8719;width:68;height:105" type="#_x0000_t202" id="docshape64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0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1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328;top:8612;width:118;height:311" type="#_x0000_t202" id="docshape6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AC2724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3457;top:8655;width:151;height:250" type="#_x0000_t202" id="docshape66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924;top:8670;width:159;height:140" type="#_x0000_t202" id="docshape67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4793;top:8611;width:149;height:200" type="#_x0000_t202" id="docshape6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927;top:8603;width:67;height:117" type="#_x0000_t202" id="docshape69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10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915;top:8736;width:105;height:117" type="#_x0000_t202" id="docshape70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5048;top:8603;width:3604;height:228" type="#_x0000_t202" id="docshape7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resposta</w:t>
                        </w:r>
                      </w:p>
                    </w:txbxContent>
                  </v:textbox>
                  <w10:wrap type="none"/>
                </v:shape>
                <v:shape style="position:absolute;left:2868;top:8869;width:302;height:313" type="#_x0000_t202" id="docshape7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color w:val="AC2724"/>
                            <w:spacing w:val="-9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9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2882;top:8765;width:733;height:196" type="#_x0000_t202" id="docshape73" filled="false" stroked="false">
                  <v:textbox inset="0,0,0,0">
                    <w:txbxContent>
                      <w:p>
                        <w:pPr>
                          <w:tabs>
                            <w:tab w:pos="649" w:val="left" w:leader="none"/>
                          </w:tabs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>i</w:t>
                        </w:r>
                        <w:r>
                          <w:rPr>
                            <w:color w:val="C9302E"/>
                            <w:sz w:val="15"/>
                          </w:rPr>
                          <w:t>=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  <w:r>
                          <w:rPr>
                            <w:color w:val="231F20"/>
                            <w:spacing w:val="63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138;top:9091;width:128;height:140" type="#_x0000_t202" id="docshape7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793;top:8902;width:3900;height:270" type="#_x0000_t202" id="docshape75" filled="false" stroked="false">
                  <v:textbox inset="0,0,0,0">
                    <w:txbxContent>
                      <w:p>
                        <w:pPr>
                          <w:spacing w:line="213" w:lineRule="auto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</w:t>
                        </w:r>
                        <w:r>
                          <w:rPr>
                            <w:b/>
                            <w:i/>
                            <w:color w:val="231F20"/>
                            <w:spacing w:val="6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desenho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891;top:9354;width:118;height:311" type="#_x0000_t202" id="docshape76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AC2724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3157;top:9218;width:447;height:270" type="#_x0000_t202" id="docshape77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sz w:val="24"/>
                            <w:vertAlign w:val="superscript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position w:val="4"/>
                            <w:sz w:val="1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4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3259;top:9356;width:470;height:196" type="#_x0000_t202" id="docshape78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C9302E"/>
                            <w:w w:val="105"/>
                            <w:sz w:val="15"/>
                          </w:rPr>
                          <w:t>=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231F20"/>
                            <w:spacing w:val="7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position w:val="1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4793;top:9199;width:3706;height:250" type="#_x0000_t202" id="docshape79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b/>
                            <w:i/>
                            <w:color w:val="231F20"/>
                            <w:spacing w:val="-2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7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7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7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1,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  <w:vertAlign w:val="baseline"/>
                          </w:rPr>
                          <w:t>do</w:t>
                        </w:r>
                      </w:p>
                      <w:p>
                        <w:pPr>
                          <w:spacing w:line="77" w:lineRule="exact" w:before="0"/>
                          <w:ind w:left="72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010;top:9562;width:795;height:270" type="#_x0000_t202" id="docshape80" filled="false" stroked="false">
                  <v:textbox inset="0,0,0,0">
                    <w:txbxContent>
                      <w:p>
                        <w:pPr>
                          <w:tabs>
                            <w:tab w:pos="712" w:val="left" w:leader="none"/>
                          </w:tabs>
                          <w:spacing w:line="26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position w:val="4"/>
                            <w:sz w:val="1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1"/>
                            <w:position w:val="4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0"/>
                            <w:w w:val="9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  <w:vertAlign w:val="baseline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0"/>
                            <w:sz w:val="24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793;top:9420;width:255;height:209" type="#_x0000_t202" id="docshape81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w w:val="85"/>
                            <w:sz w:val="16"/>
                          </w:rPr>
                          <w:t>estr</w:t>
                        </w:r>
                      </w:p>
                    </w:txbxContent>
                  </v:textbox>
                  <w10:wrap type="none"/>
                </v:shape>
                <v:shape style="position:absolute;left:3105;top:9701;width:488;height:196" type="#_x0000_t202" id="docshape8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</w:rPr>
                          <w:t>i</w:t>
                        </w:r>
                        <w:r>
                          <w:rPr>
                            <w:color w:val="C9302E"/>
                            <w:sz w:val="15"/>
                          </w:rPr>
                          <w:t>=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  <w:r>
                          <w:rPr>
                            <w:color w:val="231F20"/>
                            <w:spacing w:val="67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position w:val="1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3599;top:9539;width:118;height:311" type="#_x0000_t202" id="docshape8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AC2724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3797;top:9582;width:83;height:300" type="#_x0000_t202" id="docshape84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5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w w:val="105"/>
                            <w:sz w:val="14"/>
                          </w:rPr>
                          <w:t>r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w w:val="95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690;top:4811;width:84;height:140" type="#_x0000_t202" id="docshape85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793;top:5155;width:3727;height:415" type="#_x0000_t202" id="docshape86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129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11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selecionadas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455;top:5510;width:83;height:140" type="#_x0000_t202" id="docshape87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w w:val="95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1858;top:5287;width:618;height:343" type="#_x0000_t202" id="docshape88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position w:val="6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w w:val="90"/>
                            <w:position w:val="8"/>
                            <w:sz w:val="24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w w:val="90"/>
                            <w:sz w:val="14"/>
                          </w:rPr>
                          <w:t>ihi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AC2724"/>
                            <w:spacing w:val="-4"/>
                            <w:w w:val="90"/>
                            <w:position w:val="6"/>
                            <w:sz w:val="24"/>
                          </w:rPr>
                          <w:t>×</w:t>
                        </w:r>
                        <w:r>
                          <w:rPr>
                            <w:color w:val="AC2724"/>
                            <w:spacing w:val="-23"/>
                            <w:w w:val="90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w w:val="90"/>
                            <w:position w:val="6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4793;top:5002;width:2204;height:228" type="#_x0000_t202" id="docshape89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097;top:5050;width:68;height:105" type="#_x0000_t202" id="docshape9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0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1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1848;top:5096;width:701;height:196" type="#_x0000_t202" id="docshape9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78"/>
                            <w:w w:val="150"/>
                            <w:sz w:val="15"/>
                            <w:u w:val="single" w:color="AC27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5"/>
                            <w:u w:val="single" w:color="AC2724"/>
                          </w:rPr>
                          <w:t>i</w:t>
                        </w:r>
                        <w:r>
                          <w:rPr>
                            <w:color w:val="C9302E"/>
                            <w:w w:val="105"/>
                            <w:sz w:val="15"/>
                            <w:u w:val="single" w:color="AC2724"/>
                          </w:rPr>
                          <w:t>=</w:t>
                        </w:r>
                        <w:r>
                          <w:rPr>
                            <w:color w:val="231F20"/>
                            <w:w w:val="105"/>
                            <w:sz w:val="15"/>
                            <w:u w:val="single" w:color="AC2724"/>
                          </w:rPr>
                          <w:t>1</w:t>
                        </w:r>
                        <w:r>
                          <w:rPr>
                            <w:color w:val="231F20"/>
                            <w:spacing w:val="46"/>
                            <w:w w:val="105"/>
                            <w:sz w:val="15"/>
                            <w:u w:val="single" w:color="AC2724"/>
                          </w:rPr>
                          <w:t> 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sz w:val="14"/>
                            <w:u w:val="single" w:color="AC2724"/>
                          </w:rPr>
                          <w:t>ihi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40"/>
                            <w:w w:val="105"/>
                            <w:sz w:val="14"/>
                            <w:u w:val="single" w:color="AC2724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018;top:5001;width:104;height:129" type="#_x0000_t202" id="docshape9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13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1884;top:4996;width:499;height:240" type="#_x0000_t202" id="docshape93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75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0"/>
                            <w:sz w:val="2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1657;top:5122;width:154;height:311" type="#_x0000_t202" id="docshape9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AC2724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4945;top:4857;width:380;height:117" type="#_x0000_t202" id="docshape95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11"/>
                          </w:rPr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spacing w:val="47"/>
                            <w:sz w:val="11"/>
                          </w:rPr>
                          <w:t>  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4793;top:4704;width:3422;height:228" type="#_x0000_t202" id="docshape9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matrículas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928;top:8291;width:447;height:270" type="#_x0000_t202" id="docshape97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sz w:val="24"/>
                            <w:vertAlign w:val="superscript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4"/>
                            <w:position w:val="4"/>
                            <w:sz w:val="1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4"/>
                            <w:sz w:val="1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2317;top:4791;width:113;height:140" type="#_x0000_t202" id="docshape98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</w:p>
                    </w:txbxContent>
                  </v:textbox>
                  <w10:wrap type="none"/>
                </v:shape>
                <v:shape style="position:absolute;left:2933;top:4646;width:159;height:140" type="#_x0000_t202" id="docshape99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4793;top:4406;width:2889;height:270" type="#_x0000_t202" id="docshape100" filled="false" stroked="false">
                  <v:textbox inset="0,0,0,0">
                    <w:txbxContent>
                      <w:p>
                        <w:pPr>
                          <w:spacing w:line="213" w:lineRule="auto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ihi</w:t>
                        </w:r>
                        <w:r>
                          <w:rPr>
                            <w:b/>
                            <w:i/>
                            <w:color w:val="231F20"/>
                            <w:spacing w:val="37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133;top:4588;width:578;height:313" type="#_x0000_t202" id="docshape101" filled="false" stroked="false">
                  <v:textbox inset="0,0,0,0">
                    <w:txbxContent>
                      <w:p>
                        <w:pPr>
                          <w:spacing w:line="305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position w:val="2"/>
                            <w:sz w:val="24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29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color w:val="AC2724"/>
                            <w:w w:val="95"/>
                            <w:sz w:val="24"/>
                          </w:rPr>
                          <w:t>×</w:t>
                        </w:r>
                        <w:r>
                          <w:rPr>
                            <w:color w:val="AC2724"/>
                            <w:spacing w:val="-26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w w:val="95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160;top:4297;width:499;height:240" type="#_x0000_t202" id="docshape10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7"/>
                            <w:sz w:val="13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4"/>
                            <w:sz w:val="1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3"/>
                            <w:position w:val="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sz w:val="2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1941;top:4397;width:1018;height:339" type="#_x0000_t202" id="docshape103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position w:val="-11"/>
                            <w:sz w:val="24"/>
                          </w:rPr>
                        </w:pPr>
                        <w:r>
                          <w:rPr>
                            <w:color w:val="AC2724"/>
                            <w:position w:val="-11"/>
                            <w:sz w:val="24"/>
                          </w:rPr>
                          <w:t>=</w:t>
                        </w:r>
                        <w:r>
                          <w:rPr>
                            <w:color w:val="AC2724"/>
                            <w:spacing w:val="-8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67"/>
                            <w:w w:val="150"/>
                            <w:sz w:val="15"/>
                            <w:u w:val="single" w:color="AC27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5"/>
                            <w:u w:val="single" w:color="AC2724"/>
                          </w:rPr>
                          <w:t>i</w:t>
                        </w:r>
                        <w:r>
                          <w:rPr>
                            <w:color w:val="C9302E"/>
                            <w:sz w:val="15"/>
                            <w:u w:val="single" w:color="AC2724"/>
                          </w:rPr>
                          <w:t>=</w:t>
                        </w:r>
                        <w:r>
                          <w:rPr>
                            <w:color w:val="231F20"/>
                            <w:sz w:val="15"/>
                            <w:u w:val="single" w:color="AC2724"/>
                          </w:rPr>
                          <w:t>1</w:t>
                        </w:r>
                        <w:r>
                          <w:rPr>
                            <w:color w:val="231F20"/>
                            <w:spacing w:val="52"/>
                            <w:sz w:val="15"/>
                            <w:u w:val="single" w:color="AC2724"/>
                          </w:rPr>
                          <w:t> 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  <w:u w:val="single" w:color="AC272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6"/>
                            <w:sz w:val="14"/>
                            <w:u w:val="single" w:color="AC27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position w:val="-11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792;top:4646;width:121;height:140" type="#_x0000_t202" id="docshape10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</w:p>
                    </w:txbxContent>
                  </v:textbox>
                  <w10:wrap type="none"/>
                </v:shape>
                <v:shape style="position:absolute;left:1650;top:4496;width:169;height:240" type="#_x0000_t202" id="docshape105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650;top:8447;width:656;height:313" type="#_x0000_t202" id="docshape106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4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2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AC2724"/>
                            <w:spacing w:val="-14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799;top:8670;width:588;height:140" type="#_x0000_t202" id="docshape107" filled="false" stroked="false">
                  <v:textbox inset="0,0,0,0">
                    <w:txbxContent>
                      <w:p>
                        <w:pPr>
                          <w:tabs>
                            <w:tab w:pos="474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427;top:8421;width:1587;height:339" type="#_x0000_t202" id="docshape108" filled="false" stroked="false">
                  <v:textbox inset="0,0,0,0">
                    <w:txbxContent>
                      <w:p>
                        <w:pPr>
                          <w:tabs>
                            <w:tab w:pos="610" w:val="left" w:leader="none"/>
                            <w:tab w:pos="1326" w:val="left" w:leader="none"/>
                          </w:tabs>
                          <w:spacing w:before="7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position w:val="-3"/>
                            <w:sz w:val="14"/>
                          </w:rPr>
                        </w:pPr>
                        <w:r>
                          <w:rPr>
                            <w:color w:val="AC2724"/>
                            <w:position w:val="-11"/>
                            <w:sz w:val="24"/>
                          </w:rPr>
                          <w:t>×</w:t>
                        </w:r>
                        <w:r>
                          <w:rPr>
                            <w:color w:val="AC2724"/>
                            <w:spacing w:val="35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z w:val="15"/>
                            <w:u w:val="single" w:color="AC2724"/>
                          </w:rPr>
                          <w:tab/>
                          <w:t>i</w:t>
                        </w:r>
                        <w:r>
                          <w:rPr>
                            <w:color w:val="C9302E"/>
                            <w:sz w:val="15"/>
                            <w:u w:val="single" w:color="AC2724"/>
                          </w:rPr>
                          <w:t>=</w:t>
                        </w:r>
                        <w:r>
                          <w:rPr>
                            <w:color w:val="231F20"/>
                            <w:sz w:val="15"/>
                            <w:u w:val="single" w:color="AC2724"/>
                          </w:rPr>
                          <w:t>1</w:t>
                        </w:r>
                        <w:r>
                          <w:rPr>
                            <w:color w:val="231F20"/>
                            <w:spacing w:val="76"/>
                            <w:sz w:val="15"/>
                            <w:u w:val="single" w:color="AC27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5"/>
                            <w:sz w:val="14"/>
                            <w:u w:val="single" w:color="AC2724"/>
                          </w:rPr>
                          <w:t>hi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z w:val="14"/>
                            <w:u w:val="single" w:color="AC2724"/>
                          </w:rPr>
                          <w:tab/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-3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5"/>
          <w:sz w:val="18"/>
        </w:rPr>
        <w:t>PESO</w:t>
      </w:r>
      <w:r>
        <w:rPr>
          <w:rFonts w:ascii="Trebuchet MS"/>
          <w:b/>
          <w:color w:val="231F20"/>
          <w:spacing w:val="-1"/>
          <w:w w:val="85"/>
          <w:sz w:val="18"/>
        </w:rPr>
        <w:t> </w:t>
      </w:r>
      <w:r>
        <w:rPr>
          <w:rFonts w:ascii="Trebuchet MS"/>
          <w:b/>
          <w:color w:val="231F20"/>
          <w:spacing w:val="10"/>
          <w:w w:val="85"/>
          <w:sz w:val="18"/>
        </w:rPr>
        <w:t>DAS</w:t>
      </w:r>
      <w:r>
        <w:rPr>
          <w:rFonts w:ascii="Trebuchet MS"/>
          <w:b/>
          <w:color w:val="231F20"/>
          <w:w w:val="85"/>
          <w:sz w:val="18"/>
        </w:rPr>
        <w:t> </w:t>
      </w:r>
      <w:r>
        <w:rPr>
          <w:rFonts w:ascii="Trebuchet MS"/>
          <w:b/>
          <w:color w:val="231F20"/>
          <w:spacing w:val="13"/>
          <w:w w:val="85"/>
          <w:sz w:val="18"/>
        </w:rPr>
        <w:t>ESCOLAS</w:t>
      </w:r>
    </w:p>
    <w:p>
      <w:pPr>
        <w:pStyle w:val="BodyText"/>
        <w:spacing w:line="249" w:lineRule="auto" w:before="70"/>
        <w:ind w:left="992" w:right="704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escola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amostra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associado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peso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amostral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básico,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obtido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razão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entre </w:t>
      </w:r>
      <w:r>
        <w:rPr>
          <w:color w:val="231F20"/>
          <w:spacing w:val="-6"/>
        </w:rPr>
        <w:t>o tamanho da população e o tamanho da amostra no estrato de seleção correspondente. </w:t>
      </w:r>
      <w:r>
        <w:rPr>
          <w:color w:val="231F20"/>
          <w:w w:val="90"/>
        </w:rPr>
        <w:t>O peso básico foi calculado como inverso da probabilidade de seleção de escolas em cada </w:t>
      </w:r>
      <w:r>
        <w:rPr>
          <w:color w:val="231F20"/>
          <w:spacing w:val="-2"/>
        </w:rPr>
        <w:t>estrato,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expresso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equação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Fórmula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2.</w:t>
      </w:r>
    </w:p>
    <w:p>
      <w:pPr>
        <w:spacing w:before="156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25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CORREÇÃO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NÃO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RESPOSTA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compensar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casos 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quais escolas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selecionadas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responderam à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pesquisa,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feito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ajuste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correção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nos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responderam </w:t>
      </w:r>
      <w:r>
        <w:rPr>
          <w:color w:val="231F20"/>
        </w:rPr>
        <w:t>à pesquisa. Como cada estrato pode possuir um contingente diferente de escolas </w:t>
      </w:r>
      <w:r>
        <w:rPr>
          <w:color w:val="231F20"/>
          <w:spacing w:val="-2"/>
        </w:rPr>
        <w:t>respondentes,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ajuste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feito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separadamente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dentro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por </w:t>
      </w:r>
      <w:r>
        <w:rPr>
          <w:color w:val="231F20"/>
        </w:rPr>
        <w:t>meio da Fórmula 3.</w:t>
      </w:r>
    </w:p>
    <w:p>
      <w:pPr>
        <w:spacing w:before="171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43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CALIBRAÇÃO </w:t>
      </w:r>
    </w:p>
    <w:p>
      <w:pPr>
        <w:pStyle w:val="BodyText"/>
        <w:spacing w:line="249" w:lineRule="auto" w:before="70"/>
        <w:ind w:left="992" w:right="704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3972124</wp:posOffset>
                </wp:positionH>
                <wp:positionV relativeFrom="paragraph">
                  <wp:posOffset>1372859</wp:posOffset>
                </wp:positionV>
                <wp:extent cx="55244" cy="7429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55244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765686pt;margin-top:108.09919pt;width:4.350pt;height:5.85pt;mso-position-horizontal-relative:page;mso-position-vertical-relative:paragraph;z-index:-16169472" type="#_x0000_t202" id="docshape109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pesos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escolas</w:t>
      </w:r>
      <w:r>
        <w:rPr>
          <w:color w:val="231F20"/>
        </w:rPr>
        <w:t> </w:t>
      </w:r>
      <w:r>
        <w:rPr>
          <w:color w:val="231F20"/>
          <w:spacing w:val="-10"/>
        </w:rPr>
        <w:t>respondentes</w:t>
      </w:r>
      <w:r>
        <w:rPr>
          <w:color w:val="231F20"/>
        </w:rPr>
        <w:t> </w:t>
      </w:r>
      <w:r>
        <w:rPr>
          <w:color w:val="231F20"/>
          <w:spacing w:val="-10"/>
        </w:rPr>
        <w:t>já</w:t>
      </w:r>
      <w:r>
        <w:rPr>
          <w:color w:val="231F20"/>
        </w:rPr>
        <w:t> </w:t>
      </w:r>
      <w:r>
        <w:rPr>
          <w:color w:val="231F20"/>
          <w:spacing w:val="-10"/>
        </w:rPr>
        <w:t>ajustados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resposta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calibrados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8"/>
        </w:rPr>
        <w:t> os</w:t>
      </w:r>
      <w:r>
        <w:rPr>
          <w:color w:val="231F20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</w:rPr>
        <w:t> </w:t>
      </w:r>
      <w:r>
        <w:rPr>
          <w:color w:val="231F20"/>
          <w:spacing w:val="-8"/>
        </w:rPr>
        <w:t>por</w:t>
      </w:r>
      <w:r>
        <w:rPr>
          <w:color w:val="231F20"/>
        </w:rPr>
        <w:t> </w:t>
      </w:r>
      <w:r>
        <w:rPr>
          <w:color w:val="231F20"/>
          <w:spacing w:val="-8"/>
        </w:rPr>
        <w:t>UF,</w:t>
      </w:r>
      <w:r>
        <w:rPr>
          <w:color w:val="231F20"/>
        </w:rPr>
        <w:t> </w:t>
      </w:r>
      <w:r>
        <w:rPr>
          <w:color w:val="231F20"/>
          <w:spacing w:val="-8"/>
        </w:rPr>
        <w:t>dependência</w:t>
      </w:r>
      <w:r>
        <w:rPr>
          <w:color w:val="231F20"/>
        </w:rPr>
        <w:t> </w:t>
      </w:r>
      <w:r>
        <w:rPr>
          <w:color w:val="231F20"/>
          <w:spacing w:val="-8"/>
        </w:rPr>
        <w:t>administrativa,</w:t>
      </w:r>
      <w:r>
        <w:rPr>
          <w:color w:val="231F20"/>
        </w:rPr>
        <w:t> </w:t>
      </w:r>
      <w:r>
        <w:rPr>
          <w:color w:val="231F20"/>
          <w:spacing w:val="-8"/>
        </w:rPr>
        <w:t>localização</w:t>
      </w:r>
      <w:r>
        <w:rPr>
          <w:color w:val="231F20"/>
        </w:rPr>
        <w:t> </w:t>
      </w:r>
      <w:r>
        <w:rPr>
          <w:color w:val="231F20"/>
          <w:spacing w:val="-8"/>
        </w:rPr>
        <w:t>(capital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interior), </w:t>
      </w:r>
      <w:r>
        <w:rPr>
          <w:color w:val="231F20"/>
          <w:spacing w:val="-4"/>
        </w:rPr>
        <w:t>situação (urbana ou rural), existência de acesso à Internet e existência de banda larga. </w:t>
      </w: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calibração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obtidos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cadastro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 </w:t>
      </w:r>
      <w:r>
        <w:rPr>
          <w:color w:val="231F20"/>
          <w:spacing w:val="-6"/>
        </w:rPr>
        <w:t>Educação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Básica,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qual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selecionadas 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amostras. 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variáveis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existência de acesso à Internet e de banda larga também foram obtidas por meio do Censo Escolar, e não dos resultados da pesquisa TIC Educação. O método utilizado foi o ajuste iterativo sobre marginais, também conhecido por pós-estratificação multivariada incompleta ou </w:t>
      </w:r>
      <w:r>
        <w:rPr>
          <w:rFonts w:ascii="Calibri" w:hAnsi="Calibri"/>
          <w:i/>
          <w:color w:val="231F20"/>
          <w:spacing w:val="-4"/>
        </w:rPr>
        <w:t>raking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color w:val="231F20"/>
          <w:spacing w:val="-4"/>
        </w:rPr>
        <w:t>(Silva</w:t>
      </w:r>
      <w:r>
        <w:rPr>
          <w:color w:val="231F20"/>
          <w:spacing w:val="-13"/>
        </w:rPr>
        <w:t> </w:t>
      </w:r>
      <w:r>
        <w:rPr>
          <w:rFonts w:ascii="Calibri" w:hAnsi="Calibri"/>
          <w:i/>
          <w:color w:val="231F20"/>
          <w:spacing w:val="-4"/>
        </w:rPr>
        <w:t>et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</w:rPr>
        <w:t>al</w:t>
      </w:r>
      <w:r>
        <w:rPr>
          <w:color w:val="231F20"/>
          <w:spacing w:val="-4"/>
        </w:rPr>
        <w:t>.,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2021).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final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escolas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é:</w:t>
      </w:r>
      <w:r>
        <w:rPr>
          <w:color w:val="231F20"/>
          <w:spacing w:val="-14"/>
        </w:rPr>
        <w:t> </w:t>
      </w:r>
      <w:r>
        <w:rPr>
          <w:b/>
          <w:i/>
          <w:color w:val="231F20"/>
          <w:spacing w:val="-4"/>
        </w:rPr>
        <w:t>w</w:t>
      </w:r>
      <w:r>
        <w:rPr>
          <w:b/>
          <w:i/>
          <w:color w:val="231F20"/>
          <w:spacing w:val="-4"/>
          <w:vertAlign w:val="superscript"/>
        </w:rPr>
        <w:t>C</w:t>
      </w:r>
      <w:r>
        <w:rPr>
          <w:b/>
          <w:i/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75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260005" y="6517500"/>
                            <a:ext cx="468058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539115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708"/>
                                </a:lnTo>
                                <a:lnTo>
                                  <a:pt x="4680000" y="538708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407989" y="6684668"/>
                            <a:ext cx="19926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wp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6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90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9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baseline"/>
                                </w:rPr>
                                <w:t>wp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Ec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5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9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baseline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4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9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baseline"/>
                                </w:rPr>
                                <w:t>wp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7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51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90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9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baseline"/>
                                </w:rPr>
                                <w:t>wp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Ec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9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5"/>
                                  <w:w w:val="90"/>
                                  <w:sz w:val="24"/>
                                  <w:vertAlign w:val="baseline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5"/>
                                  <w:w w:val="90"/>
                                  <w:sz w:val="24"/>
                                  <w:vertAlign w:val="super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567533" y="6801457"/>
                            <a:ext cx="186943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56" w:val="left" w:leader="none"/>
                                  <w:tab w:pos="1076" w:val="left" w:leader="none"/>
                                  <w:tab w:pos="1630" w:val="left" w:leader="none"/>
                                  <w:tab w:pos="2321" w:val="left" w:leader="none"/>
                                  <w:tab w:pos="2782" w:val="left" w:leader="none"/>
                                </w:tabs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4"/>
                                  <w:position w:val="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ihi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8960" id="docshapegroup110" coordorigin="0,1020" coordsize="10772,13721">
                <v:shape style="position:absolute;left:0;top:1020;width:10772;height:6" id="docshape11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12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11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1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rect style="position:absolute;left:1984;top:11283;width:7371;height:849" id="docshape115" filled="true" fillcolor="#ebe9e9" stroked="false">
                  <v:fill type="solid"/>
                </v:rect>
                <v:shape style="position:absolute;left:2217;top:11547;width:3138;height:313" type="#_x0000_t202" id="docshape116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</w:rPr>
                          <w:t>wp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90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AC2724"/>
                            <w:spacing w:val="-9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baseline"/>
                          </w:rPr>
                          <w:t>wp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Ec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5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AC2724"/>
                            <w:spacing w:val="-9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baseline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4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AC2724"/>
                            <w:spacing w:val="-9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baseline"/>
                          </w:rPr>
                          <w:t>wp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7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5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90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AC2724"/>
                            <w:spacing w:val="-9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baseline"/>
                          </w:rPr>
                          <w:t>wp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Ec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AC2724"/>
                            <w:spacing w:val="-9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5"/>
                            <w:w w:val="90"/>
                            <w:sz w:val="24"/>
                            <w:vertAlign w:val="baseline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5"/>
                            <w:w w:val="90"/>
                            <w:sz w:val="24"/>
                            <w:vertAlign w:val="superscript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468;top:11731;width:2944;height:179" type="#_x0000_t202" id="docshape117" filled="false" stroked="false">
                  <v:textbox inset="0,0,0,0">
                    <w:txbxContent>
                      <w:p>
                        <w:pPr>
                          <w:tabs>
                            <w:tab w:pos="656" w:val="left" w:leader="none"/>
                            <w:tab w:pos="1076" w:val="left" w:leader="none"/>
                            <w:tab w:pos="1630" w:val="left" w:leader="none"/>
                            <w:tab w:pos="2321" w:val="left" w:leader="none"/>
                            <w:tab w:pos="2782" w:val="left" w:leader="none"/>
                          </w:tabs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position w:val="5"/>
                            <w:sz w:val="13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4"/>
                            <w:position w:val="5"/>
                            <w:sz w:val="13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4"/>
                            <w:sz w:val="14"/>
                          </w:rPr>
                          <w:t>ihi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spacing w:val="15"/>
          <w:w w:val="80"/>
          <w:sz w:val="18"/>
        </w:rPr>
        <w:t>DIRETORES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OU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spacing w:val="15"/>
          <w:w w:val="80"/>
          <w:sz w:val="18"/>
        </w:rPr>
        <w:t>GESTORES</w:t>
      </w:r>
      <w:r>
        <w:rPr>
          <w:rFonts w:asci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ESCOLARES </w:t>
      </w:r>
    </w:p>
    <w:p>
      <w:pPr>
        <w:pStyle w:val="BodyText"/>
        <w:spacing w:line="249" w:lineRule="auto" w:before="70"/>
        <w:ind w:left="1559" w:right="135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032">
                <wp:simplePos x="0" y="0"/>
                <wp:positionH relativeFrom="page">
                  <wp:posOffset>4761641</wp:posOffset>
                </wp:positionH>
                <wp:positionV relativeFrom="paragraph">
                  <wp:posOffset>763047</wp:posOffset>
                </wp:positionV>
                <wp:extent cx="55880" cy="7429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558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932404pt;margin-top:60.082504pt;width:4.4pt;height:5.85pt;mso-position-horizontal-relative:page;mso-position-vertical-relative:paragraph;z-index:-16168448" type="#_x0000_t202" id="docshape118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peso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unidades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análise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diretores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gestores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escolares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calculado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seguindo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as mesmas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etapas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cálculo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pesos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escolas.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Nesse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caso,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consideradas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escolas </w:t>
      </w:r>
      <w:r>
        <w:rPr>
          <w:color w:val="231F20"/>
          <w:spacing w:val="-8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tiveram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respostas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diretores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gestores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escolares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correção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resposta.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 calibração</w:t>
      </w:r>
      <w:r>
        <w:rPr>
          <w:color w:val="231F20"/>
        </w:rPr>
        <w:t> </w:t>
      </w:r>
      <w:r>
        <w:rPr>
          <w:color w:val="231F20"/>
          <w:spacing w:val="-8"/>
        </w:rPr>
        <w:t>utilizou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mesmas</w:t>
      </w:r>
      <w:r>
        <w:rPr>
          <w:color w:val="231F20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</w:rPr>
        <w:t> </w:t>
      </w:r>
      <w:r>
        <w:rPr>
          <w:color w:val="231F20"/>
          <w:spacing w:val="-8"/>
        </w:rPr>
        <w:t>consideradas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escolas.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diretores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escolares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denotado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por:</w:t>
      </w:r>
      <w:r>
        <w:rPr>
          <w:color w:val="231F20"/>
          <w:spacing w:val="-15"/>
        </w:rPr>
        <w:t> </w:t>
      </w:r>
      <w:r>
        <w:rPr>
          <w:b/>
          <w:i/>
          <w:color w:val="231F20"/>
          <w:spacing w:val="-2"/>
        </w:rPr>
        <w:t>wd</w:t>
      </w:r>
      <w:r>
        <w:rPr>
          <w:b/>
          <w:i/>
          <w:color w:val="231F20"/>
          <w:spacing w:val="-2"/>
          <w:vertAlign w:val="superscript"/>
        </w:rPr>
        <w:t>Ec</w:t>
      </w:r>
      <w:r>
        <w:rPr>
          <w:color w:val="231F20"/>
          <w:spacing w:val="-2"/>
          <w:vertAlign w:val="baseline"/>
        </w:rPr>
        <w:t>.</w:t>
      </w:r>
    </w:p>
    <w:p>
      <w:pPr>
        <w:pStyle w:val="BodyText"/>
        <w:spacing w:before="201"/>
      </w:pPr>
    </w:p>
    <w:p>
      <w:pPr>
        <w:spacing w:before="1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5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/>
          <w:b/>
          <w:color w:val="231F20"/>
          <w:spacing w:val="6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COORDENADORES </w:t>
      </w:r>
    </w:p>
    <w:p>
      <w:pPr>
        <w:pStyle w:val="BodyText"/>
        <w:spacing w:line="249" w:lineRule="auto" w:before="70"/>
        <w:ind w:left="1559" w:right="133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3237759</wp:posOffset>
                </wp:positionH>
                <wp:positionV relativeFrom="paragraph">
                  <wp:posOffset>762976</wp:posOffset>
                </wp:positionV>
                <wp:extent cx="55244" cy="7429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55244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41696pt;margin-top:60.076862pt;width:4.350pt;height:5.85pt;mso-position-horizontal-relative:page;mso-position-vertical-relative:paragraph;z-index:-16167936" type="#_x0000_t202" id="docshape119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unidade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análise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coordenadores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calculado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seguindo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mesmas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etapas </w:t>
      </w:r>
      <w:r>
        <w:rPr>
          <w:color w:val="231F20"/>
          <w:spacing w:val="-6"/>
        </w:rPr>
        <w:t>do cálculo de pesos das escolas. Nesse caso, foram consideradas as escolas que tiveram </w:t>
      </w:r>
      <w:r>
        <w:rPr>
          <w:color w:val="231F20"/>
          <w:spacing w:val="-10"/>
        </w:rPr>
        <w:t>respostas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coordenadores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correção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resposta.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calibração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utilizou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mesmas</w:t>
      </w:r>
      <w:r>
        <w:rPr>
          <w:color w:val="231F20"/>
          <w:spacing w:val="-2"/>
        </w:rPr>
        <w:t> variáveis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consideradas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calibração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escolas.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coordenadores </w:t>
      </w:r>
      <w:r>
        <w:rPr>
          <w:color w:val="231F20"/>
        </w:rPr>
        <w:t>escolares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denotado</w:t>
      </w:r>
      <w:r>
        <w:rPr>
          <w:color w:val="231F20"/>
          <w:spacing w:val="-11"/>
        </w:rPr>
        <w:t> </w:t>
      </w:r>
      <w:r>
        <w:rPr>
          <w:color w:val="231F20"/>
        </w:rPr>
        <w:t>por:</w:t>
      </w:r>
      <w:r>
        <w:rPr>
          <w:color w:val="231F20"/>
          <w:spacing w:val="-13"/>
        </w:rPr>
        <w:t> </w:t>
      </w:r>
      <w:r>
        <w:rPr>
          <w:b/>
          <w:i/>
          <w:color w:val="231F20"/>
        </w:rPr>
        <w:t>wc</w:t>
      </w:r>
      <w:r>
        <w:rPr>
          <w:b/>
          <w:i/>
          <w:color w:val="231F20"/>
          <w:vertAlign w:val="superscript"/>
        </w:rPr>
        <w:t>c</w:t>
      </w:r>
      <w:r>
        <w:rPr>
          <w:b/>
          <w:i/>
          <w:color w:val="231F20"/>
          <w:spacing w:val="31"/>
          <w:vertAlign w:val="baseline"/>
        </w:rPr>
        <w:t> </w:t>
      </w:r>
      <w:r>
        <w:rPr>
          <w:color w:val="231F20"/>
          <w:vertAlign w:val="baseline"/>
        </w:rPr>
        <w:t>.</w:t>
      </w:r>
    </w:p>
    <w:p>
      <w:pPr>
        <w:pStyle w:val="BodyText"/>
        <w:spacing w:before="201"/>
      </w:pPr>
    </w:p>
    <w:p>
      <w:pPr>
        <w:spacing w:before="0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5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/>
          <w:b/>
          <w:color w:val="231F20"/>
          <w:spacing w:val="6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PROFESSORES </w:t>
      </w:r>
    </w:p>
    <w:p>
      <w:pPr>
        <w:pStyle w:val="BodyText"/>
        <w:spacing w:line="249" w:lineRule="auto" w:before="70"/>
        <w:ind w:left="1559" w:right="138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análise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professores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calculado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separadamente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ensino.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nível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ensino,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básico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professor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determinado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nível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6"/>
        </w:rPr>
        <w:t>ensino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escola</w:t>
      </w:r>
      <w:r>
        <w:rPr>
          <w:color w:val="231F20"/>
          <w:spacing w:val="-1"/>
        </w:rPr>
        <w:t> </w:t>
      </w:r>
      <w:r>
        <w:rPr>
          <w:b/>
          <w:i/>
          <w:color w:val="231F20"/>
          <w:spacing w:val="-6"/>
        </w:rPr>
        <w:t>i</w:t>
      </w:r>
      <w:r>
        <w:rPr>
          <w:b/>
          <w:i/>
          <w:color w:val="231F20"/>
          <w:spacing w:val="-7"/>
        </w:rPr>
        <w:t> </w:t>
      </w:r>
      <w:r>
        <w:rPr>
          <w:color w:val="231F20"/>
          <w:spacing w:val="-6"/>
        </w:rPr>
        <w:t>do</w:t>
      </w:r>
      <w:r>
        <w:rPr>
          <w:color w:val="231F20"/>
        </w:rPr>
        <w:t> </w:t>
      </w:r>
      <w:r>
        <w:rPr>
          <w:color w:val="231F20"/>
          <w:spacing w:val="-6"/>
        </w:rPr>
        <w:t>estrato</w:t>
      </w:r>
      <w:r>
        <w:rPr>
          <w:color w:val="231F20"/>
          <w:spacing w:val="-1"/>
        </w:rPr>
        <w:t> </w:t>
      </w:r>
      <w:r>
        <w:rPr>
          <w:b/>
          <w:i/>
          <w:color w:val="231F20"/>
          <w:spacing w:val="-6"/>
        </w:rPr>
        <w:t>h</w:t>
      </w:r>
      <w:r>
        <w:rPr>
          <w:b/>
          <w:i/>
          <w:color w:val="231F20"/>
          <w:spacing w:val="-7"/>
        </w:rPr>
        <w:t> </w:t>
      </w:r>
      <w:r>
        <w:rPr>
          <w:color w:val="231F20"/>
          <w:spacing w:val="-6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definido</w:t>
      </w:r>
      <w:r>
        <w:rPr>
          <w:color w:val="231F20"/>
        </w:rPr>
        <w:t> </w:t>
      </w:r>
      <w:r>
        <w:rPr>
          <w:color w:val="231F20"/>
          <w:spacing w:val="-6"/>
        </w:rPr>
        <w:t>pelo</w:t>
      </w:r>
      <w:r>
        <w:rPr>
          <w:color w:val="231F20"/>
        </w:rPr>
        <w:t> </w:t>
      </w:r>
      <w:r>
        <w:rPr>
          <w:color w:val="231F20"/>
          <w:spacing w:val="-6"/>
        </w:rPr>
        <w:t>produto</w:t>
      </w:r>
      <w:r>
        <w:rPr>
          <w:color w:val="231F20"/>
        </w:rPr>
        <w:t> </w:t>
      </w:r>
      <w:r>
        <w:rPr>
          <w:color w:val="231F20"/>
          <w:spacing w:val="-6"/>
        </w:rPr>
        <w:t>de</w:t>
      </w:r>
      <w:r>
        <w:rPr>
          <w:color w:val="231F20"/>
        </w:rPr>
        <w:t> </w:t>
      </w:r>
      <w:r>
        <w:rPr>
          <w:color w:val="231F20"/>
          <w:spacing w:val="-6"/>
        </w:rPr>
        <w:t>duas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componentes: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peso</w:t>
      </w:r>
      <w:r>
        <w:rPr>
          <w:color w:val="231F20"/>
        </w:rPr>
        <w:t> </w:t>
      </w:r>
      <w:r>
        <w:rPr>
          <w:color w:val="231F20"/>
          <w:spacing w:val="-6"/>
        </w:rPr>
        <w:t>da </w:t>
      </w:r>
      <w:r>
        <w:rPr>
          <w:color w:val="231F20"/>
        </w:rPr>
        <w:t>escola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peso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professor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escola.</w:t>
      </w:r>
    </w:p>
    <w:p>
      <w:pPr>
        <w:pStyle w:val="BodyText"/>
        <w:spacing w:line="249" w:lineRule="auto" w:before="117"/>
        <w:ind w:left="1559" w:right="138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4004559</wp:posOffset>
                </wp:positionH>
                <wp:positionV relativeFrom="paragraph">
                  <wp:posOffset>1097974</wp:posOffset>
                </wp:positionV>
                <wp:extent cx="55880" cy="7429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558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319611pt;margin-top:86.454681pt;width:4.4pt;height:5.85pt;mso-position-horizontal-relative:page;mso-position-vertical-relative:paragraph;z-index:-16166912" type="#_x0000_t202" id="docshape120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escolas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nível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ensino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professor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respondente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calculado </w:t>
      </w:r>
      <w:r>
        <w:rPr>
          <w:color w:val="231F20"/>
          <w:spacing w:val="-2"/>
          <w:w w:val="90"/>
        </w:rPr>
        <w:t>seguindo as mesmas etapas do cálculo de pesos das escolas. Nesse caso, foram consideradas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escolas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tiveram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respostas de professores no nível de ensino</w:t>
      </w:r>
      <w:r>
        <w:rPr>
          <w:color w:val="231F20"/>
          <w:spacing w:val="-9"/>
        </w:rPr>
        <w:t> </w:t>
      </w:r>
      <w:r>
        <w:rPr>
          <w:b/>
          <w:i/>
          <w:color w:val="231F20"/>
          <w:spacing w:val="-4"/>
        </w:rPr>
        <w:t>E</w:t>
      </w:r>
      <w:r>
        <w:rPr>
          <w:b/>
          <w:i/>
          <w:color w:val="231F20"/>
          <w:spacing w:val="-8"/>
        </w:rPr>
        <w:t> </w:t>
      </w:r>
      <w:r>
        <w:rPr>
          <w:color w:val="231F20"/>
          <w:spacing w:val="-4"/>
        </w:rPr>
        <w:t>no estrato </w:t>
      </w:r>
      <w:r>
        <w:rPr>
          <w:b/>
          <w:i/>
          <w:color w:val="231F20"/>
          <w:spacing w:val="-4"/>
        </w:rPr>
        <w:t>h</w:t>
      </w:r>
      <w:r>
        <w:rPr>
          <w:b/>
          <w:i/>
          <w:color w:val="231F20"/>
          <w:spacing w:val="-9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  <w:spacing w:val="-6"/>
        </w:rPr>
        <w:t>correção de não resposta. Esse peso foi calibrado para totais conhecidos do universo de escolas da pesquisa segundo as mesmas variáveis utilizadas na calibração dos pesos de </w:t>
      </w:r>
      <w:r>
        <w:rPr>
          <w:color w:val="231F20"/>
          <w:spacing w:val="-4"/>
        </w:rPr>
        <w:t>escolas.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escola</w:t>
      </w:r>
      <w:r>
        <w:rPr>
          <w:color w:val="231F20"/>
          <w:spacing w:val="-6"/>
        </w:rPr>
        <w:t> </w:t>
      </w:r>
      <w:r>
        <w:rPr>
          <w:b/>
          <w:i/>
          <w:color w:val="231F20"/>
          <w:spacing w:val="-4"/>
        </w:rPr>
        <w:t>i</w:t>
      </w:r>
      <w:r>
        <w:rPr>
          <w:b/>
          <w:i/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estrato</w:t>
      </w:r>
      <w:r>
        <w:rPr>
          <w:color w:val="231F20"/>
          <w:spacing w:val="-6"/>
        </w:rPr>
        <w:t> </w:t>
      </w:r>
      <w:r>
        <w:rPr>
          <w:b/>
          <w:i/>
          <w:color w:val="231F20"/>
          <w:spacing w:val="-4"/>
        </w:rPr>
        <w:t>h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computado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professores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em </w:t>
      </w:r>
      <w:r>
        <w:rPr>
          <w:color w:val="231F20"/>
          <w:spacing w:val="-2"/>
        </w:rPr>
        <w:t>determinado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9"/>
        </w:rPr>
        <w:t> </w:t>
      </w:r>
      <w:r>
        <w:rPr>
          <w:b/>
          <w:i/>
          <w:color w:val="231F20"/>
          <w:spacing w:val="-2"/>
        </w:rPr>
        <w:t>E</w:t>
      </w:r>
      <w:r>
        <w:rPr>
          <w:color w:val="231F20"/>
          <w:spacing w:val="-2"/>
        </w:rPr>
        <w:t>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por:</w:t>
      </w:r>
      <w:r>
        <w:rPr>
          <w:color w:val="231F20"/>
          <w:spacing w:val="-7"/>
        </w:rPr>
        <w:t> </w:t>
      </w:r>
      <w:r>
        <w:rPr>
          <w:b/>
          <w:i/>
          <w:color w:val="231F20"/>
          <w:spacing w:val="-2"/>
        </w:rPr>
        <w:t>wp</w:t>
      </w:r>
      <w:r>
        <w:rPr>
          <w:b/>
          <w:i/>
          <w:color w:val="231F20"/>
          <w:spacing w:val="-2"/>
          <w:vertAlign w:val="superscript"/>
        </w:rPr>
        <w:t>Ec</w:t>
      </w:r>
      <w:r>
        <w:rPr>
          <w:color w:val="231F20"/>
          <w:spacing w:val="-2"/>
          <w:vertAlign w:val="baseline"/>
        </w:rPr>
        <w:t>.</w:t>
      </w:r>
    </w:p>
    <w:p>
      <w:pPr>
        <w:pStyle w:val="BodyText"/>
        <w:spacing w:line="249" w:lineRule="auto" w:before="119"/>
        <w:ind w:left="1559" w:right="139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5885512</wp:posOffset>
                </wp:positionH>
                <wp:positionV relativeFrom="paragraph">
                  <wp:posOffset>184925</wp:posOffset>
                </wp:positionV>
                <wp:extent cx="55244" cy="7429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55244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426208pt;margin-top:14.561093pt;width:4.350pt;height:5.85pt;mso-position-horizontal-relative:page;mso-position-vertical-relative:paragraph;z-index:-16167424" type="#_x0000_t202" id="docshape121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peso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professor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escola</w:t>
      </w:r>
      <w:r>
        <w:rPr>
          <w:color w:val="231F20"/>
        </w:rPr>
        <w:t> </w:t>
      </w:r>
      <w:r>
        <w:rPr>
          <w:b/>
          <w:i/>
          <w:color w:val="231F20"/>
          <w:spacing w:val="-10"/>
        </w:rPr>
        <w:t>i</w:t>
      </w:r>
      <w:r>
        <w:rPr>
          <w:b/>
          <w:i/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3"/>
        </w:rPr>
        <w:t> </w:t>
      </w:r>
      <w:r>
        <w:rPr>
          <w:color w:val="231F20"/>
          <w:spacing w:val="-10"/>
        </w:rPr>
        <w:t>estrato</w:t>
      </w:r>
      <w:r>
        <w:rPr>
          <w:color w:val="231F20"/>
        </w:rPr>
        <w:t> </w:t>
      </w:r>
      <w:r>
        <w:rPr>
          <w:b/>
          <w:i/>
          <w:color w:val="231F20"/>
          <w:spacing w:val="-10"/>
        </w:rPr>
        <w:t>h</w:t>
      </w:r>
      <w:r>
        <w:rPr>
          <w:b/>
          <w:i/>
          <w:color w:val="231F20"/>
          <w:spacing w:val="-3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3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  <w:spacing w:val="-3"/>
        </w:rPr>
        <w:t> </w:t>
      </w:r>
      <w:r>
        <w:rPr>
          <w:b/>
          <w:i/>
          <w:color w:val="231F20"/>
          <w:spacing w:val="-10"/>
        </w:rPr>
        <w:t>E</w:t>
      </w:r>
      <w:r>
        <w:rPr>
          <w:b/>
          <w:i/>
          <w:color w:val="231F20"/>
          <w:spacing w:val="-2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igual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</w:rPr>
        <w:t> </w:t>
      </w:r>
      <w:r>
        <w:rPr>
          <w:b/>
          <w:i/>
          <w:color w:val="231F20"/>
          <w:spacing w:val="-10"/>
        </w:rPr>
        <w:t>P</w:t>
      </w:r>
      <w:r>
        <w:rPr>
          <w:b/>
          <w:i/>
          <w:color w:val="231F20"/>
          <w:spacing w:val="-10"/>
          <w:vertAlign w:val="superscript"/>
        </w:rPr>
        <w:t>E</w:t>
      </w:r>
      <w:r>
        <w:rPr>
          <w:b/>
          <w:i/>
          <w:color w:val="231F20"/>
          <w:spacing w:val="-6"/>
          <w:vertAlign w:val="baseline"/>
        </w:rPr>
        <w:t> </w:t>
      </w:r>
      <w:r>
        <w:rPr>
          <w:color w:val="231F20"/>
          <w:spacing w:val="-6"/>
          <w:vertAlign w:val="baseline"/>
        </w:rPr>
        <w:t>de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6"/>
          <w:vertAlign w:val="baseline"/>
        </w:rPr>
        <w:t>professores do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6"/>
          <w:vertAlign w:val="baseline"/>
        </w:rPr>
        <w:t>nível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6"/>
          <w:vertAlign w:val="baseline"/>
        </w:rPr>
        <w:t>de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6"/>
          <w:vertAlign w:val="baseline"/>
        </w:rPr>
        <w:t>ensino</w:t>
      </w:r>
      <w:r>
        <w:rPr>
          <w:color w:val="231F20"/>
          <w:spacing w:val="-7"/>
          <w:vertAlign w:val="baseline"/>
        </w:rPr>
        <w:t> </w:t>
      </w:r>
      <w:r>
        <w:rPr>
          <w:b/>
          <w:i/>
          <w:color w:val="231F20"/>
          <w:spacing w:val="-6"/>
          <w:vertAlign w:val="baseline"/>
        </w:rPr>
        <w:t>E </w:t>
      </w:r>
      <w:r>
        <w:rPr>
          <w:color w:val="231F20"/>
          <w:spacing w:val="-6"/>
          <w:vertAlign w:val="baseline"/>
        </w:rPr>
        <w:t>na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escola</w:t>
      </w:r>
      <w:r>
        <w:rPr>
          <w:color w:val="231F20"/>
          <w:spacing w:val="-3"/>
          <w:vertAlign w:val="baseline"/>
        </w:rPr>
        <w:t> </w:t>
      </w:r>
      <w:r>
        <w:rPr>
          <w:b/>
          <w:i/>
          <w:color w:val="231F20"/>
          <w:spacing w:val="-6"/>
          <w:vertAlign w:val="baseline"/>
        </w:rPr>
        <w:t>i</w:t>
      </w:r>
      <w:r>
        <w:rPr>
          <w:b/>
          <w:i/>
          <w:color w:val="231F20"/>
          <w:vertAlign w:val="baseline"/>
        </w:rPr>
        <w:t> </w:t>
      </w:r>
      <w:r>
        <w:rPr>
          <w:color w:val="231F20"/>
          <w:spacing w:val="-6"/>
          <w:vertAlign w:val="baseline"/>
        </w:rPr>
        <w:t>do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estrato</w:t>
      </w:r>
      <w:r>
        <w:rPr>
          <w:color w:val="231F20"/>
          <w:spacing w:val="-3"/>
          <w:vertAlign w:val="baseline"/>
        </w:rPr>
        <w:t> </w:t>
      </w:r>
      <w:r>
        <w:rPr>
          <w:b/>
          <w:i/>
          <w:color w:val="231F20"/>
          <w:spacing w:val="-6"/>
          <w:vertAlign w:val="baseline"/>
        </w:rPr>
        <w:t>h</w:t>
      </w:r>
      <w:r>
        <w:rPr>
          <w:color w:val="231F20"/>
          <w:spacing w:val="-6"/>
          <w:vertAlign w:val="baseline"/>
        </w:rPr>
        <w:t>.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De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acordo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com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o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6"/>
          <w:vertAlign w:val="baseline"/>
        </w:rPr>
        <w:t>processo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seleção,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somente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um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professor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foi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selecionado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para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responder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à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pesquisa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para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cada </w:t>
      </w:r>
      <w:r>
        <w:rPr>
          <w:color w:val="231F20"/>
          <w:spacing w:val="-8"/>
          <w:vertAlign w:val="baseline"/>
        </w:rPr>
        <w:t>nível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de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ensino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que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uma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escola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possuía.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Logo,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spacing w:val="-8"/>
          <w:vertAlign w:val="baseline"/>
        </w:rPr>
        <w:t>o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peso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básico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do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professor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para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a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spacing w:val="-8"/>
          <w:vertAlign w:val="baseline"/>
        </w:rPr>
        <w:t>escola</w:t>
      </w:r>
      <w:r>
        <w:rPr>
          <w:color w:val="231F20"/>
          <w:spacing w:val="-5"/>
          <w:vertAlign w:val="baseline"/>
        </w:rPr>
        <w:t> </w:t>
      </w:r>
      <w:r>
        <w:rPr>
          <w:b/>
          <w:i/>
          <w:color w:val="231F20"/>
          <w:spacing w:val="-8"/>
          <w:vertAlign w:val="baseline"/>
        </w:rPr>
        <w:t>i </w:t>
      </w:r>
      <w:r>
        <w:rPr>
          <w:color w:val="231F20"/>
          <w:spacing w:val="-2"/>
          <w:vertAlign w:val="baseline"/>
        </w:rPr>
        <w:t>do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estrato</w:t>
      </w:r>
      <w:r>
        <w:rPr>
          <w:color w:val="231F20"/>
          <w:spacing w:val="-10"/>
          <w:vertAlign w:val="baseline"/>
        </w:rPr>
        <w:t> </w:t>
      </w:r>
      <w:r>
        <w:rPr>
          <w:b/>
          <w:i/>
          <w:color w:val="231F20"/>
          <w:spacing w:val="-2"/>
          <w:vertAlign w:val="baseline"/>
        </w:rPr>
        <w:t>h</w:t>
      </w:r>
      <w:r>
        <w:rPr>
          <w:b/>
          <w:i/>
          <w:color w:val="231F20"/>
          <w:spacing w:val="-16"/>
          <w:vertAlign w:val="baseline"/>
        </w:rPr>
        <w:t> </w:t>
      </w:r>
      <w:r>
        <w:rPr>
          <w:color w:val="231F20"/>
          <w:spacing w:val="-2"/>
          <w:vertAlign w:val="baseline"/>
        </w:rPr>
        <w:t>no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nível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de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ensino</w:t>
      </w:r>
      <w:r>
        <w:rPr>
          <w:color w:val="231F20"/>
          <w:spacing w:val="-24"/>
          <w:vertAlign w:val="baseline"/>
        </w:rPr>
        <w:t> </w:t>
      </w:r>
      <w:r>
        <w:rPr>
          <w:b/>
          <w:i/>
          <w:color w:val="231F20"/>
          <w:spacing w:val="-2"/>
          <w:vertAlign w:val="baseline"/>
        </w:rPr>
        <w:t>E</w:t>
      </w:r>
      <w:r>
        <w:rPr>
          <w:b/>
          <w:i/>
          <w:color w:val="231F20"/>
          <w:spacing w:val="-23"/>
          <w:vertAlign w:val="baseline"/>
        </w:rPr>
        <w:t> </w:t>
      </w:r>
      <w:r>
        <w:rPr>
          <w:color w:val="231F20"/>
          <w:spacing w:val="-2"/>
          <w:vertAlign w:val="baseline"/>
        </w:rPr>
        <w:t>é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dado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pela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Fórmula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4.</w:t>
      </w:r>
    </w:p>
    <w:p>
      <w:pPr>
        <w:pStyle w:val="BodyText"/>
        <w:rPr>
          <w:sz w:val="14"/>
        </w:rPr>
      </w:pPr>
    </w:p>
    <w:p>
      <w:pPr>
        <w:pStyle w:val="BodyText"/>
        <w:spacing w:before="143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>
      <w:pPr>
        <w:spacing w:after="0"/>
        <w:jc w:val="left"/>
        <w:rPr>
          <w:rFonts w:ascii="Trebuchet MS" w:hAnsi="Trebuchet MS"/>
          <w:b/>
          <w:sz w:val="14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99998" y="5314403"/>
                            <a:ext cx="4680585" cy="147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74470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4203"/>
                                </a:lnTo>
                                <a:lnTo>
                                  <a:pt x="4680000" y="1474203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911600" y="6252130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0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C27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044000" y="6412956"/>
                            <a:ext cx="23558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19"/>
                                <w:ind w:left="0" w:right="18" w:firstLine="594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 o total de alunos respondentes da turma de nível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 ensino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selecionada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>i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121705" y="6497384"/>
                            <a:ext cx="29019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11"/>
                                </w:rPr>
                                <w:t>thi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8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11"/>
                                </w:rPr>
                                <w:t>tihi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044000" y="6412802"/>
                            <a:ext cx="2940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position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position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164750" y="6372908"/>
                            <a:ext cx="1327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tihi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043999" y="5894640"/>
                            <a:ext cx="2169795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50" w:lineRule="exact" w:before="68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thi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5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tihi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0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alunos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turma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nível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ensino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selecionada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080618" y="6271410"/>
                            <a:ext cx="1308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803599" y="6026195"/>
                            <a:ext cx="64579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AC2724"/>
                                  <w:position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10"/>
                                  <w:position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position w:val="8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14"/>
                                </w:rPr>
                                <w:t>ihi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1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position w:val="6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15"/>
                                  <w:position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position w:val="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tihi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691939" y="5972858"/>
                            <a:ext cx="107314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thi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109088" y="5852067"/>
                            <a:ext cx="2292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6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044000" y="5754940"/>
                            <a:ext cx="23126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6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turmas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nível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ensino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112035" y="5850935"/>
                            <a:ext cx="1365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4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607808" y="5871360"/>
                            <a:ext cx="1308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207532" y="5850935"/>
                            <a:ext cx="11048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044000" y="5565632"/>
                            <a:ext cx="6394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nível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ensino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470033" y="5626145"/>
                            <a:ext cx="3771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7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11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047988" y="5734144"/>
                            <a:ext cx="115062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30" w:val="left" w:leader="none"/>
                                </w:tabs>
                                <w:spacing w:line="136" w:lineRule="auto" w:before="48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position w:val="-2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position w:val="-10"/>
                                  <w:sz w:val="24"/>
                                </w:rPr>
                                <w:t>wa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4"/>
                                  <w:position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position w:val="-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43"/>
                                  <w:position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position w:val="-1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8"/>
                                  <w:position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67"/>
                                  <w:w w:val="150"/>
                                  <w:sz w:val="14"/>
                                  <w:u w:val="single" w:color="AC27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  <w:u w:val="single" w:color="AC272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  <w:u w:val="single" w:color="AC27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0"/>
                                  <w:sz w:val="14"/>
                                  <w:u w:val="single" w:color="AC2724"/>
                                </w:rPr>
                                <w:t>thi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w w:val="90"/>
                                  <w:position w:val="-10"/>
                                  <w:sz w:val="24"/>
                                </w:rPr>
                                <w:t>wa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8"/>
                                  <w:w w:val="90"/>
                                  <w:position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10"/>
                                  <w:w w:val="90"/>
                                  <w:position w:val="-2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213298" y="5497660"/>
                            <a:ext cx="3314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1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position w:val="4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11"/>
                                </w:rPr>
                                <w:t>ihi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044000" y="5425932"/>
                            <a:ext cx="235331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wa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bscript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wa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77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aluno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escola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6400" id="docshapegroup122" coordorigin="0,1020" coordsize="10772,13721">
                <v:shape style="position:absolute;left:10054;top:1020;width:718;height:4780" id="docshape123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124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25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rect style="position:absolute;left:1417;top:9389;width:7371;height:2322" id="docshape126" filled="true" fillcolor="#ebe9e9" stroked="false">
                  <v:fill type="solid"/>
                </v:rect>
                <v:line style="position:absolute" from="3010,10866" to="3861,10866" stroked="true" strokeweight=".5pt" strokecolor="#ac2724">
                  <v:stroke dashstyle="solid"/>
                </v:line>
                <v:shape style="position:absolute;left:4793;top:11119;width:3710;height:448" type="#_x0000_t202" id="docshape127" filled="false" stroked="false">
                  <v:textbox inset="0,0,0,0">
                    <w:txbxContent>
                      <w:p>
                        <w:pPr>
                          <w:spacing w:line="237" w:lineRule="auto" w:before="19"/>
                          <w:ind w:left="0" w:right="18" w:firstLine="594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 o total de alunos respondentes da turma de nível 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 ensino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5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selecionada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5"/>
                            <w:sz w:val="20"/>
                          </w:rPr>
                          <w:t>i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16;top:11252;width:457;height:117" type="#_x0000_t202" id="docshape128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11"/>
                          </w:rPr>
                          <w:t>thi</w:t>
                        </w:r>
                        <w:r>
                          <w:rPr>
                            <w:b/>
                            <w:i/>
                            <w:color w:val="231F20"/>
                            <w:spacing w:val="48"/>
                            <w:sz w:val="11"/>
                          </w:rPr>
                          <w:t>  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11"/>
                          </w:rPr>
                          <w:t>tihi</w:t>
                        </w:r>
                      </w:p>
                    </w:txbxContent>
                  </v:textbox>
                  <w10:wrap type="none"/>
                </v:shape>
                <v:shape style="position:absolute;left:4793;top:11119;width:463;height:209" type="#_x0000_t202" id="docshape129" filled="false" stroked="false">
                  <v:textbox inset="0,0,0,0">
                    <w:txbxContent>
                      <w:p>
                        <w:pPr>
                          <w:spacing w:line="19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position w:val="-6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231F20"/>
                            <w:sz w:val="11"/>
                          </w:rPr>
                          <w:t>r</w:t>
                        </w:r>
                        <w:r>
                          <w:rPr>
                            <w:b/>
                            <w:i/>
                            <w:color w:val="231F20"/>
                            <w:spacing w:val="6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position w:val="-6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409;top:11056;width:209;height:140" type="#_x0000_t202" id="docshape130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4"/>
                            <w:sz w:val="14"/>
                          </w:rPr>
                          <w:t>tihi</w:t>
                        </w:r>
                      </w:p>
                    </w:txbxContent>
                  </v:textbox>
                  <w10:wrap type="none"/>
                </v:shape>
                <v:shape style="position:absolute;left:4793;top:10303;width:3417;height:747" type="#_x0000_t202" id="docshape13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250" w:lineRule="exact" w:before="68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thi</w:t>
                        </w:r>
                        <w:r>
                          <w:rPr>
                            <w:b/>
                            <w:i/>
                            <w:color w:val="231F20"/>
                            <w:spacing w:val="5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tihi</w:t>
                        </w:r>
                        <w:r>
                          <w:rPr>
                            <w:b/>
                            <w:i/>
                            <w:color w:val="231F20"/>
                            <w:spacing w:val="10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alunos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turma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nível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ensino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E</w:t>
                        </w:r>
                      </w:p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selecionada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276;top:10896;width:206;height:250" type="#_x0000_t202" id="docshape132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840;top:10510;width:1017;height:481" type="#_x0000_t202" id="docshape1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14"/>
                          </w:rPr>
                        </w:pPr>
                        <w:r>
                          <w:rPr>
                            <w:color w:val="AC2724"/>
                            <w:position w:val="-10"/>
                            <w:sz w:val="24"/>
                          </w:rPr>
                          <w:t>=</w:t>
                        </w:r>
                        <w:r>
                          <w:rPr>
                            <w:color w:val="AC2724"/>
                            <w:spacing w:val="-10"/>
                            <w:position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position w:val="8"/>
                            <w:sz w:val="24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z w:val="14"/>
                          </w:rPr>
                          <w:t>ihi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color w:val="AC2724"/>
                            <w:position w:val="6"/>
                            <w:sz w:val="24"/>
                          </w:rPr>
                          <w:t>×</w:t>
                        </w:r>
                        <w:r>
                          <w:rPr>
                            <w:color w:val="AC2724"/>
                            <w:spacing w:val="-15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position w:val="8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2"/>
                            <w:sz w:val="14"/>
                          </w:rPr>
                          <w:t>tihi</w:t>
                        </w:r>
                      </w:p>
                    </w:txbxContent>
                  </v:textbox>
                  <w10:wrap type="none"/>
                </v:shape>
                <v:shape style="position:absolute;left:2664;top:10426;width:169;height:140" type="#_x0000_t202" id="docshape13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thi</w:t>
                        </w:r>
                      </w:p>
                    </w:txbxContent>
                  </v:textbox>
                  <w10:wrap type="none"/>
                </v:shape>
                <v:shape style="position:absolute;left:4896;top:10236;width:361;height:117" type="#_x0000_t202" id="docshape135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z w:val="11"/>
                          </w:rPr>
                          <w:t>ih</w:t>
                        </w:r>
                        <w:r>
                          <w:rPr>
                            <w:b/>
                            <w:i/>
                            <w:color w:val="231F20"/>
                            <w:spacing w:val="36"/>
                            <w:sz w:val="11"/>
                          </w:rPr>
                          <w:t>  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4793;top:10083;width:3642;height:228" type="#_x0000_t202" id="docshape13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i/>
                            <w:color w:val="231F20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i/>
                            <w:color w:val="231F20"/>
                            <w:spacing w:val="66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turmas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nível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ensino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3326;top:10234;width:215;height:179" type="#_x0000_t202" id="docshape13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4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4"/>
                            <w:sz w:val="14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2531;top:10266;width:206;height:250" type="#_x0000_t202" id="docshape13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901;top:10234;width:174;height:179" type="#_x0000_t202" id="docshape13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</w:p>
                    </w:txbxContent>
                  </v:textbox>
                  <w10:wrap type="none"/>
                </v:shape>
                <v:shape style="position:absolute;left:4793;top:9784;width:1007;height:228" type="#_x0000_t202" id="docshape14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nível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ensino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315;top:9880;width:594;height:311" type="#_x0000_t202" id="docshape141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24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73"/>
                            <w:sz w:val="24"/>
                          </w:rPr>
                          <w:t> </w:t>
                        </w:r>
                        <w:r>
                          <w:rPr>
                            <w:color w:val="AC2724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color w:val="AC2724"/>
                            <w:spacing w:val="-11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sz w:val="2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650;top:10050;width:1812;height:313" type="#_x0000_t202" id="docshape142" filled="false" stroked="false">
                  <v:textbox inset="0,0,0,0">
                    <w:txbxContent>
                      <w:p>
                        <w:pPr>
                          <w:tabs>
                            <w:tab w:pos="1230" w:val="left" w:leader="none"/>
                          </w:tabs>
                          <w:spacing w:line="136" w:lineRule="auto" w:before="48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position w:val="-2"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position w:val="-10"/>
                            <w:sz w:val="24"/>
                          </w:rPr>
                          <w:t>wa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4"/>
                            <w:position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position w:val="-2"/>
                            <w:sz w:val="14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43"/>
                            <w:position w:val="-2"/>
                            <w:sz w:val="14"/>
                          </w:rPr>
                          <w:t> </w:t>
                        </w:r>
                        <w:r>
                          <w:rPr>
                            <w:color w:val="AC2724"/>
                            <w:position w:val="-10"/>
                            <w:sz w:val="24"/>
                          </w:rPr>
                          <w:t>=</w:t>
                        </w:r>
                        <w:r>
                          <w:rPr>
                            <w:color w:val="AC2724"/>
                            <w:spacing w:val="-8"/>
                            <w:position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67"/>
                            <w:w w:val="150"/>
                            <w:sz w:val="14"/>
                            <w:u w:val="single" w:color="AC27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  <w:u w:val="single" w:color="AC272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  <w:u w:val="single" w:color="AC272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0"/>
                            <w:sz w:val="14"/>
                            <w:u w:val="single" w:color="AC2724"/>
                          </w:rPr>
                          <w:t>thi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w w:val="90"/>
                            <w:position w:val="-10"/>
                            <w:sz w:val="24"/>
                          </w:rPr>
                          <w:t>wa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8"/>
                            <w:w w:val="90"/>
                            <w:position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10"/>
                            <w:w w:val="90"/>
                            <w:position w:val="-2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5060;top:9677;width:522;height:157" type="#_x0000_t202" id="docshape143" filled="false" stroked="false">
                  <v:textbox inset="0,0,0,0">
                    <w:txbxContent>
                      <w:p>
                        <w:pPr>
                          <w:tabs>
                            <w:tab w:pos="331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hi</w:t>
                        </w:r>
                        <w:r>
                          <w:rPr>
                            <w:b/>
                            <w:i/>
                            <w:color w:val="231F20"/>
                            <w:sz w:val="11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position w:val="4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11"/>
                          </w:rPr>
                          <w:t>ihi</w:t>
                        </w:r>
                      </w:p>
                    </w:txbxContent>
                  </v:textbox>
                  <w10:wrap type="none"/>
                </v:shape>
                <v:shape style="position:absolute;left:4793;top:9564;width:3706;height:230" type="#_x0000_t202" id="docshape14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wa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subscript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231F20"/>
                            <w:spacing w:val="18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wa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231F20"/>
                            <w:spacing w:val="77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aluno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escola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BodyText"/>
        <w:spacing w:line="249" w:lineRule="auto" w:before="1"/>
        <w:ind w:left="992" w:right="703" w:firstLine="198"/>
        <w:jc w:val="both"/>
      </w:pPr>
      <w:r>
        <w:rPr>
          <w:color w:val="231F20"/>
          <w:spacing w:val="-6"/>
        </w:rPr>
        <w:t>Os pesos básicos dos professores foram calibrados por nível de ensino para os totais </w:t>
      </w:r>
      <w:r>
        <w:rPr>
          <w:color w:val="231F20"/>
        </w:rPr>
        <w:t>conhecidos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universo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pesquisa: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0" w:lineRule="auto" w:before="115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quantidade 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docentes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 4º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5º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ano 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Ensino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Fundamental;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quantidade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docentes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Anos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Finais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Ensino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Fundamental;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0"/>
          <w:sz w:val="20"/>
        </w:rPr>
        <w:t>e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quantidade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docentes 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Ensino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Médio.</w:t>
      </w:r>
    </w:p>
    <w:p>
      <w:pPr>
        <w:pStyle w:val="BodyText"/>
        <w:spacing w:line="249" w:lineRule="auto" w:before="124"/>
        <w:ind w:left="992" w:right="706" w:firstLine="198"/>
        <w:jc w:val="both"/>
      </w:pPr>
      <w:r>
        <w:rPr>
          <w:color w:val="231F20"/>
          <w:spacing w:val="-8"/>
        </w:rPr>
        <w:t>Esses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levaram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consideração: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grandes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regiões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brasileiras,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situação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(urbana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 </w:t>
      </w:r>
      <w:r>
        <w:rPr>
          <w:color w:val="231F20"/>
          <w:spacing w:val="-2"/>
        </w:rPr>
        <w:t>rural),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localização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(capital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interior)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dependência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administrativa.</w:t>
      </w:r>
    </w:p>
    <w:p>
      <w:pPr>
        <w:pStyle w:val="BodyText"/>
        <w:spacing w:line="249" w:lineRule="auto" w:before="115"/>
        <w:ind w:left="992" w:right="709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0592">
                <wp:simplePos x="0" y="0"/>
                <wp:positionH relativeFrom="page">
                  <wp:posOffset>2096029</wp:posOffset>
                </wp:positionH>
                <wp:positionV relativeFrom="paragraph">
                  <wp:posOffset>334495</wp:posOffset>
                </wp:positionV>
                <wp:extent cx="55880" cy="74295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558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041702pt;margin-top:26.338198pt;width:4.4pt;height:5.85pt;mso-position-horizontal-relative:page;mso-position-vertical-relative:paragraph;z-index:-16165888" type="#_x0000_t202" id="docshape145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calibração,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professor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escola</w:t>
      </w:r>
      <w:r>
        <w:rPr>
          <w:color w:val="231F20"/>
          <w:spacing w:val="-5"/>
        </w:rPr>
        <w:t> </w:t>
      </w:r>
      <w:r>
        <w:rPr>
          <w:b/>
          <w:i/>
          <w:color w:val="231F20"/>
          <w:spacing w:val="-8"/>
        </w:rPr>
        <w:t>i</w:t>
      </w:r>
      <w:r>
        <w:rPr>
          <w:b/>
          <w:i/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4"/>
        </w:rPr>
        <w:t> </w:t>
      </w:r>
      <w:r>
        <w:rPr>
          <w:b/>
          <w:i/>
          <w:color w:val="231F20"/>
          <w:spacing w:val="-8"/>
        </w:rPr>
        <w:t>h</w:t>
      </w:r>
      <w:r>
        <w:rPr>
          <w:b/>
          <w:i/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nível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ensino</w:t>
      </w:r>
      <w:r>
        <w:rPr>
          <w:color w:val="231F20"/>
          <w:spacing w:val="-5"/>
        </w:rPr>
        <w:t> </w:t>
      </w:r>
      <w:r>
        <w:rPr>
          <w:b/>
          <w:i/>
          <w:color w:val="231F20"/>
          <w:spacing w:val="-8"/>
        </w:rPr>
        <w:t>E</w:t>
      </w:r>
      <w:r>
        <w:rPr>
          <w:b/>
          <w:i/>
          <w:color w:val="231F20"/>
          <w:spacing w:val="-4"/>
        </w:rPr>
        <w:t> </w:t>
      </w:r>
      <w:r>
        <w:rPr>
          <w:color w:val="231F20"/>
          <w:spacing w:val="-8"/>
        </w:rPr>
        <w:t>foi </w:t>
      </w:r>
      <w:r>
        <w:rPr>
          <w:color w:val="231F20"/>
        </w:rPr>
        <w:t>dado por: </w:t>
      </w:r>
      <w:r>
        <w:rPr>
          <w:b/>
          <w:i/>
          <w:color w:val="231F20"/>
        </w:rPr>
        <w:t>wp</w:t>
      </w:r>
      <w:r>
        <w:rPr>
          <w:b/>
          <w:i/>
          <w:color w:val="231F20"/>
          <w:vertAlign w:val="subscript"/>
        </w:rPr>
        <w:t>b</w:t>
      </w:r>
      <w:r>
        <w:rPr>
          <w:b/>
          <w:i/>
          <w:color w:val="231F20"/>
          <w:spacing w:val="-21"/>
          <w:vertAlign w:val="baseline"/>
        </w:rPr>
        <w:t> </w:t>
      </w:r>
      <w:r>
        <w:rPr>
          <w:b/>
          <w:i/>
          <w:color w:val="231F20"/>
          <w:vertAlign w:val="superscript"/>
        </w:rPr>
        <w:t>Ec</w:t>
      </w:r>
      <w:r>
        <w:rPr>
          <w:color w:val="231F20"/>
          <w:vertAlign w:val="baseline"/>
        </w:rPr>
        <w:t>.</w:t>
      </w:r>
    </w:p>
    <w:p>
      <w:pPr>
        <w:pStyle w:val="BodyText"/>
        <w:spacing w:before="199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5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/>
          <w:b/>
          <w:color w:val="231F20"/>
          <w:spacing w:val="4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ALUNOS </w:t>
      </w:r>
    </w:p>
    <w:p>
      <w:pPr>
        <w:pStyle w:val="BodyText"/>
        <w:spacing w:line="249" w:lineRule="auto" w:before="70"/>
        <w:ind w:left="992" w:right="707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análise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alunos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calculado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separadamente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níveis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ensino.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básico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aluno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determinado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 escola</w:t>
      </w:r>
      <w:r>
        <w:rPr>
          <w:color w:val="231F20"/>
          <w:spacing w:val="-11"/>
        </w:rPr>
        <w:t> </w:t>
      </w:r>
      <w:r>
        <w:rPr>
          <w:b/>
          <w:i/>
          <w:color w:val="231F20"/>
          <w:spacing w:val="-2"/>
        </w:rPr>
        <w:t>i</w:t>
      </w:r>
      <w:r>
        <w:rPr>
          <w:b/>
          <w:i/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10"/>
        </w:rPr>
        <w:t> </w:t>
      </w:r>
      <w:r>
        <w:rPr>
          <w:b/>
          <w:i/>
          <w:color w:val="231F20"/>
          <w:spacing w:val="-2"/>
        </w:rPr>
        <w:t>h</w:t>
      </w:r>
      <w:r>
        <w:rPr>
          <w:b/>
          <w:i/>
          <w:color w:val="231F20"/>
          <w:spacing w:val="-11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definido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produto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componentes: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escola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 </w:t>
      </w:r>
      <w:r>
        <w:rPr>
          <w:color w:val="231F20"/>
        </w:rPr>
        <w:t>peso do aluno na escola.</w:t>
      </w:r>
    </w:p>
    <w:p>
      <w:pPr>
        <w:pStyle w:val="BodyText"/>
        <w:spacing w:line="249" w:lineRule="auto" w:before="117"/>
        <w:ind w:left="992" w:right="701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104">
                <wp:simplePos x="0" y="0"/>
                <wp:positionH relativeFrom="page">
                  <wp:posOffset>2229732</wp:posOffset>
                </wp:positionH>
                <wp:positionV relativeFrom="paragraph">
                  <wp:posOffset>1097825</wp:posOffset>
                </wp:positionV>
                <wp:extent cx="55880" cy="7429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558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569504pt;margin-top:86.44297pt;width:4.4pt;height:5.85pt;mso-position-horizontal-relative:page;mso-position-vertical-relative:paragraph;z-index:-16165376" type="#_x0000_t202" id="docshape146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escolas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nível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ensino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alunos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calculado </w:t>
      </w:r>
      <w:r>
        <w:rPr>
          <w:color w:val="231F20"/>
          <w:spacing w:val="-2"/>
          <w:w w:val="90"/>
        </w:rPr>
        <w:t>seguindo as mesmas etapas do cálculo de pesos das escolas. Nesse caso, foram consideradas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escolas que tiveram respostas de alunos no nível de ensino</w:t>
      </w:r>
      <w:r>
        <w:rPr>
          <w:color w:val="231F20"/>
          <w:spacing w:val="-8"/>
          <w:w w:val="90"/>
        </w:rPr>
        <w:t> </w:t>
      </w:r>
      <w:r>
        <w:rPr>
          <w:b/>
          <w:i/>
          <w:color w:val="231F20"/>
          <w:w w:val="90"/>
        </w:rPr>
        <w:t>E</w:t>
      </w:r>
      <w:r>
        <w:rPr>
          <w:b/>
          <w:i/>
          <w:color w:val="231F20"/>
          <w:spacing w:val="-4"/>
          <w:w w:val="90"/>
        </w:rPr>
        <w:t> </w:t>
      </w:r>
      <w:r>
        <w:rPr>
          <w:color w:val="231F20"/>
          <w:w w:val="90"/>
        </w:rPr>
        <w:t>no estrato </w:t>
      </w:r>
      <w:r>
        <w:rPr>
          <w:b/>
          <w:i/>
          <w:color w:val="231F20"/>
          <w:w w:val="90"/>
        </w:rPr>
        <w:t>h</w:t>
      </w:r>
      <w:r>
        <w:rPr>
          <w:b/>
          <w:i/>
          <w:color w:val="231F20"/>
          <w:spacing w:val="-4"/>
          <w:w w:val="90"/>
        </w:rPr>
        <w:t> </w:t>
      </w:r>
      <w:r>
        <w:rPr>
          <w:color w:val="231F20"/>
          <w:w w:val="90"/>
        </w:rPr>
        <w:t>para correção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calibrado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conhecidos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universo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escolas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 </w:t>
      </w:r>
      <w:r>
        <w:rPr>
          <w:color w:val="231F20"/>
          <w:spacing w:val="-6"/>
        </w:rPr>
        <w:t>pesquisa segundo as mesmas variáveis utilizadas na calibração dos pesos de escolas. O peso da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escola </w:t>
      </w:r>
      <w:r>
        <w:rPr>
          <w:b/>
          <w:i/>
          <w:color w:val="231F20"/>
          <w:spacing w:val="-6"/>
        </w:rPr>
        <w:t>i</w:t>
      </w:r>
      <w:r>
        <w:rPr>
          <w:b/>
          <w:i/>
          <w:color w:val="231F20"/>
          <w:spacing w:val="-7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estrato </w:t>
      </w:r>
      <w:r>
        <w:rPr>
          <w:b/>
          <w:i/>
          <w:color w:val="231F20"/>
          <w:spacing w:val="-6"/>
        </w:rPr>
        <w:t>h</w:t>
      </w:r>
      <w:r>
        <w:rPr>
          <w:color w:val="231F20"/>
          <w:spacing w:val="-6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alunos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respondentes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determinado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nível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ensino </w:t>
      </w:r>
      <w:r>
        <w:rPr>
          <w:b/>
          <w:i/>
          <w:color w:val="231F20"/>
        </w:rPr>
        <w:t>E</w:t>
      </w:r>
      <w:r>
        <w:rPr>
          <w:b/>
          <w:i/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dado</w:t>
      </w:r>
      <w:r>
        <w:rPr>
          <w:color w:val="231F20"/>
          <w:spacing w:val="-3"/>
        </w:rPr>
        <w:t> </w:t>
      </w:r>
      <w:r>
        <w:rPr>
          <w:color w:val="231F20"/>
        </w:rPr>
        <w:t>por:</w:t>
      </w:r>
      <w:r>
        <w:rPr>
          <w:color w:val="231F20"/>
          <w:spacing w:val="-3"/>
        </w:rPr>
        <w:t> </w:t>
      </w:r>
      <w:r>
        <w:rPr>
          <w:b/>
          <w:i/>
          <w:color w:val="231F20"/>
        </w:rPr>
        <w:t>wa</w:t>
      </w:r>
      <w:r>
        <w:rPr>
          <w:b/>
          <w:i/>
          <w:color w:val="231F20"/>
          <w:spacing w:val="-23"/>
        </w:rPr>
        <w:t> </w:t>
      </w:r>
      <w:r>
        <w:rPr>
          <w:b/>
          <w:i/>
          <w:color w:val="231F20"/>
          <w:vertAlign w:val="superscript"/>
        </w:rPr>
        <w:t>Ec</w:t>
      </w:r>
      <w:r>
        <w:rPr>
          <w:color w:val="231F20"/>
          <w:vertAlign w:val="baseline"/>
        </w:rPr>
        <w:t>.</w:t>
      </w:r>
    </w:p>
    <w:p>
      <w:pPr>
        <w:pStyle w:val="BodyText"/>
        <w:spacing w:before="119"/>
        <w:ind w:left="1191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aluno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escola</w:t>
      </w:r>
      <w:r>
        <w:rPr>
          <w:color w:val="231F20"/>
          <w:spacing w:val="-17"/>
        </w:rPr>
        <w:t> </w:t>
      </w:r>
      <w:r>
        <w:rPr>
          <w:b/>
          <w:i/>
          <w:color w:val="231F20"/>
          <w:spacing w:val="-8"/>
        </w:rPr>
        <w:t>i</w:t>
      </w:r>
      <w:r>
        <w:rPr>
          <w:b/>
          <w:i/>
          <w:color w:val="231F20"/>
          <w:spacing w:val="-22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18"/>
        </w:rPr>
        <w:t> </w:t>
      </w:r>
      <w:r>
        <w:rPr>
          <w:b/>
          <w:i/>
          <w:color w:val="231F20"/>
          <w:spacing w:val="-8"/>
        </w:rPr>
        <w:t>h</w:t>
      </w:r>
      <w:r>
        <w:rPr>
          <w:b/>
          <w:i/>
          <w:color w:val="231F20"/>
          <w:spacing w:val="-2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nível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ensino</w:t>
      </w:r>
      <w:r>
        <w:rPr>
          <w:color w:val="231F20"/>
          <w:spacing w:val="-29"/>
        </w:rPr>
        <w:t> </w:t>
      </w:r>
      <w:r>
        <w:rPr>
          <w:b/>
          <w:i/>
          <w:color w:val="231F20"/>
          <w:spacing w:val="-8"/>
        </w:rPr>
        <w:t>E</w:t>
      </w:r>
      <w:r>
        <w:rPr>
          <w:b/>
          <w:i/>
          <w:color w:val="231F20"/>
          <w:spacing w:val="-22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dado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pela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Fórmula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5.</w:t>
      </w:r>
    </w:p>
    <w:p>
      <w:pPr>
        <w:pStyle w:val="BodyText"/>
        <w:spacing w:before="52"/>
        <w:rPr>
          <w:sz w:val="14"/>
        </w:rPr>
      </w:pPr>
    </w:p>
    <w:p>
      <w:pPr>
        <w:spacing w:before="1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>
      <w:pPr>
        <w:spacing w:after="0"/>
        <w:jc w:val="left"/>
        <w:rPr>
          <w:rFonts w:ascii="Trebuchet MS" w:hAnsi="Trebuchet MS"/>
          <w:b/>
          <w:sz w:val="14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260005" y="1476552"/>
                            <a:ext cx="468058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539115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708"/>
                                </a:lnTo>
                                <a:lnTo>
                                  <a:pt x="4680000" y="538708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407989" y="1643719"/>
                            <a:ext cx="10096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85"/>
                                  <w:sz w:val="24"/>
                                </w:rPr>
                                <w:t>wa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85"/>
                                  <w:sz w:val="2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34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85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AC2724"/>
                                  <w:spacing w:val="-8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85"/>
                                  <w:sz w:val="24"/>
                                  <w:vertAlign w:val="baseline"/>
                                </w:rPr>
                                <w:t>wa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85"/>
                                  <w:sz w:val="24"/>
                                  <w:vertAlign w:val="superscript"/>
                                </w:rPr>
                                <w:t>Ec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2"/>
                                  <w:w w:val="8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AC2724"/>
                                  <w:w w:val="85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AC2724"/>
                                  <w:spacing w:val="-8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85"/>
                                  <w:sz w:val="24"/>
                                  <w:vertAlign w:val="baseline"/>
                                </w:rPr>
                                <w:t>wa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3"/>
                                  <w:w w:val="8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pacing w:val="-10"/>
                                  <w:w w:val="85"/>
                                  <w:sz w:val="24"/>
                                  <w:vertAlign w:val="super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567533" y="1760510"/>
                            <a:ext cx="8737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46" w:val="left" w:leader="none"/>
                                  <w:tab w:pos="1201" w:val="left" w:leader="none"/>
                                </w:tabs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4864" id="docshapegroup147" coordorigin="0,1020" coordsize="10772,13721">
                <v:shape style="position:absolute;left:0;top:1020;width:10772;height:6" id="docshape148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49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150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1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rect style="position:absolute;left:1984;top:3345;width:7371;height:849" id="docshape152" filled="true" fillcolor="#ebe9e9" stroked="false">
                  <v:fill type="solid"/>
                </v:rect>
                <v:shape style="position:absolute;left:2217;top:3608;width:1590;height:313" type="#_x0000_t202" id="docshape153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w w:val="85"/>
                            <w:sz w:val="24"/>
                          </w:rPr>
                          <w:t>wa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85"/>
                            <w:sz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34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8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AC2724"/>
                            <w:spacing w:val="-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85"/>
                            <w:sz w:val="24"/>
                            <w:vertAlign w:val="baseline"/>
                          </w:rPr>
                          <w:t>wa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85"/>
                            <w:sz w:val="24"/>
                            <w:vertAlign w:val="superscript"/>
                          </w:rPr>
                          <w:t>Ec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2"/>
                            <w:w w:val="8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AC2724"/>
                            <w:w w:val="85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AC2724"/>
                            <w:spacing w:val="-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w w:val="85"/>
                            <w:sz w:val="24"/>
                            <w:vertAlign w:val="baseline"/>
                          </w:rPr>
                          <w:t>wa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3"/>
                            <w:w w:val="8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31F20"/>
                            <w:spacing w:val="-10"/>
                            <w:w w:val="85"/>
                            <w:sz w:val="24"/>
                            <w:vertAlign w:val="superscript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468;top:3792;width:1376;height:179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646" w:val="left" w:leader="none"/>
                            <w:tab w:pos="1201" w:val="left" w:leader="none"/>
                          </w:tabs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position w:val="5"/>
                            <w:sz w:val="13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pacing w:val="-5"/>
                            <w:sz w:val="14"/>
                          </w:rPr>
                          <w:t>hi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BodyText"/>
        <w:spacing w:line="249" w:lineRule="auto" w:before="1"/>
        <w:ind w:left="1559" w:firstLine="198"/>
      </w:pPr>
      <w:r>
        <w:rPr>
          <w:color w:val="231F20"/>
          <w:spacing w:val="-6"/>
        </w:rPr>
        <w:t>O peso básico do aluno para a escola</w:t>
      </w:r>
      <w:r>
        <w:rPr>
          <w:color w:val="231F20"/>
          <w:spacing w:val="-7"/>
        </w:rPr>
        <w:t> </w:t>
      </w:r>
      <w:r>
        <w:rPr>
          <w:b/>
          <w:i/>
          <w:color w:val="231F20"/>
          <w:spacing w:val="-6"/>
        </w:rPr>
        <w:t>i</w:t>
      </w:r>
      <w:r>
        <w:rPr>
          <w:b/>
          <w:i/>
          <w:color w:val="231F20"/>
          <w:spacing w:val="-13"/>
        </w:rPr>
        <w:t> </w:t>
      </w:r>
      <w:r>
        <w:rPr>
          <w:color w:val="231F20"/>
          <w:spacing w:val="-6"/>
        </w:rPr>
        <w:t>do estrato </w:t>
      </w:r>
      <w:r>
        <w:rPr>
          <w:b/>
          <w:i/>
          <w:color w:val="231F20"/>
          <w:spacing w:val="-6"/>
        </w:rPr>
        <w:t>h</w:t>
      </w:r>
      <w:r>
        <w:rPr>
          <w:b/>
          <w:i/>
          <w:color w:val="231F20"/>
          <w:spacing w:val="-13"/>
        </w:rPr>
        <w:t> </w:t>
      </w:r>
      <w:r>
        <w:rPr>
          <w:color w:val="231F20"/>
          <w:spacing w:val="-6"/>
        </w:rPr>
        <w:t>no nível de ensino</w:t>
      </w:r>
      <w:r>
        <w:rPr>
          <w:color w:val="231F20"/>
          <w:spacing w:val="-22"/>
        </w:rPr>
        <w:t> </w:t>
      </w:r>
      <w:r>
        <w:rPr>
          <w:b/>
          <w:i/>
          <w:color w:val="231F20"/>
          <w:spacing w:val="-6"/>
        </w:rPr>
        <w:t>E</w:t>
      </w:r>
      <w:r>
        <w:rPr>
          <w:b/>
          <w:i/>
          <w:color w:val="231F20"/>
          <w:spacing w:val="-20"/>
        </w:rPr>
        <w:t> </w:t>
      </w:r>
      <w:r>
        <w:rPr>
          <w:color w:val="231F20"/>
          <w:spacing w:val="-6"/>
        </w:rPr>
        <w:t>foi dado pela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6.</w:t>
      </w:r>
    </w:p>
    <w:p>
      <w:pPr>
        <w:pStyle w:val="BodyText"/>
        <w:spacing w:before="63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6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4"/>
        <w:rPr>
          <w:rFonts w:ascii="Trebuchet MS"/>
          <w:b/>
        </w:rPr>
      </w:pPr>
    </w:p>
    <w:p>
      <w:pPr>
        <w:pStyle w:val="BodyText"/>
        <w:spacing w:line="249" w:lineRule="auto" w:before="1"/>
        <w:ind w:left="1559" w:right="136" w:firstLine="198"/>
        <w:jc w:val="both"/>
      </w:pP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pesos</w:t>
      </w:r>
      <w:r>
        <w:rPr>
          <w:color w:val="231F20"/>
          <w:spacing w:val="-4"/>
        </w:rPr>
        <w:t> </w:t>
      </w:r>
      <w:r>
        <w:rPr>
          <w:color w:val="231F20"/>
        </w:rPr>
        <w:t>básicos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alunos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</w:rPr>
        <w:t>calibrados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nível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ensino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totais conhecidos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universo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pesquisa:</w:t>
      </w:r>
    </w:p>
    <w:p>
      <w:pPr>
        <w:pStyle w:val="ListParagraph"/>
        <w:numPr>
          <w:ilvl w:val="1"/>
          <w:numId w:val="2"/>
        </w:numPr>
        <w:tabs>
          <w:tab w:pos="2117" w:val="left" w:leader="none"/>
        </w:tabs>
        <w:spacing w:line="240" w:lineRule="auto" w:before="115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quantidade 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matrículas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4º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5º ano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Ensino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Fundamental;</w:t>
      </w:r>
    </w:p>
    <w:p>
      <w:pPr>
        <w:pStyle w:val="ListParagraph"/>
        <w:numPr>
          <w:ilvl w:val="1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quantidade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matrículas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Anos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Finais 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Ensino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Fundamental;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2"/>
          <w:sz w:val="20"/>
        </w:rPr>
        <w:t>e</w:t>
      </w:r>
    </w:p>
    <w:p>
      <w:pPr>
        <w:pStyle w:val="ListParagraph"/>
        <w:numPr>
          <w:ilvl w:val="1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quantidade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 matrículas do Ensino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Médio.</w:t>
      </w:r>
    </w:p>
    <w:p>
      <w:pPr>
        <w:pStyle w:val="BodyText"/>
        <w:spacing w:line="249" w:lineRule="auto" w:before="124"/>
        <w:ind w:left="1559" w:right="139" w:firstLine="198"/>
        <w:jc w:val="both"/>
      </w:pPr>
      <w:r>
        <w:rPr>
          <w:color w:val="231F20"/>
          <w:spacing w:val="-8"/>
        </w:rPr>
        <w:t>Esses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levaram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consideração: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grandes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regiões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brasileiras,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situação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(urbana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 </w:t>
      </w:r>
      <w:r>
        <w:rPr>
          <w:color w:val="231F20"/>
          <w:spacing w:val="-2"/>
        </w:rPr>
        <w:t>rural),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localização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(capital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interior)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dependência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administrativa.</w:t>
      </w:r>
    </w:p>
    <w:p>
      <w:pPr>
        <w:pStyle w:val="BodyText"/>
        <w:spacing w:line="249" w:lineRule="auto" w:before="115"/>
        <w:ind w:left="1559" w:right="141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2453796</wp:posOffset>
                </wp:positionH>
                <wp:positionV relativeFrom="paragraph">
                  <wp:posOffset>334572</wp:posOffset>
                </wp:positionV>
                <wp:extent cx="55880" cy="74295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558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212296pt;margin-top:26.344315pt;width:4.4pt;height:5.85pt;mso-position-horizontal-relative:page;mso-position-vertical-relative:paragraph;z-index:-16164352" type="#_x0000_t202" id="docshape155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hi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Após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calibração,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 do aluno da escola</w:t>
      </w:r>
      <w:r>
        <w:rPr>
          <w:color w:val="231F20"/>
        </w:rPr>
        <w:t> </w:t>
      </w:r>
      <w:r>
        <w:rPr>
          <w:b/>
          <w:i/>
          <w:color w:val="231F20"/>
          <w:spacing w:val="-4"/>
        </w:rPr>
        <w:t>i</w:t>
      </w:r>
      <w:r>
        <w:rPr>
          <w:b/>
          <w:i/>
          <w:color w:val="231F20"/>
          <w:spacing w:val="-9"/>
        </w:rPr>
        <w:t> </w:t>
      </w:r>
      <w:r>
        <w:rPr>
          <w:color w:val="231F20"/>
          <w:spacing w:val="-4"/>
        </w:rPr>
        <w:t>do estrato </w:t>
      </w:r>
      <w:r>
        <w:rPr>
          <w:b/>
          <w:i/>
          <w:color w:val="231F20"/>
          <w:spacing w:val="-4"/>
        </w:rPr>
        <w:t>h</w:t>
      </w:r>
      <w:r>
        <w:rPr>
          <w:b/>
          <w:i/>
          <w:color w:val="231F20"/>
          <w:spacing w:val="-9"/>
        </w:rPr>
        <w:t> </w:t>
      </w:r>
      <w:r>
        <w:rPr>
          <w:color w:val="231F20"/>
          <w:spacing w:val="-4"/>
        </w:rPr>
        <w:t>do nível de ensino</w:t>
      </w:r>
      <w:r>
        <w:rPr>
          <w:color w:val="231F20"/>
          <w:spacing w:val="-9"/>
        </w:rPr>
        <w:t> </w:t>
      </w:r>
      <w:r>
        <w:rPr>
          <w:b/>
          <w:i/>
          <w:color w:val="231F20"/>
          <w:spacing w:val="-4"/>
        </w:rPr>
        <w:t>E</w:t>
      </w:r>
      <w:r>
        <w:rPr>
          <w:b/>
          <w:i/>
          <w:color w:val="231F20"/>
          <w:spacing w:val="-8"/>
        </w:rPr>
        <w:t> </w:t>
      </w:r>
      <w:r>
        <w:rPr>
          <w:color w:val="231F20"/>
          <w:spacing w:val="-4"/>
        </w:rPr>
        <w:t>foi </w:t>
      </w:r>
      <w:r>
        <w:rPr>
          <w:color w:val="231F20"/>
        </w:rPr>
        <w:t>dado por: </w:t>
      </w:r>
      <w:r>
        <w:rPr>
          <w:b/>
          <w:i/>
          <w:color w:val="231F20"/>
        </w:rPr>
        <w:t>wa</w:t>
      </w:r>
      <w:r>
        <w:rPr>
          <w:b/>
          <w:i/>
          <w:color w:val="231F20"/>
          <w:vertAlign w:val="subscript"/>
        </w:rPr>
        <w:t>b</w:t>
      </w:r>
      <w:r>
        <w:rPr>
          <w:b/>
          <w:i/>
          <w:color w:val="231F20"/>
          <w:spacing w:val="-21"/>
          <w:vertAlign w:val="baseline"/>
        </w:rPr>
        <w:t> </w:t>
      </w:r>
      <w:r>
        <w:rPr>
          <w:b/>
          <w:i/>
          <w:color w:val="231F20"/>
          <w:vertAlign w:val="superscript"/>
        </w:rPr>
        <w:t>Ec</w:t>
      </w:r>
      <w:r>
        <w:rPr>
          <w:color w:val="231F20"/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>
      <w:pPr>
        <w:pStyle w:val="BodyText"/>
        <w:spacing w:line="244" w:lineRule="auto" w:before="127"/>
        <w:ind w:left="1559" w:right="137" w:firstLine="198"/>
        <w:jc w:val="both"/>
      </w:pP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cálculos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medidas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estimativas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erros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amostrais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indicadores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pesquisa </w:t>
      </w:r>
      <w:r>
        <w:rPr>
          <w:color w:val="231F20"/>
          <w:spacing w:val="-6"/>
        </w:rPr>
        <w:t>TIC Educação levaram em consideração o plano amostral e os ajustes de não resposta e </w:t>
      </w:r>
      <w:r>
        <w:rPr>
          <w:color w:val="231F20"/>
          <w:spacing w:val="-10"/>
        </w:rPr>
        <w:t>calibração</w:t>
      </w:r>
      <w:r>
        <w:rPr>
          <w:color w:val="231F20"/>
        </w:rPr>
        <w:t> </w:t>
      </w:r>
      <w:r>
        <w:rPr>
          <w:color w:val="231F20"/>
          <w:spacing w:val="-10"/>
        </w:rPr>
        <w:t>empregados</w:t>
      </w:r>
      <w:r>
        <w:rPr>
          <w:color w:val="231F20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pesquisa.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utilizado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método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conglomerado</w:t>
      </w:r>
      <w:r>
        <w:rPr>
          <w:color w:val="231F20"/>
        </w:rPr>
        <w:t> </w:t>
      </w:r>
      <w:r>
        <w:rPr>
          <w:color w:val="231F20"/>
          <w:spacing w:val="-10"/>
        </w:rPr>
        <w:t>primário</w:t>
      </w:r>
      <w:r>
        <w:rPr>
          <w:color w:val="231F20"/>
        </w:rPr>
        <w:t> </w:t>
      </w:r>
      <w:r>
        <w:rPr>
          <w:color w:val="231F20"/>
          <w:spacing w:val="-10"/>
        </w:rPr>
        <w:t>(do</w:t>
      </w:r>
      <w:r>
        <w:rPr>
          <w:color w:val="231F20"/>
        </w:rPr>
        <w:t> </w:t>
      </w:r>
      <w:r>
        <w:rPr>
          <w:color w:val="231F20"/>
          <w:w w:val="90"/>
        </w:rPr>
        <w:t>inglês</w:t>
      </w:r>
      <w:r>
        <w:rPr>
          <w:color w:val="231F20"/>
          <w:spacing w:val="-1"/>
          <w:w w:val="90"/>
        </w:rPr>
        <w:t> </w:t>
      </w:r>
      <w:r>
        <w:rPr>
          <w:rFonts w:ascii="Calibri" w:hAnsi="Calibri"/>
          <w:i/>
          <w:color w:val="231F20"/>
          <w:w w:val="90"/>
        </w:rPr>
        <w:t>ultimate cluster</w:t>
      </w:r>
      <w:r>
        <w:rPr>
          <w:color w:val="231F20"/>
          <w:w w:val="90"/>
        </w:rPr>
        <w:t>) para estimação de variâncias para estimadores de totais em planos </w:t>
      </w:r>
      <w:r>
        <w:rPr>
          <w:color w:val="231F20"/>
          <w:spacing w:val="-6"/>
        </w:rPr>
        <w:t>amostrais de múltiplos estágios. Proposto por Hansen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et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-6"/>
        </w:rPr>
        <w:t>al</w:t>
      </w:r>
      <w:r>
        <w:rPr>
          <w:color w:val="231F20"/>
          <w:spacing w:val="-6"/>
        </w:rPr>
        <w:t>. (1953), o método considera </w:t>
      </w:r>
      <w:r>
        <w:rPr>
          <w:color w:val="231F20"/>
          <w:spacing w:val="-4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variação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informações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tratando-as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 se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tivessem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sido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selecionadas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estrato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reposição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população.</w:t>
      </w:r>
    </w:p>
    <w:p>
      <w:pPr>
        <w:pStyle w:val="BodyText"/>
        <w:spacing w:line="249" w:lineRule="auto" w:before="122"/>
        <w:ind w:left="1559" w:right="136" w:firstLine="198"/>
        <w:jc w:val="both"/>
      </w:pP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5"/>
        </w:rPr>
        <w:t> </w:t>
      </w:r>
      <w:r>
        <w:rPr>
          <w:color w:val="231F20"/>
        </w:rPr>
        <w:t>nesse</w:t>
      </w:r>
      <w:r>
        <w:rPr>
          <w:color w:val="231F20"/>
          <w:spacing w:val="-5"/>
        </w:rPr>
        <w:t> </w:t>
      </w:r>
      <w:r>
        <w:rPr>
          <w:color w:val="231F20"/>
        </w:rPr>
        <w:t>conceito,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possível</w:t>
      </w:r>
      <w:r>
        <w:rPr>
          <w:color w:val="231F20"/>
          <w:spacing w:val="-5"/>
        </w:rPr>
        <w:t> </w:t>
      </w:r>
      <w:r>
        <w:rPr>
          <w:color w:val="231F20"/>
        </w:rPr>
        <w:t>considerar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estratificação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seleção</w:t>
      </w:r>
      <w:r>
        <w:rPr>
          <w:color w:val="231F20"/>
          <w:spacing w:val="-5"/>
        </w:rPr>
        <w:t> </w:t>
      </w:r>
      <w:r>
        <w:rPr>
          <w:color w:val="231F20"/>
        </w:rPr>
        <w:t>com probabilidades desiguais, tanto para as unidades primárias quanto para as demais </w:t>
      </w:r>
      <w:r>
        <w:rPr>
          <w:color w:val="231F20"/>
          <w:spacing w:val="-10"/>
        </w:rPr>
        <w:t>unidades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amostragem.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premissa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permitir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aplicação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desse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método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é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estejam</w:t>
      </w:r>
      <w:r>
        <w:rPr>
          <w:color w:val="231F20"/>
          <w:spacing w:val="-8"/>
        </w:rPr>
        <w:t> disponíveis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estimadores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viciados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 </w:t>
      </w:r>
      <w:r>
        <w:rPr>
          <w:color w:val="231F20"/>
          <w:spacing w:val="-6"/>
        </w:rPr>
        <w:t>conglomerados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primários selecionados.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Esse método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fornece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base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vários pacotes </w:t>
      </w:r>
      <w:r>
        <w:rPr>
          <w:color w:val="231F20"/>
          <w:spacing w:val="-4"/>
        </w:rPr>
        <w:t>estatísticos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especializados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cálculo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variâncias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plano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amostral.</w:t>
      </w:r>
    </w:p>
    <w:p>
      <w:pPr>
        <w:pStyle w:val="BodyText"/>
        <w:spacing w:line="249" w:lineRule="auto" w:before="118"/>
        <w:ind w:left="1559" w:right="137" w:firstLine="198"/>
        <w:jc w:val="both"/>
      </w:pP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função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variâncias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estimadas,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divulgam-se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erros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expressos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pela </w:t>
      </w:r>
      <w:r>
        <w:rPr>
          <w:color w:val="231F20"/>
          <w:spacing w:val="-6"/>
        </w:rPr>
        <w:t>margem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erro.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divulgação, 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margens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erros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calculadas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nível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confiança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95%.</w:t>
      </w:r>
      <w:r>
        <w:rPr>
          <w:color w:val="231F20"/>
        </w:rPr>
        <w:t> </w:t>
      </w:r>
      <w:r>
        <w:rPr>
          <w:color w:val="231F20"/>
          <w:spacing w:val="-8"/>
        </w:rPr>
        <w:t>Isso</w:t>
      </w:r>
      <w:r>
        <w:rPr>
          <w:color w:val="231F20"/>
        </w:rPr>
        <w:t> </w:t>
      </w:r>
      <w:r>
        <w:rPr>
          <w:color w:val="231F20"/>
          <w:spacing w:val="-8"/>
        </w:rPr>
        <w:t>significa</w:t>
      </w:r>
      <w:r>
        <w:rPr>
          <w:color w:val="231F20"/>
        </w:rPr>
        <w:t> </w:t>
      </w:r>
      <w:r>
        <w:rPr>
          <w:color w:val="231F20"/>
          <w:spacing w:val="-8"/>
        </w:rPr>
        <w:t>que,</w:t>
      </w:r>
      <w:r>
        <w:rPr>
          <w:color w:val="231F20"/>
        </w:rPr>
        <w:t> </w:t>
      </w:r>
      <w:r>
        <w:rPr>
          <w:color w:val="231F20"/>
          <w:spacing w:val="-8"/>
        </w:rPr>
        <w:t>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for</w:t>
      </w:r>
      <w:r>
        <w:rPr>
          <w:color w:val="231F20"/>
        </w:rPr>
        <w:t> </w:t>
      </w:r>
      <w:r>
        <w:rPr>
          <w:color w:val="231F20"/>
          <w:spacing w:val="-8"/>
        </w:rPr>
        <w:t>repetida</w:t>
      </w:r>
      <w:r>
        <w:rPr>
          <w:color w:val="231F20"/>
        </w:rPr>
        <w:t> </w:t>
      </w:r>
      <w:r>
        <w:rPr>
          <w:color w:val="231F20"/>
          <w:spacing w:val="-8"/>
        </w:rPr>
        <w:t>várias</w:t>
      </w:r>
      <w:r>
        <w:rPr>
          <w:color w:val="231F20"/>
        </w:rPr>
        <w:t> </w:t>
      </w:r>
      <w:r>
        <w:rPr>
          <w:color w:val="231F20"/>
          <w:spacing w:val="-8"/>
        </w:rPr>
        <w:t>vezes,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95% </w:t>
      </w:r>
      <w:r>
        <w:rPr>
          <w:color w:val="231F20"/>
          <w:spacing w:val="-6"/>
        </w:rPr>
        <w:t>delas o intervalo de confiança conterá o verdadeiro valor populacional. Outras medidas </w:t>
      </w:r>
      <w:r>
        <w:rPr>
          <w:color w:val="231F20"/>
          <w:spacing w:val="-8"/>
        </w:rPr>
        <w:t>derivadas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dessa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estimativa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variabilidade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comumente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apresentadas,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como: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erro </w:t>
      </w:r>
      <w:r>
        <w:rPr>
          <w:color w:val="231F20"/>
          <w:spacing w:val="-2"/>
        </w:rPr>
        <w:t>padrão,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coeficiente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variação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intervalo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confiança.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3840" id="docshapegroup156" coordorigin="0,1020" coordsize="10772,13721">
                <v:shape style="position:absolute;left:10054;top:1020;width:718;height:4780" id="docshape157" coordorigin="10054,1020" coordsize="718,4780" path="m10190,4200l10054,4200,10054,5799,10190,5799,10190,4200xm10193,1020l10057,1020,10057,2618,10193,2618,10193,1020xm10772,2621l10196,2621,10196,4203,10772,4203,10772,2621xe" filled="true" fillcolor="#f2cec1" stroked="false">
                  <v:path arrowok="t"/>
                  <v:fill type="solid"/>
                </v:shape>
                <v:rect style="position:absolute;left:10054;top:1026;width:6;height:13715" id="docshape15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5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cálculo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margem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erro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considera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produto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erro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padrão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(raiz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quadrada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 variância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estimador)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1,96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(valor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distribuição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normal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corresponde </w:t>
      </w:r>
      <w:r>
        <w:rPr>
          <w:color w:val="231F20"/>
          <w:spacing w:val="-6"/>
        </w:rPr>
        <w:t>ao nível de confiança escolhido de 95%). Esses cálculos são feitos para cada estimativa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indicador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tabelas,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assegura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tabelas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indicadores </w:t>
      </w:r>
      <w:r>
        <w:rPr>
          <w:color w:val="231F20"/>
          <w:spacing w:val="-2"/>
        </w:rPr>
        <w:t>possuem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margens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relacionadas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estimativa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apresentada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célula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tabela.</w:t>
      </w:r>
    </w:p>
    <w:p>
      <w:pPr>
        <w:pStyle w:val="BodyText"/>
        <w:spacing w:before="195"/>
      </w:pPr>
    </w:p>
    <w:p>
      <w:pPr>
        <w:pStyle w:val="Heading1"/>
        <w:spacing w:before="1"/>
        <w:ind w:left="142"/>
      </w:pPr>
      <w:r>
        <w:rPr>
          <w:color w:val="231F20"/>
          <w:w w:val="105"/>
        </w:rPr>
        <w:t>Disseminação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dados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0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Educação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descritas no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item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“Domínios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análise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divulgação”.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Arredondamentos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fazem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 que,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alguns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resultados,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soma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categorias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parciais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difira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100%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questões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10"/>
        </w:rPr>
        <w:t>resposta</w:t>
      </w:r>
      <w:r>
        <w:rPr>
          <w:color w:val="231F20"/>
        </w:rPr>
        <w:t> </w:t>
      </w:r>
      <w:r>
        <w:rPr>
          <w:color w:val="231F20"/>
          <w:spacing w:val="-10"/>
        </w:rPr>
        <w:t>única.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somatório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frequências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questões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respostas</w:t>
      </w:r>
      <w:r>
        <w:rPr>
          <w:color w:val="231F20"/>
        </w:rPr>
        <w:t> </w:t>
      </w:r>
      <w:r>
        <w:rPr>
          <w:color w:val="231F20"/>
          <w:spacing w:val="-10"/>
        </w:rPr>
        <w:t>múltiplas</w:t>
      </w:r>
      <w:r>
        <w:rPr>
          <w:color w:val="231F20"/>
        </w:rPr>
        <w:t> </w:t>
      </w:r>
      <w:r>
        <w:rPr>
          <w:color w:val="231F20"/>
          <w:spacing w:val="-10"/>
        </w:rPr>
        <w:t>usualmente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é diferente de 100%. Vale ressaltar que, nas tabelas de resultados, o traço (–) é utilizado para </w:t>
      </w:r>
      <w:r>
        <w:rPr>
          <w:color w:val="231F20"/>
          <w:spacing w:val="-6"/>
        </w:rPr>
        <w:t>representar a não resposta ao item. Por outro lado, como os resultados são apresentados </w:t>
      </w:r>
      <w:r>
        <w:rPr>
          <w:color w:val="231F20"/>
          <w:spacing w:val="-8"/>
        </w:rPr>
        <w:t>sem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decimal,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células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valor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zero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indicam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item,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ele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explicitamente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zero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(após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arredondamento).</w:t>
      </w:r>
    </w:p>
    <w:p>
      <w:pPr>
        <w:pStyle w:val="BodyText"/>
        <w:spacing w:line="242" w:lineRule="auto" w:before="116"/>
        <w:ind w:left="992" w:right="704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 desta pesquisa são publicados em formato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online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e disponibilizados no </w:t>
      </w:r>
      <w:r>
        <w:rPr>
          <w:rFonts w:ascii="Calibri" w:hAnsi="Calibri"/>
          <w:i/>
          <w:color w:val="231F20"/>
          <w:spacing w:val="-6"/>
        </w:rPr>
        <w:t>website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do Cetic.br|NIC.br (</w:t>
      </w:r>
      <w:hyperlink r:id="rId11">
        <w:r>
          <w:rPr>
            <w:color w:val="231F20"/>
            <w:spacing w:val="-6"/>
          </w:rPr>
          <w:t>https://www.cetic.br</w:t>
        </w:r>
      </w:hyperlink>
      <w:r>
        <w:rPr>
          <w:color w:val="231F20"/>
          <w:spacing w:val="-6"/>
        </w:rPr>
        <w:t>), na aba “Indicadores”. As tabelas de </w:t>
      </w:r>
      <w:r>
        <w:rPr>
          <w:color w:val="231F20"/>
          <w:spacing w:val="-10"/>
        </w:rPr>
        <w:t>proporções,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totais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margens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erros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calculadas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indicador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estão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disponíveis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8"/>
        </w:rPr>
        <w:t>download</w:t>
      </w:r>
      <w:r>
        <w:rPr>
          <w:rFonts w:ascii="Calibri" w:hAnsi="Calibri"/>
          <w:i/>
          <w:color w:val="231F20"/>
          <w:spacing w:val="6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português,</w:t>
      </w:r>
      <w:r>
        <w:rPr>
          <w:color w:val="231F20"/>
        </w:rPr>
        <w:t> </w:t>
      </w:r>
      <w:r>
        <w:rPr>
          <w:color w:val="231F20"/>
          <w:spacing w:val="-8"/>
        </w:rPr>
        <w:t>inglês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espanhol.</w:t>
      </w:r>
      <w:r>
        <w:rPr>
          <w:color w:val="231F20"/>
        </w:rPr>
        <w:t> </w:t>
      </w:r>
      <w:r>
        <w:rPr>
          <w:color w:val="231F20"/>
          <w:spacing w:val="-8"/>
        </w:rPr>
        <w:t>Mais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documentação,</w:t>
      </w:r>
      <w:r>
        <w:rPr>
          <w:color w:val="231F20"/>
        </w:rPr>
        <w:t> </w:t>
      </w:r>
      <w:r>
        <w:rPr>
          <w:color w:val="231F20"/>
          <w:spacing w:val="-8"/>
        </w:rPr>
        <w:t>os metadados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bases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microdados</w:t>
      </w:r>
      <w:r>
        <w:rPr>
          <w:color w:val="231F20"/>
        </w:rPr>
        <w:t> </w:t>
      </w:r>
      <w:r>
        <w:rPr>
          <w:color w:val="231F20"/>
          <w:spacing w:val="-8"/>
        </w:rPr>
        <w:t>estão</w:t>
      </w:r>
      <w:r>
        <w:rPr>
          <w:color w:val="231F20"/>
        </w:rPr>
        <w:t> </w:t>
      </w:r>
      <w:r>
        <w:rPr>
          <w:color w:val="231F20"/>
          <w:spacing w:val="-8"/>
        </w:rPr>
        <w:t>disponíveis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página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microdados</w:t>
      </w:r>
      <w:r>
        <w:rPr>
          <w:color w:val="231F20"/>
        </w:rPr>
        <w:t> </w:t>
      </w:r>
      <w:r>
        <w:rPr>
          <w:color w:val="231F20"/>
          <w:spacing w:val="-8"/>
        </w:rPr>
        <w:t>(</w:t>
      </w:r>
      <w:hyperlink r:id="rId12">
        <w:r>
          <w:rPr>
            <w:color w:val="231F20"/>
            <w:spacing w:val="-8"/>
          </w:rPr>
          <w:t>https://</w:t>
        </w:r>
      </w:hyperlink>
      <w:r>
        <w:rPr>
          <w:color w:val="231F20"/>
          <w:spacing w:val="-8"/>
        </w:rPr>
        <w:t> </w:t>
      </w:r>
      <w:hyperlink r:id="rId12">
        <w:r>
          <w:rPr>
            <w:color w:val="231F20"/>
            <w:spacing w:val="-2"/>
          </w:rPr>
          <w:t>cetic.br/pt/microdados/</w:t>
        </w:r>
      </w:hyperlink>
      <w:r>
        <w:rPr>
          <w:color w:val="231F20"/>
          <w:spacing w:val="-2"/>
        </w:rPr>
        <w:t>).</w:t>
      </w:r>
    </w:p>
    <w:p>
      <w:pPr>
        <w:pStyle w:val="BodyText"/>
        <w:spacing w:after="0" w:line="242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E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60000" y="161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60000" y="21766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260000" y="2741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60000" y="3154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60000" y="35674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260000" y="4132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3328" id="docshapegroup160" coordorigin="0,1020" coordsize="10772,13721">
                <v:shape style="position:absolute;left:0;top:1020;width:10772;height:6" id="docshape16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62" coordorigin="0,1020" coordsize="715,4780" path="m576,2621l0,2621,0,4194,576,4194,576,2621xm708,4200l582,4200,582,5799,708,5799,708,4200xm715,1020l579,1020,579,2618,715,2618,715,1020xe" filled="true" fillcolor="#f2cec1" stroked="false">
                  <v:path arrowok="t"/>
                  <v:fill type="solid"/>
                </v:shape>
                <v:rect style="position:absolute;left:711;top:1026;width:6;height:13715" id="docshape16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6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3558" to="9354,3558" stroked="true" strokeweight=".3pt" strokecolor="#939598">
                  <v:stroke dashstyle="solid"/>
                </v:line>
                <v:line style="position:absolute" from="1984,4448" to="9354,4448" stroked="true" strokeweight=".3pt" strokecolor="#939598">
                  <v:stroke dashstyle="solid"/>
                </v:line>
                <v:line style="position:absolute" from="1984,5338" to="9354,5338" stroked="true" strokeweight=".3pt" strokecolor="#939598">
                  <v:stroke dashstyle="solid"/>
                </v:line>
                <v:line style="position:absolute" from="1984,5988" to="9354,5988" stroked="true" strokeweight=".3pt" strokecolor="#939598">
                  <v:stroke dashstyle="solid"/>
                </v:line>
                <v:line style="position:absolute" from="1984,6638" to="9354,6638" stroked="true" strokeweight=".3pt" strokecolor="#939598">
                  <v:stroke dashstyle="solid"/>
                </v:line>
                <v:line style="position:absolute" from="1984,7528" to="9354,752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5"/>
        <w:rPr>
          <w:rFonts w:ascii="Trebuchet MS"/>
          <w:sz w:val="28"/>
        </w:rPr>
      </w:pPr>
    </w:p>
    <w:p>
      <w:pPr>
        <w:spacing w:before="0"/>
        <w:ind w:left="709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Hansen,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H.,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Hurwitz,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W.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N.,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&amp;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Madow,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W.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G.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(1953).</w:t>
      </w:r>
      <w:r>
        <w:rPr>
          <w:color w:val="231F20"/>
          <w:spacing w:val="-10"/>
          <w:sz w:val="20"/>
        </w:rPr>
        <w:t> </w:t>
      </w:r>
      <w:r>
        <w:rPr>
          <w:rFonts w:ascii="Calibri"/>
          <w:i/>
          <w:color w:val="231F20"/>
          <w:spacing w:val="-2"/>
          <w:sz w:val="20"/>
        </w:rPr>
        <w:t>Sample</w:t>
      </w:r>
      <w:r>
        <w:rPr>
          <w:rFonts w:ascii="Calibri"/>
          <w:i/>
          <w:color w:val="231F20"/>
          <w:spacing w:val="-4"/>
          <w:sz w:val="20"/>
        </w:rPr>
        <w:t> </w:t>
      </w:r>
      <w:r>
        <w:rPr>
          <w:rFonts w:ascii="Calibri"/>
          <w:i/>
          <w:color w:val="231F20"/>
          <w:spacing w:val="-2"/>
          <w:sz w:val="20"/>
        </w:rPr>
        <w:t>survey</w:t>
      </w:r>
      <w:r>
        <w:rPr>
          <w:rFonts w:ascii="Calibri"/>
          <w:i/>
          <w:color w:val="231F20"/>
          <w:spacing w:val="-4"/>
          <w:sz w:val="20"/>
        </w:rPr>
        <w:t> </w:t>
      </w:r>
      <w:r>
        <w:rPr>
          <w:rFonts w:ascii="Calibri"/>
          <w:i/>
          <w:color w:val="231F20"/>
          <w:spacing w:val="-2"/>
          <w:sz w:val="20"/>
        </w:rPr>
        <w:t>methods</w:t>
      </w:r>
      <w:r>
        <w:rPr>
          <w:rFonts w:ascii="Calibri"/>
          <w:i/>
          <w:color w:val="231F20"/>
          <w:spacing w:val="-4"/>
          <w:sz w:val="20"/>
        </w:rPr>
        <w:t> </w:t>
      </w:r>
      <w:r>
        <w:rPr>
          <w:rFonts w:ascii="Calibri"/>
          <w:i/>
          <w:color w:val="231F20"/>
          <w:spacing w:val="-2"/>
          <w:sz w:val="20"/>
        </w:rPr>
        <w:t>and</w:t>
      </w:r>
      <w:r>
        <w:rPr>
          <w:rFonts w:ascii="Calibri"/>
          <w:i/>
          <w:color w:val="231F20"/>
          <w:spacing w:val="-4"/>
          <w:sz w:val="20"/>
        </w:rPr>
        <w:t> </w:t>
      </w:r>
      <w:r>
        <w:rPr>
          <w:rFonts w:ascii="Calibri"/>
          <w:i/>
          <w:color w:val="231F20"/>
          <w:spacing w:val="-2"/>
          <w:sz w:val="20"/>
        </w:rPr>
        <w:t>theory</w:t>
      </w:r>
      <w:r>
        <w:rPr>
          <w:color w:val="231F20"/>
          <w:spacing w:val="-2"/>
          <w:sz w:val="20"/>
        </w:rPr>
        <w:t>. </w:t>
      </w:r>
      <w:r>
        <w:rPr>
          <w:color w:val="231F20"/>
          <w:sz w:val="20"/>
        </w:rPr>
        <w:t>John Wiley &amp; Sons.</w:t>
      </w:r>
    </w:p>
    <w:p>
      <w:pPr>
        <w:pStyle w:val="BodyText"/>
        <w:spacing w:line="237" w:lineRule="auto" w:before="178"/>
        <w:ind w:left="709" w:right="138"/>
        <w:jc w:val="both"/>
      </w:pPr>
      <w:r>
        <w:rPr>
          <w:color w:val="231F20"/>
          <w:spacing w:val="-2"/>
        </w:rPr>
        <w:t>International Association for the Evaluation of Educational Achievement. (2009a).</w:t>
      </w:r>
      <w:r>
        <w:rPr>
          <w:color w:val="231F20"/>
          <w:spacing w:val="-3"/>
        </w:rPr>
        <w:t> </w:t>
      </w:r>
      <w:r>
        <w:rPr>
          <w:rFonts w:ascii="Calibri"/>
          <w:i/>
          <w:color w:val="231F20"/>
          <w:spacing w:val="-2"/>
        </w:rPr>
        <w:t>Sites 2006 </w:t>
      </w:r>
      <w:r>
        <w:rPr>
          <w:rFonts w:ascii="Calibri"/>
          <w:i/>
          <w:color w:val="231F20"/>
          <w:spacing w:val="-4"/>
        </w:rPr>
        <w:t>Technical</w:t>
      </w:r>
      <w:r>
        <w:rPr>
          <w:rFonts w:ascii="Calibri"/>
          <w:i/>
          <w:color w:val="231F20"/>
          <w:spacing w:val="-8"/>
        </w:rPr>
        <w:t> </w:t>
      </w:r>
      <w:r>
        <w:rPr>
          <w:rFonts w:ascii="Calibri"/>
          <w:i/>
          <w:color w:val="231F20"/>
          <w:spacing w:val="-4"/>
        </w:rPr>
        <w:t>Report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> </w:t>
      </w:r>
      <w:hyperlink r:id="rId13">
        <w:r>
          <w:rPr>
            <w:color w:val="231F20"/>
            <w:spacing w:val="-4"/>
          </w:rPr>
          <w:t>https://www.iea.nl/sites/default/files/2019-04/SITES_2006_Technical_Report.</w:t>
        </w:r>
      </w:hyperlink>
      <w:r>
        <w:rPr>
          <w:color w:val="231F20"/>
          <w:spacing w:val="-4"/>
        </w:rPr>
        <w:t> </w:t>
      </w:r>
      <w:hyperlink r:id="rId13">
        <w:r>
          <w:rPr>
            <w:color w:val="231F20"/>
            <w:spacing w:val="-4"/>
          </w:rPr>
          <w:t>pdf</w:t>
        </w:r>
      </w:hyperlink>
    </w:p>
    <w:p>
      <w:pPr>
        <w:spacing w:line="237" w:lineRule="auto" w:before="179"/>
        <w:ind w:left="709" w:right="136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International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Association for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the Evaluation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of Educational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Achievement. (2009b).</w:t>
      </w:r>
      <w:r>
        <w:rPr>
          <w:color w:val="231F20"/>
          <w:spacing w:val="-7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Sites</w:t>
      </w:r>
      <w:r>
        <w:rPr>
          <w:rFonts w:ascii="Calibri"/>
          <w:i/>
          <w:color w:val="231F20"/>
          <w:spacing w:val="-4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2006</w:t>
      </w:r>
      <w:r>
        <w:rPr>
          <w:rFonts w:ascii="Calibri"/>
          <w:i/>
          <w:color w:val="231F20"/>
          <w:spacing w:val="-1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User</w:t>
      </w:r>
      <w:r>
        <w:rPr>
          <w:rFonts w:ascii="Calibri"/>
          <w:i/>
          <w:color w:val="231F20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Guide</w:t>
      </w:r>
      <w:r>
        <w:rPr>
          <w:rFonts w:ascii="Calibri"/>
          <w:i/>
          <w:color w:val="231F20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for</w:t>
      </w:r>
      <w:r>
        <w:rPr>
          <w:rFonts w:ascii="Calibri"/>
          <w:i/>
          <w:color w:val="231F20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the</w:t>
      </w:r>
      <w:r>
        <w:rPr>
          <w:rFonts w:ascii="Calibri"/>
          <w:i/>
          <w:color w:val="231F20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International</w:t>
      </w:r>
      <w:r>
        <w:rPr>
          <w:rFonts w:ascii="Calibri"/>
          <w:i/>
          <w:color w:val="231F20"/>
          <w:sz w:val="20"/>
        </w:rPr>
        <w:t> </w:t>
      </w:r>
      <w:r>
        <w:rPr>
          <w:rFonts w:ascii="Calibri"/>
          <w:i/>
          <w:color w:val="231F20"/>
          <w:spacing w:val="-6"/>
          <w:sz w:val="20"/>
        </w:rPr>
        <w:t>Database</w:t>
      </w:r>
      <w:r>
        <w:rPr>
          <w:color w:val="231F20"/>
          <w:spacing w:val="-6"/>
          <w:sz w:val="20"/>
        </w:rPr>
        <w:t>. </w:t>
      </w:r>
      <w:hyperlink r:id="rId14">
        <w:r>
          <w:rPr>
            <w:color w:val="231F20"/>
            <w:spacing w:val="-6"/>
            <w:sz w:val="20"/>
          </w:rPr>
          <w:t>https://www.iea.nl/sites/default/files/2019-04/SITES_2006_</w:t>
        </w:r>
      </w:hyperlink>
      <w:r>
        <w:rPr>
          <w:color w:val="231F20"/>
          <w:spacing w:val="-6"/>
          <w:sz w:val="20"/>
        </w:rPr>
        <w:t> </w:t>
      </w:r>
      <w:hyperlink r:id="rId14">
        <w:r>
          <w:rPr>
            <w:color w:val="231F20"/>
            <w:spacing w:val="-2"/>
            <w:sz w:val="20"/>
          </w:rPr>
          <w:t>IDB_User_Guide.pdf</w:t>
        </w:r>
      </w:hyperlink>
    </w:p>
    <w:p>
      <w:pPr>
        <w:spacing w:before="177"/>
        <w:ind w:left="709" w:right="138" w:firstLine="0"/>
        <w:jc w:val="left"/>
        <w:rPr>
          <w:sz w:val="20"/>
        </w:rPr>
      </w:pPr>
      <w:r>
        <w:rPr>
          <w:color w:val="231F20"/>
          <w:w w:val="90"/>
          <w:sz w:val="20"/>
        </w:rPr>
        <w:t>Ministério da Educação. (2018). </w:t>
      </w:r>
      <w:r>
        <w:rPr>
          <w:rFonts w:ascii="Calibri" w:hAnsi="Calibri"/>
          <w:i/>
          <w:color w:val="231F20"/>
          <w:w w:val="90"/>
          <w:sz w:val="20"/>
        </w:rPr>
        <w:t>Base Nacional Comum Curricular: educação é a base</w:t>
      </w:r>
      <w:r>
        <w:rPr>
          <w:color w:val="231F20"/>
          <w:w w:val="90"/>
          <w:sz w:val="20"/>
        </w:rPr>
        <w:t>. </w:t>
      </w:r>
      <w:hyperlink r:id="rId15">
        <w:r>
          <w:rPr>
            <w:color w:val="231F20"/>
            <w:w w:val="90"/>
            <w:sz w:val="20"/>
          </w:rPr>
          <w:t>https://www.</w:t>
        </w:r>
      </w:hyperlink>
      <w:r>
        <w:rPr>
          <w:color w:val="231F20"/>
          <w:w w:val="90"/>
          <w:sz w:val="20"/>
        </w:rPr>
        <w:t> </w:t>
      </w:r>
      <w:hyperlink r:id="rId15">
        <w:r>
          <w:rPr>
            <w:color w:val="231F20"/>
            <w:spacing w:val="-2"/>
            <w:sz w:val="20"/>
          </w:rPr>
          <w:t>gov.br/mec/pt-br/escola-em-tempo-integral/BNCC_EI_EF_110518_versaofinal.pdf</w:t>
        </w:r>
      </w:hyperlink>
    </w:p>
    <w:p>
      <w:pPr>
        <w:spacing w:before="176"/>
        <w:ind w:left="709" w:right="0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Silva, P. L. N., Bianchini, Z. M., &amp; Dias, A. J. R. (2021). </w:t>
      </w:r>
      <w:r>
        <w:rPr>
          <w:rFonts w:ascii="Calibri" w:hAnsi="Calibri"/>
          <w:i/>
          <w:color w:val="231F20"/>
          <w:spacing w:val="-6"/>
          <w:sz w:val="20"/>
        </w:rPr>
        <w:t>Amostragem: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teoria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e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prática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usando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R</w:t>
      </w:r>
      <w:r>
        <w:rPr>
          <w:color w:val="231F20"/>
          <w:spacing w:val="-6"/>
          <w:sz w:val="20"/>
        </w:rPr>
        <w:t>. </w:t>
      </w:r>
      <w:hyperlink r:id="rId16">
        <w:r>
          <w:rPr>
            <w:color w:val="231F20"/>
            <w:spacing w:val="-2"/>
            <w:sz w:val="20"/>
          </w:rPr>
          <w:t>https://amostragemcomr.github.io/livro</w:t>
        </w:r>
      </w:hyperlink>
    </w:p>
    <w:p>
      <w:pPr>
        <w:spacing w:line="237" w:lineRule="auto" w:before="178"/>
        <w:ind w:left="709" w:right="137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União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Internacional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Telecomunicações.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(2020).</w:t>
      </w:r>
      <w:r>
        <w:rPr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Manual for measuring ICT access and use by households and individuals</w:t>
      </w:r>
      <w:r>
        <w:rPr>
          <w:color w:val="231F20"/>
          <w:spacing w:val="-4"/>
          <w:sz w:val="20"/>
        </w:rPr>
        <w:t>. </w:t>
      </w:r>
      <w:hyperlink r:id="rId17">
        <w:r>
          <w:rPr>
            <w:color w:val="231F20"/>
            <w:spacing w:val="-4"/>
            <w:sz w:val="20"/>
          </w:rPr>
          <w:t>https://www.itu.int/en/ITU-D/Statistics/Pages/publications/manual.</w:t>
        </w:r>
      </w:hyperlink>
      <w:r>
        <w:rPr>
          <w:color w:val="231F20"/>
          <w:spacing w:val="-4"/>
          <w:sz w:val="20"/>
        </w:rPr>
        <w:t> </w:t>
      </w:r>
      <w:hyperlink r:id="rId17">
        <w:r>
          <w:rPr>
            <w:color w:val="231F20"/>
            <w:spacing w:val="-4"/>
            <w:sz w:val="20"/>
          </w:rPr>
          <w:t>aspx</w:t>
        </w:r>
      </w:hyperlink>
    </w:p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1888">
              <wp:simplePos x="0" y="0"/>
              <wp:positionH relativeFrom="page">
                <wp:posOffset>6531405</wp:posOffset>
              </wp:positionH>
              <wp:positionV relativeFrom="page">
                <wp:posOffset>8982002</wp:posOffset>
              </wp:positionV>
              <wp:extent cx="16319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319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39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25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283875pt;margin-top:707.244324pt;width:12.85pt;height:10.85pt;mso-position-horizontal-relative:page;mso-position-vertical-relative:page;z-index:-16174592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39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25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2400">
              <wp:simplePos x="0" y="0"/>
              <wp:positionH relativeFrom="page">
                <wp:posOffset>158663</wp:posOffset>
              </wp:positionH>
              <wp:positionV relativeFrom="page">
                <wp:posOffset>8982002</wp:posOffset>
              </wp:positionV>
              <wp:extent cx="175895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589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22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4932pt;margin-top:707.244324pt;width:13.85pt;height:10.85pt;mso-position-horizontal-relative:page;mso-position-vertical-relative:page;z-index:-16174080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22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0864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6175616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 MT" w:hAnsi="Arial MT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1376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56654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56654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3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1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ducação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3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23.35pt;height:11.1pt;mso-position-horizontal-relative:page;mso-position-vertical-relative:page;z-index:-16175104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TIC</w:t>
                    </w:r>
                    <w:r>
                      <w:rPr>
                        <w:rFonts w:ascii="Trebuchet MS" w:hAnsi="Trebuchet MS"/>
                        <w:color w:val="231F20"/>
                        <w:spacing w:val="3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E</w:t>
                    </w:r>
                    <w:r>
                      <w:rPr>
                        <w:rFonts w:ascii="Trebuchet MS" w:hAnsi="Trebuchet MS"/>
                        <w:color w:val="231F20"/>
                        <w:spacing w:val="-1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ducação</w:t>
                    </w:r>
                    <w:r>
                      <w:rPr>
                        <w:rFonts w:ascii="Trebuchet MS" w:hAnsi="Trebuchet MS"/>
                        <w:color w:val="231F20"/>
                        <w:spacing w:val="38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 w:hAns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9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1551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s://www.cetic.br/" TargetMode="External"/><Relationship Id="rId12" Type="http://schemas.openxmlformats.org/officeDocument/2006/relationships/hyperlink" Target="https://cetic.br/pt/microdados/" TargetMode="External"/><Relationship Id="rId13" Type="http://schemas.openxmlformats.org/officeDocument/2006/relationships/hyperlink" Target="https://www.iea.nl/sites/default/files/2019-04/SITES_2006_Technical_Report.pdf" TargetMode="External"/><Relationship Id="rId14" Type="http://schemas.openxmlformats.org/officeDocument/2006/relationships/hyperlink" Target="https://www.iea.nl/sites/default/files/2019-04/SITES_2006_IDB_User_Guide.pdf" TargetMode="External"/><Relationship Id="rId15" Type="http://schemas.openxmlformats.org/officeDocument/2006/relationships/hyperlink" Target="https://www.gov.br/mec/pt-br/escola-em-tempo-integral/BNCC_EI_EF_110518_versaofinal.pdf" TargetMode="External"/><Relationship Id="rId16" Type="http://schemas.openxmlformats.org/officeDocument/2006/relationships/hyperlink" Target="https://amostragemcomr.github.io/livro" TargetMode="External"/><Relationship Id="rId17" Type="http://schemas.openxmlformats.org/officeDocument/2006/relationships/hyperlink" Target="https://www.itu.int/en/ITU-D/Statistics/Pages/publications/manual.aspx" TargetMode="External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2025-09-12T19:47:23Z</dcterms:created>
  <dcterms:modified xsi:type="dcterms:W3CDTF">2025-09-12T19:47:23Z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LastSaved">
    <vt:filetime>2025-09-12T00:00:00Z</vt:filetime>
  </property>
  <property fmtid="{D5CDD505-2E9C-101B-9397-08002B2CF9AE}" pid="4" name="Producer">
    <vt:lpwstr>iText® 5.5.7 ©2000-2015 iText Group NV (AGPL-version)</vt:lpwstr>
  </property>
</Properties>
</file>